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3F79" w:rsidRPr="00BF3F79" w:rsidRDefault="00BF3F79" w:rsidP="004C3F7C">
      <w:pPr>
        <w:jc w:val="center"/>
        <w:rPr>
          <w:rFonts w:ascii="Times New Roman" w:hAnsi="Times New Roman" w:cs="Times New Roman"/>
          <w:b/>
          <w:sz w:val="28"/>
          <w:szCs w:val="28"/>
        </w:rPr>
      </w:pPr>
      <w:r w:rsidRPr="00BF3F79">
        <w:rPr>
          <w:rFonts w:ascii="Times New Roman" w:hAnsi="Times New Roman" w:cs="Times New Roman"/>
          <w:b/>
          <w:sz w:val="28"/>
          <w:szCs w:val="28"/>
        </w:rPr>
        <w:t>Лохівський З</w:t>
      </w:r>
      <w:r w:rsidR="004C3F7C">
        <w:rPr>
          <w:rFonts w:ascii="Times New Roman" w:hAnsi="Times New Roman" w:cs="Times New Roman"/>
          <w:b/>
          <w:sz w:val="28"/>
          <w:szCs w:val="28"/>
          <w:lang w:val="uk-UA"/>
        </w:rPr>
        <w:t>ЗСО</w:t>
      </w:r>
      <w:r w:rsidRPr="00BF3F79">
        <w:rPr>
          <w:rFonts w:ascii="Times New Roman" w:hAnsi="Times New Roman" w:cs="Times New Roman"/>
          <w:b/>
          <w:sz w:val="28"/>
          <w:szCs w:val="28"/>
        </w:rPr>
        <w:t xml:space="preserve"> I-III ступенів</w:t>
      </w:r>
      <w:r w:rsidR="004C3F7C">
        <w:rPr>
          <w:rFonts w:ascii="Times New Roman" w:hAnsi="Times New Roman" w:cs="Times New Roman"/>
          <w:b/>
          <w:sz w:val="28"/>
          <w:szCs w:val="28"/>
          <w:lang w:val="uk-UA"/>
        </w:rPr>
        <w:t xml:space="preserve"> </w:t>
      </w:r>
      <w:r w:rsidRPr="00BF3F79">
        <w:rPr>
          <w:rFonts w:ascii="Times New Roman" w:hAnsi="Times New Roman" w:cs="Times New Roman"/>
          <w:b/>
          <w:sz w:val="28"/>
          <w:szCs w:val="28"/>
        </w:rPr>
        <w:t>ім. Ю. Герца.</w:t>
      </w:r>
    </w:p>
    <w:p w:rsidR="00BF3F79" w:rsidRPr="00BF3F79" w:rsidRDefault="00BF3F79" w:rsidP="00BF3F79">
      <w:pPr>
        <w:jc w:val="center"/>
        <w:rPr>
          <w:rFonts w:ascii="Times New Roman" w:hAnsi="Times New Roman" w:cs="Times New Roman"/>
          <w:b/>
          <w:sz w:val="28"/>
          <w:szCs w:val="28"/>
        </w:rPr>
      </w:pPr>
    </w:p>
    <w:p w:rsidR="00BF3F79" w:rsidRPr="00BF3F79" w:rsidRDefault="00BF3F79" w:rsidP="00BF3F79">
      <w:pPr>
        <w:jc w:val="center"/>
        <w:rPr>
          <w:rFonts w:ascii="Times New Roman" w:hAnsi="Times New Roman" w:cs="Times New Roman"/>
          <w:b/>
          <w:sz w:val="28"/>
          <w:szCs w:val="28"/>
        </w:rPr>
      </w:pPr>
    </w:p>
    <w:p w:rsidR="00BF3F79" w:rsidRPr="00BF3F79" w:rsidRDefault="00BF3F79" w:rsidP="00BF3F79">
      <w:pPr>
        <w:jc w:val="center"/>
        <w:rPr>
          <w:rFonts w:ascii="Times New Roman" w:hAnsi="Times New Roman" w:cs="Times New Roman"/>
          <w:b/>
          <w:sz w:val="28"/>
          <w:szCs w:val="28"/>
        </w:rPr>
      </w:pPr>
    </w:p>
    <w:p w:rsidR="00BF3F79" w:rsidRPr="00BF3F79" w:rsidRDefault="00BF3F79" w:rsidP="00BF3F79">
      <w:pPr>
        <w:jc w:val="center"/>
        <w:rPr>
          <w:rFonts w:ascii="Times New Roman" w:hAnsi="Times New Roman" w:cs="Times New Roman"/>
          <w:b/>
          <w:sz w:val="28"/>
          <w:szCs w:val="28"/>
        </w:rPr>
      </w:pPr>
    </w:p>
    <w:p w:rsidR="00BF3F79" w:rsidRPr="00BF3F79" w:rsidRDefault="00BF3F79" w:rsidP="00BF3F79">
      <w:pPr>
        <w:jc w:val="center"/>
        <w:rPr>
          <w:rFonts w:ascii="Times New Roman" w:hAnsi="Times New Roman" w:cs="Times New Roman"/>
          <w:b/>
          <w:sz w:val="28"/>
          <w:szCs w:val="28"/>
        </w:rPr>
      </w:pPr>
      <w:r w:rsidRPr="00BF3F79">
        <w:rPr>
          <w:rFonts w:ascii="Times New Roman" w:hAnsi="Times New Roman" w:cs="Times New Roman"/>
          <w:b/>
          <w:sz w:val="28"/>
          <w:szCs w:val="28"/>
        </w:rPr>
        <w:t>Навчальна програма</w:t>
      </w:r>
    </w:p>
    <w:p w:rsidR="004C3F7C" w:rsidRDefault="00BF3F79" w:rsidP="00BF3F79">
      <w:pPr>
        <w:jc w:val="center"/>
        <w:rPr>
          <w:rFonts w:ascii="Times New Roman" w:hAnsi="Times New Roman" w:cs="Times New Roman"/>
          <w:b/>
          <w:sz w:val="28"/>
          <w:szCs w:val="28"/>
        </w:rPr>
      </w:pPr>
      <w:r w:rsidRPr="00BF3F79">
        <w:rPr>
          <w:rFonts w:ascii="Times New Roman" w:hAnsi="Times New Roman" w:cs="Times New Roman"/>
          <w:b/>
          <w:sz w:val="28"/>
          <w:szCs w:val="28"/>
        </w:rPr>
        <w:t xml:space="preserve">«Історія України. Всесвітня історія. 6 клас» </w:t>
      </w:r>
    </w:p>
    <w:p w:rsidR="00BF3F79" w:rsidRPr="00BF3F79" w:rsidRDefault="00BF3F79" w:rsidP="00BF3F79">
      <w:pPr>
        <w:jc w:val="center"/>
        <w:rPr>
          <w:rFonts w:ascii="Times New Roman" w:hAnsi="Times New Roman" w:cs="Times New Roman"/>
          <w:b/>
          <w:sz w:val="28"/>
          <w:szCs w:val="28"/>
        </w:rPr>
      </w:pPr>
      <w:r w:rsidRPr="00BF3F79">
        <w:rPr>
          <w:rFonts w:ascii="Times New Roman" w:hAnsi="Times New Roman" w:cs="Times New Roman"/>
          <w:b/>
          <w:sz w:val="28"/>
          <w:szCs w:val="28"/>
        </w:rPr>
        <w:t>для закладів загальної середньої освіти</w:t>
      </w:r>
    </w:p>
    <w:p w:rsidR="00BF3F79" w:rsidRPr="00BF3F79" w:rsidRDefault="00BF3F79" w:rsidP="00BF3F79">
      <w:pPr>
        <w:jc w:val="center"/>
        <w:rPr>
          <w:rFonts w:ascii="Times New Roman" w:hAnsi="Times New Roman" w:cs="Times New Roman"/>
          <w:b/>
          <w:sz w:val="28"/>
          <w:szCs w:val="28"/>
        </w:rPr>
      </w:pPr>
      <w:r w:rsidRPr="00BF3F79">
        <w:rPr>
          <w:rFonts w:ascii="Times New Roman" w:hAnsi="Times New Roman" w:cs="Times New Roman"/>
          <w:b/>
          <w:sz w:val="28"/>
          <w:szCs w:val="28"/>
        </w:rPr>
        <w:t>розроблена на основі модельної навчальної програми</w:t>
      </w:r>
    </w:p>
    <w:p w:rsidR="00BF3F79" w:rsidRPr="00BF3F79" w:rsidRDefault="00BF3F79" w:rsidP="00BF3F79">
      <w:pPr>
        <w:jc w:val="center"/>
        <w:rPr>
          <w:rFonts w:ascii="Times New Roman" w:hAnsi="Times New Roman" w:cs="Times New Roman"/>
          <w:b/>
          <w:sz w:val="28"/>
          <w:szCs w:val="28"/>
        </w:rPr>
      </w:pPr>
      <w:r w:rsidRPr="00BF3F79">
        <w:rPr>
          <w:rFonts w:ascii="Times New Roman" w:hAnsi="Times New Roman" w:cs="Times New Roman"/>
          <w:b/>
          <w:sz w:val="28"/>
          <w:szCs w:val="28"/>
        </w:rPr>
        <w:t>автори:</w:t>
      </w:r>
    </w:p>
    <w:p w:rsidR="00BF3F79" w:rsidRPr="00BF3F79" w:rsidRDefault="00BF3F79" w:rsidP="00BF3F79">
      <w:pPr>
        <w:jc w:val="center"/>
        <w:rPr>
          <w:rFonts w:ascii="Times New Roman" w:hAnsi="Times New Roman" w:cs="Times New Roman"/>
          <w:b/>
          <w:sz w:val="28"/>
          <w:szCs w:val="28"/>
        </w:rPr>
      </w:pPr>
      <w:r w:rsidRPr="00BF3F79">
        <w:rPr>
          <w:rFonts w:ascii="Times New Roman" w:hAnsi="Times New Roman" w:cs="Times New Roman"/>
          <w:b/>
          <w:sz w:val="28"/>
          <w:szCs w:val="28"/>
        </w:rPr>
        <w:t>Піскарьова І.О., Бурлака О.В., Майорський В.В., Мелещенко Т.В., Щупак І.Я.</w:t>
      </w:r>
    </w:p>
    <w:p w:rsidR="00BF3F79" w:rsidRPr="00BF3F79" w:rsidRDefault="00BF3F79" w:rsidP="00BF3F79">
      <w:pPr>
        <w:jc w:val="center"/>
        <w:rPr>
          <w:rFonts w:ascii="Times New Roman" w:hAnsi="Times New Roman" w:cs="Times New Roman"/>
          <w:b/>
          <w:sz w:val="28"/>
          <w:szCs w:val="28"/>
        </w:rPr>
      </w:pPr>
    </w:p>
    <w:p w:rsidR="00BF3F79" w:rsidRPr="00BF3F79" w:rsidRDefault="00BF3F79" w:rsidP="00BF3F79">
      <w:pPr>
        <w:jc w:val="center"/>
        <w:rPr>
          <w:rFonts w:ascii="Times New Roman" w:hAnsi="Times New Roman" w:cs="Times New Roman"/>
          <w:b/>
          <w:sz w:val="28"/>
          <w:szCs w:val="28"/>
        </w:rPr>
      </w:pPr>
    </w:p>
    <w:p w:rsidR="00BF3F79" w:rsidRPr="00BF3F79" w:rsidRDefault="00BF3F79" w:rsidP="00BF3F79">
      <w:pPr>
        <w:jc w:val="center"/>
        <w:rPr>
          <w:rFonts w:ascii="Times New Roman" w:hAnsi="Times New Roman" w:cs="Times New Roman"/>
          <w:b/>
          <w:sz w:val="28"/>
          <w:szCs w:val="28"/>
        </w:rPr>
      </w:pPr>
    </w:p>
    <w:p w:rsidR="00BF3F79" w:rsidRPr="00BF3F79" w:rsidRDefault="00BF3F79" w:rsidP="00BF3F79">
      <w:pPr>
        <w:jc w:val="center"/>
        <w:rPr>
          <w:rFonts w:ascii="Times New Roman" w:hAnsi="Times New Roman" w:cs="Times New Roman"/>
          <w:b/>
          <w:sz w:val="28"/>
          <w:szCs w:val="28"/>
        </w:rPr>
      </w:pPr>
    </w:p>
    <w:p w:rsidR="00BF3F79" w:rsidRPr="00BF3F79" w:rsidRDefault="00BF3F79" w:rsidP="00BF3F79">
      <w:pPr>
        <w:jc w:val="center"/>
        <w:rPr>
          <w:rFonts w:ascii="Times New Roman" w:hAnsi="Times New Roman" w:cs="Times New Roman"/>
          <w:b/>
          <w:sz w:val="28"/>
          <w:szCs w:val="28"/>
        </w:rPr>
      </w:pPr>
    </w:p>
    <w:p w:rsidR="00BF3F79" w:rsidRPr="00BF3F79" w:rsidRDefault="00BF3F79" w:rsidP="00BF3F79">
      <w:pPr>
        <w:jc w:val="center"/>
        <w:rPr>
          <w:rFonts w:ascii="Times New Roman" w:hAnsi="Times New Roman" w:cs="Times New Roman"/>
          <w:b/>
          <w:sz w:val="28"/>
          <w:szCs w:val="28"/>
        </w:rPr>
      </w:pPr>
    </w:p>
    <w:p w:rsidR="00BF3F79" w:rsidRPr="00BF3F79" w:rsidRDefault="00BF3F79" w:rsidP="00BF3F79">
      <w:pPr>
        <w:jc w:val="center"/>
        <w:rPr>
          <w:rFonts w:ascii="Times New Roman" w:hAnsi="Times New Roman" w:cs="Times New Roman"/>
          <w:b/>
          <w:sz w:val="28"/>
          <w:szCs w:val="28"/>
        </w:rPr>
      </w:pPr>
    </w:p>
    <w:p w:rsidR="00BF3F79" w:rsidRPr="00BF3F79" w:rsidRDefault="00BF3F79" w:rsidP="00BF3F79">
      <w:pPr>
        <w:jc w:val="center"/>
        <w:rPr>
          <w:rFonts w:ascii="Times New Roman" w:hAnsi="Times New Roman" w:cs="Times New Roman"/>
          <w:b/>
          <w:sz w:val="28"/>
          <w:szCs w:val="28"/>
        </w:rPr>
      </w:pPr>
    </w:p>
    <w:p w:rsidR="00BF3F79" w:rsidRPr="00BF3F79" w:rsidRDefault="00BF3F79" w:rsidP="00BF3F79">
      <w:pPr>
        <w:jc w:val="center"/>
        <w:rPr>
          <w:rFonts w:ascii="Times New Roman" w:hAnsi="Times New Roman" w:cs="Times New Roman"/>
          <w:b/>
          <w:sz w:val="28"/>
          <w:szCs w:val="28"/>
        </w:rPr>
      </w:pPr>
    </w:p>
    <w:p w:rsidR="002362D1" w:rsidRDefault="002362D1" w:rsidP="00BF3F79">
      <w:pPr>
        <w:jc w:val="center"/>
        <w:rPr>
          <w:rFonts w:ascii="Times New Roman" w:hAnsi="Times New Roman" w:cs="Times New Roman"/>
          <w:b/>
          <w:sz w:val="28"/>
          <w:szCs w:val="28"/>
        </w:rPr>
      </w:pPr>
    </w:p>
    <w:p w:rsidR="002362D1" w:rsidRDefault="002362D1" w:rsidP="00BF3F79">
      <w:pPr>
        <w:jc w:val="center"/>
        <w:rPr>
          <w:rFonts w:ascii="Times New Roman" w:hAnsi="Times New Roman" w:cs="Times New Roman"/>
          <w:b/>
          <w:sz w:val="28"/>
          <w:szCs w:val="28"/>
        </w:rPr>
      </w:pPr>
    </w:p>
    <w:p w:rsidR="002362D1" w:rsidRDefault="002362D1" w:rsidP="00BF3F79">
      <w:pPr>
        <w:jc w:val="center"/>
        <w:rPr>
          <w:rFonts w:ascii="Times New Roman" w:hAnsi="Times New Roman" w:cs="Times New Roman"/>
          <w:b/>
          <w:sz w:val="28"/>
          <w:szCs w:val="28"/>
        </w:rPr>
      </w:pPr>
    </w:p>
    <w:p w:rsidR="002362D1" w:rsidRDefault="002362D1" w:rsidP="00BF3F79">
      <w:pPr>
        <w:jc w:val="center"/>
        <w:rPr>
          <w:rFonts w:ascii="Times New Roman" w:hAnsi="Times New Roman" w:cs="Times New Roman"/>
          <w:b/>
          <w:sz w:val="28"/>
          <w:szCs w:val="28"/>
        </w:rPr>
      </w:pPr>
    </w:p>
    <w:p w:rsidR="002362D1" w:rsidRDefault="002362D1" w:rsidP="00BF3F79">
      <w:pPr>
        <w:jc w:val="center"/>
        <w:rPr>
          <w:rFonts w:ascii="Times New Roman" w:hAnsi="Times New Roman" w:cs="Times New Roman"/>
          <w:b/>
          <w:sz w:val="28"/>
          <w:szCs w:val="28"/>
        </w:rPr>
      </w:pPr>
    </w:p>
    <w:p w:rsidR="00BF3F79" w:rsidRPr="00BF3F79" w:rsidRDefault="00BF3F79" w:rsidP="00BF3F79">
      <w:pPr>
        <w:jc w:val="center"/>
        <w:rPr>
          <w:rFonts w:ascii="Times New Roman" w:hAnsi="Times New Roman" w:cs="Times New Roman"/>
          <w:b/>
          <w:sz w:val="28"/>
          <w:szCs w:val="28"/>
        </w:rPr>
      </w:pPr>
      <w:bookmarkStart w:id="0" w:name="_GoBack"/>
      <w:bookmarkEnd w:id="0"/>
      <w:r w:rsidRPr="00BF3F79">
        <w:rPr>
          <w:rFonts w:ascii="Times New Roman" w:hAnsi="Times New Roman" w:cs="Times New Roman"/>
          <w:b/>
          <w:sz w:val="28"/>
          <w:szCs w:val="28"/>
        </w:rPr>
        <w:t>2025р.</w:t>
      </w:r>
    </w:p>
    <w:p w:rsidR="00BF3F79" w:rsidRPr="00BF3F79" w:rsidRDefault="00BF3F79" w:rsidP="00BF3F79">
      <w:pPr>
        <w:jc w:val="center"/>
        <w:rPr>
          <w:rFonts w:ascii="Times New Roman" w:hAnsi="Times New Roman" w:cs="Times New Roman"/>
          <w:b/>
          <w:sz w:val="24"/>
          <w:szCs w:val="24"/>
        </w:rPr>
      </w:pPr>
      <w:r w:rsidRPr="00BF3F79">
        <w:rPr>
          <w:rFonts w:ascii="Times New Roman" w:hAnsi="Times New Roman" w:cs="Times New Roman"/>
          <w:b/>
          <w:sz w:val="24"/>
          <w:szCs w:val="24"/>
        </w:rPr>
        <w:lastRenderedPageBreak/>
        <w:t>I.</w:t>
      </w:r>
      <w:r>
        <w:rPr>
          <w:rFonts w:ascii="Times New Roman" w:hAnsi="Times New Roman" w:cs="Times New Roman"/>
          <w:b/>
          <w:sz w:val="24"/>
          <w:szCs w:val="24"/>
        </w:rPr>
        <w:t>Вступ</w:t>
      </w:r>
    </w:p>
    <w:p w:rsidR="00BF3F79" w:rsidRPr="00BF3F79" w:rsidRDefault="00BF3F79" w:rsidP="00BF3F79">
      <w:pPr>
        <w:rPr>
          <w:rFonts w:ascii="Times New Roman" w:hAnsi="Times New Roman" w:cs="Times New Roman"/>
          <w:sz w:val="24"/>
          <w:szCs w:val="24"/>
        </w:rPr>
      </w:pPr>
      <w:r w:rsidRPr="00BF3F79">
        <w:rPr>
          <w:rFonts w:ascii="Times New Roman" w:hAnsi="Times New Roman" w:cs="Times New Roman"/>
          <w:sz w:val="24"/>
          <w:szCs w:val="24"/>
        </w:rPr>
        <w:t>Інтегрований курс «Історія України. Всесвітня історія» реалізує вимоги до обов’язкових результатів навчання громадянської та історичної освітньої галузі. Його особливостями є: 1) інтегрований характер — давня історія України вивчається як складова всесвітньої історії; 2) вивчення історичного матеріалу здійснюється системно в широких хронологічних межах — від появи первісних людей до падіння Західної Римської імперії.</w:t>
      </w:r>
    </w:p>
    <w:p w:rsidR="00BF3F79" w:rsidRPr="00BF3F79" w:rsidRDefault="00BF3F79" w:rsidP="00BF3F79">
      <w:pPr>
        <w:rPr>
          <w:rFonts w:ascii="Times New Roman" w:hAnsi="Times New Roman" w:cs="Times New Roman"/>
          <w:sz w:val="24"/>
          <w:szCs w:val="24"/>
        </w:rPr>
      </w:pPr>
      <w:r w:rsidRPr="00BF3F79">
        <w:rPr>
          <w:rFonts w:ascii="Times New Roman" w:hAnsi="Times New Roman" w:cs="Times New Roman"/>
          <w:sz w:val="24"/>
          <w:szCs w:val="24"/>
        </w:rPr>
        <w:t>Подана програма є продовженням курсу «Вступ до історії України та громадянської освіти». Адаптаційний цикл (5 клас).</w:t>
      </w:r>
    </w:p>
    <w:p w:rsidR="00BF3F79" w:rsidRPr="00BF3F79" w:rsidRDefault="00BF3F79" w:rsidP="00BF3F79">
      <w:pPr>
        <w:rPr>
          <w:rFonts w:ascii="Times New Roman" w:hAnsi="Times New Roman" w:cs="Times New Roman"/>
          <w:sz w:val="24"/>
          <w:szCs w:val="24"/>
        </w:rPr>
      </w:pPr>
      <w:r w:rsidRPr="00BF3F79">
        <w:rPr>
          <w:rFonts w:ascii="Times New Roman" w:hAnsi="Times New Roman" w:cs="Times New Roman"/>
          <w:sz w:val="24"/>
          <w:szCs w:val="24"/>
        </w:rPr>
        <w:t>Головною метою курсу є розвиток особистості учня/учениці через осмислення минулого, сучасного та зв’язків між ними, взаємодії між глобальними, загальноукраїнськими й локальними процесами; формування ідентичності громадянина України. Сформувати в учнів/учениць основи критичного мислення та особистісного ставлення до історичних подій. Програма курсу спрямована на формування загальних і предметних компетентностей.</w:t>
      </w:r>
    </w:p>
    <w:p w:rsidR="00BF3F79" w:rsidRPr="00BF3F79" w:rsidRDefault="00BF3F79" w:rsidP="00BF3F79">
      <w:pPr>
        <w:rPr>
          <w:rFonts w:ascii="Times New Roman" w:hAnsi="Times New Roman" w:cs="Times New Roman"/>
          <w:sz w:val="24"/>
          <w:szCs w:val="24"/>
        </w:rPr>
      </w:pPr>
      <w:r w:rsidRPr="00BF3F79">
        <w:rPr>
          <w:rFonts w:ascii="Times New Roman" w:hAnsi="Times New Roman" w:cs="Times New Roman"/>
          <w:sz w:val="24"/>
          <w:szCs w:val="24"/>
        </w:rPr>
        <w:t>Основними завданнями курсу є:</w:t>
      </w:r>
    </w:p>
    <w:p w:rsidR="00BF3F79" w:rsidRPr="00BF3F79" w:rsidRDefault="00BF3F79" w:rsidP="00BF3F79">
      <w:pPr>
        <w:rPr>
          <w:rFonts w:ascii="Times New Roman" w:hAnsi="Times New Roman" w:cs="Times New Roman"/>
          <w:sz w:val="24"/>
          <w:szCs w:val="24"/>
        </w:rPr>
      </w:pPr>
      <w:r w:rsidRPr="00BF3F79">
        <w:rPr>
          <w:rFonts w:ascii="Times New Roman" w:hAnsi="Times New Roman" w:cs="Times New Roman"/>
          <w:sz w:val="24"/>
          <w:szCs w:val="24"/>
        </w:rPr>
        <w:t>• сформувати у здобувачів освіти розуміння цивілізаційної значущості періоду Стародавнього світу в історії України, Європи та світу в цілому, античної цивілізації як основи для подальшого розвитку європейських суспільств;</w:t>
      </w:r>
    </w:p>
    <w:p w:rsidR="00BF3F79" w:rsidRPr="00BF3F79" w:rsidRDefault="00BF3F79" w:rsidP="00BF3F79">
      <w:pPr>
        <w:rPr>
          <w:rFonts w:ascii="Times New Roman" w:hAnsi="Times New Roman" w:cs="Times New Roman"/>
          <w:sz w:val="24"/>
          <w:szCs w:val="24"/>
        </w:rPr>
      </w:pPr>
      <w:r w:rsidRPr="00BF3F79">
        <w:rPr>
          <w:rFonts w:ascii="Times New Roman" w:hAnsi="Times New Roman" w:cs="Times New Roman"/>
          <w:sz w:val="24"/>
          <w:szCs w:val="24"/>
        </w:rPr>
        <w:t>• засобами історії формувати певні компетентності: загальні (уміння учитися упродовж життя, громадянська та соціальна компетентність, обізнаність у сфері культури тощо); предметні (хронологічна, просторова, інформаційна тощо);</w:t>
      </w:r>
    </w:p>
    <w:p w:rsidR="00BF3F79" w:rsidRPr="00BF3F79" w:rsidRDefault="00BF3F79" w:rsidP="00BF3F79">
      <w:pPr>
        <w:rPr>
          <w:rFonts w:ascii="Times New Roman" w:hAnsi="Times New Roman" w:cs="Times New Roman"/>
          <w:sz w:val="24"/>
          <w:szCs w:val="24"/>
        </w:rPr>
      </w:pPr>
      <w:r w:rsidRPr="00BF3F79">
        <w:rPr>
          <w:rFonts w:ascii="Times New Roman" w:hAnsi="Times New Roman" w:cs="Times New Roman"/>
          <w:sz w:val="24"/>
          <w:szCs w:val="24"/>
        </w:rPr>
        <w:t>• розвивати пізнавальний інтерес здобувачів освіти до історії Стародавнього світу через створення умов для активної взаємодії між учителем/учителькою і учнями/ученицями для виконання учнями/ученицями творчих, практичних завдань;</w:t>
      </w:r>
    </w:p>
    <w:p w:rsidR="00BF3F79" w:rsidRPr="00BF3F79" w:rsidRDefault="00BF3F79" w:rsidP="00BF3F79">
      <w:pPr>
        <w:rPr>
          <w:rFonts w:ascii="Times New Roman" w:hAnsi="Times New Roman" w:cs="Times New Roman"/>
          <w:sz w:val="24"/>
          <w:szCs w:val="24"/>
        </w:rPr>
      </w:pPr>
      <w:r w:rsidRPr="00BF3F79">
        <w:rPr>
          <w:rFonts w:ascii="Times New Roman" w:hAnsi="Times New Roman" w:cs="Times New Roman"/>
          <w:sz w:val="24"/>
          <w:szCs w:val="24"/>
        </w:rPr>
        <w:t>• сприяти формуванню фундаментальних цінностей сучасного світу, а саме — демократії, свободи, поваги до прав людини сприяти розумінню необхідності збалансованого розвитку людства.</w:t>
      </w:r>
    </w:p>
    <w:p w:rsidR="00BF3F79" w:rsidRPr="00BF3F79" w:rsidRDefault="00BF3F79" w:rsidP="00BF3F79">
      <w:pPr>
        <w:rPr>
          <w:rFonts w:ascii="Times New Roman" w:hAnsi="Times New Roman" w:cs="Times New Roman"/>
          <w:sz w:val="24"/>
          <w:szCs w:val="24"/>
        </w:rPr>
      </w:pPr>
      <w:r w:rsidRPr="00BF3F79">
        <w:rPr>
          <w:rFonts w:ascii="Times New Roman" w:hAnsi="Times New Roman" w:cs="Times New Roman"/>
          <w:sz w:val="24"/>
          <w:szCs w:val="24"/>
        </w:rPr>
        <w:t>• сприяти розумінню необхідності збалансованого розвитку людства.</w:t>
      </w:r>
    </w:p>
    <w:p w:rsidR="00BF3F79" w:rsidRPr="00BF3F79" w:rsidRDefault="00BF3F79" w:rsidP="00BF3F79">
      <w:pPr>
        <w:rPr>
          <w:rFonts w:ascii="Times New Roman" w:hAnsi="Times New Roman" w:cs="Times New Roman"/>
          <w:sz w:val="24"/>
          <w:szCs w:val="24"/>
        </w:rPr>
      </w:pPr>
      <w:r w:rsidRPr="00BF3F79">
        <w:rPr>
          <w:rFonts w:ascii="Times New Roman" w:hAnsi="Times New Roman" w:cs="Times New Roman"/>
          <w:sz w:val="24"/>
          <w:szCs w:val="24"/>
        </w:rPr>
        <w:t>Вимоги до обов’язкових результатів навчання учнів історії України, всесвітньої історії у 6 класі передбачають, що учениця/учень:</w:t>
      </w:r>
    </w:p>
    <w:p w:rsidR="00BF3F79" w:rsidRPr="00BF3F79" w:rsidRDefault="00BF3F79" w:rsidP="00BF3F79">
      <w:pPr>
        <w:rPr>
          <w:rFonts w:ascii="Times New Roman" w:hAnsi="Times New Roman" w:cs="Times New Roman"/>
          <w:sz w:val="24"/>
          <w:szCs w:val="24"/>
        </w:rPr>
      </w:pPr>
      <w:r w:rsidRPr="00BF3F79">
        <w:rPr>
          <w:rFonts w:ascii="Times New Roman" w:hAnsi="Times New Roman" w:cs="Times New Roman"/>
          <w:sz w:val="24"/>
          <w:szCs w:val="24"/>
        </w:rPr>
        <w:t>• мислить історико-хронологічно, орієнтується в історичному часі, встановлює причинно-наслідкові зв’язки між подіями, явищами і процесами, діяльністю людей і її результатами в часі, виявляє зміни та тривалість у житті суспільства;</w:t>
      </w:r>
    </w:p>
    <w:p w:rsidR="00BF3F79" w:rsidRPr="00BF3F79" w:rsidRDefault="00BF3F79" w:rsidP="00BF3F79">
      <w:pPr>
        <w:rPr>
          <w:rFonts w:ascii="Times New Roman" w:hAnsi="Times New Roman" w:cs="Times New Roman"/>
          <w:sz w:val="24"/>
          <w:szCs w:val="24"/>
        </w:rPr>
      </w:pPr>
      <w:r w:rsidRPr="00BF3F79">
        <w:rPr>
          <w:rFonts w:ascii="Times New Roman" w:hAnsi="Times New Roman" w:cs="Times New Roman"/>
          <w:sz w:val="24"/>
          <w:szCs w:val="24"/>
        </w:rPr>
        <w:t>• мислить геопросторово, орієнтується в соціально-історичному просторі, виявляє взаємозалежність розвитку суспільства, господарства, культури й навколишнього природного середовища;</w:t>
      </w:r>
    </w:p>
    <w:p w:rsidR="00BF3F79" w:rsidRPr="00BF3F79" w:rsidRDefault="00BF3F79" w:rsidP="00BF3F79">
      <w:pPr>
        <w:rPr>
          <w:rFonts w:ascii="Times New Roman" w:hAnsi="Times New Roman" w:cs="Times New Roman"/>
          <w:sz w:val="24"/>
          <w:szCs w:val="24"/>
        </w:rPr>
      </w:pPr>
      <w:r w:rsidRPr="00BF3F79">
        <w:rPr>
          <w:rFonts w:ascii="Times New Roman" w:hAnsi="Times New Roman" w:cs="Times New Roman"/>
          <w:sz w:val="24"/>
          <w:szCs w:val="24"/>
        </w:rPr>
        <w:t>• мислить критично, працює з різними джерелами інформації та формулює історично обґрунтовані запитання;</w:t>
      </w:r>
    </w:p>
    <w:p w:rsidR="00BF3F79" w:rsidRPr="00BF3F79" w:rsidRDefault="00BF3F79" w:rsidP="00BF3F79">
      <w:pPr>
        <w:rPr>
          <w:rFonts w:ascii="Times New Roman" w:hAnsi="Times New Roman" w:cs="Times New Roman"/>
          <w:sz w:val="24"/>
          <w:szCs w:val="24"/>
        </w:rPr>
      </w:pPr>
      <w:r w:rsidRPr="00BF3F79">
        <w:rPr>
          <w:rFonts w:ascii="Times New Roman" w:hAnsi="Times New Roman" w:cs="Times New Roman"/>
          <w:sz w:val="24"/>
          <w:szCs w:val="24"/>
        </w:rPr>
        <w:lastRenderedPageBreak/>
        <w:t>• мислить системно, виявляє взаємозв’язок, взаємозалежність та взаємовплив історичних подій, явищ, процесів, постатей у контексті відповідних епох; розуміє множинність трактувань минулого і сучасного та зіставляє їх інтерпретації;</w:t>
      </w:r>
    </w:p>
    <w:p w:rsidR="00BF3F79" w:rsidRPr="00BF3F79" w:rsidRDefault="00BF3F79" w:rsidP="00BF3F79">
      <w:pPr>
        <w:rPr>
          <w:rFonts w:ascii="Times New Roman" w:hAnsi="Times New Roman" w:cs="Times New Roman"/>
          <w:sz w:val="24"/>
          <w:szCs w:val="24"/>
        </w:rPr>
      </w:pPr>
      <w:r w:rsidRPr="00BF3F79">
        <w:rPr>
          <w:rFonts w:ascii="Times New Roman" w:hAnsi="Times New Roman" w:cs="Times New Roman"/>
          <w:sz w:val="24"/>
          <w:szCs w:val="24"/>
        </w:rPr>
        <w:t>• усвідомлює власну гідність, реалізує власні права і свободи, поважає права і гідність інших осіб, виявляє толерантність, протидіє проявам дискримінації;</w:t>
      </w:r>
    </w:p>
    <w:p w:rsidR="00BF3F79" w:rsidRPr="00BF3F79" w:rsidRDefault="00BF3F79" w:rsidP="00BF3F79">
      <w:pPr>
        <w:rPr>
          <w:rFonts w:ascii="Times New Roman" w:hAnsi="Times New Roman" w:cs="Times New Roman"/>
          <w:sz w:val="24"/>
          <w:szCs w:val="24"/>
        </w:rPr>
      </w:pPr>
    </w:p>
    <w:p w:rsidR="00BF3F79" w:rsidRPr="00BF3F79" w:rsidRDefault="00BF3F79" w:rsidP="00BF3F79">
      <w:pPr>
        <w:rPr>
          <w:rFonts w:ascii="Times New Roman" w:hAnsi="Times New Roman" w:cs="Times New Roman"/>
          <w:sz w:val="24"/>
          <w:szCs w:val="24"/>
        </w:rPr>
      </w:pPr>
      <w:r w:rsidRPr="00BF3F79">
        <w:rPr>
          <w:rFonts w:ascii="Times New Roman" w:hAnsi="Times New Roman" w:cs="Times New Roman"/>
          <w:sz w:val="24"/>
          <w:szCs w:val="24"/>
        </w:rPr>
        <w:t>• дотримується демократичних принципів, конструктивно взаємодіє з іншими особами, спільнотою закладу освіти, місцевою громадою і суспільством, долучається до розв’язання локальних, загальнонаціональних і глобальних проблем, усвідомлює необхідність утвердження верховенства права й дотримання правових норм для забезпечення сталого розвитку суспільства.</w:t>
      </w:r>
    </w:p>
    <w:p w:rsidR="00BF3F79" w:rsidRPr="00BF3F79" w:rsidRDefault="00BF3F79" w:rsidP="00BF3F79">
      <w:pPr>
        <w:rPr>
          <w:rFonts w:ascii="Times New Roman" w:hAnsi="Times New Roman" w:cs="Times New Roman"/>
          <w:sz w:val="24"/>
          <w:szCs w:val="24"/>
        </w:rPr>
      </w:pPr>
      <w:r w:rsidRPr="00BF3F79">
        <w:rPr>
          <w:rFonts w:ascii="Times New Roman" w:hAnsi="Times New Roman" w:cs="Times New Roman"/>
          <w:sz w:val="24"/>
          <w:szCs w:val="24"/>
        </w:rPr>
        <w:t>Програму інтегрованого курсу викладено у формі таблиці, яка складається з трьох частин. У першій частині таблиці Очікувані результати навчання кожного розділу відповідно до вимог Державного стандарту та Критеріїв оцінювання діяльності учнів. Друга частина містить Зміст навчально-пізнавальної діяльності інтегрованого курсу. У третій частині подаються Види навчальної діяльності.</w:t>
      </w:r>
    </w:p>
    <w:p w:rsidR="00BF3F79" w:rsidRPr="00BF3F79" w:rsidRDefault="00BF3F79" w:rsidP="00BF3F79">
      <w:pPr>
        <w:rPr>
          <w:rFonts w:ascii="Times New Roman" w:hAnsi="Times New Roman" w:cs="Times New Roman"/>
          <w:sz w:val="24"/>
          <w:szCs w:val="24"/>
        </w:rPr>
      </w:pPr>
      <w:r w:rsidRPr="00BF3F79">
        <w:rPr>
          <w:rFonts w:ascii="Times New Roman" w:hAnsi="Times New Roman" w:cs="Times New Roman"/>
          <w:sz w:val="24"/>
          <w:szCs w:val="24"/>
        </w:rPr>
        <w:t>Дотримуючись принципу наступності в модельну програму введено всю кількість очікуваних результатів навчання та розподілено їх за розділами. Зміст кожного розділу програми містить перелік історичних тем, не розділених на окремі заняття. Вчителі/учительки, орієнтуючись на вимоги щодо підготовки учнів/учениць, мають можливість самостійно визначати назву теми, кількість і перелік питань до кожного уроку залежно від умов організації освітнього процесу, пізнавальних можливостей школярів/школярок, класу й індивідуального підходу вчителя/учительки до викладання. До кожної теми вказано орієнтовані види навчальної діяльності та рекомендований обсяг навчального матеріалу, що має бути опанований учнями за визначений період навчання в процесі досягнення очікуваних результатів і ґрунтується на базових знаннях з громадянської та історичної галузі, визначених Державним стандартом базової середньої освіти (Додаток № 17). Враховуючи принципи академічної свободи вчителя, учитель/учителька можуть визначати конкретні форми та методи роботи, види пізнавальних завдань, зберігаючи загальну спрямованість роботи відповідно до компетентнісного підходу.</w:t>
      </w:r>
    </w:p>
    <w:p w:rsidR="00BF3F79" w:rsidRPr="00BF3F79" w:rsidRDefault="00BF3F79" w:rsidP="00BF3F79">
      <w:pPr>
        <w:rPr>
          <w:rFonts w:ascii="Times New Roman" w:hAnsi="Times New Roman" w:cs="Times New Roman"/>
          <w:sz w:val="24"/>
          <w:szCs w:val="24"/>
        </w:rPr>
      </w:pPr>
    </w:p>
    <w:p w:rsidR="00BF3F79" w:rsidRPr="00BF3F79" w:rsidRDefault="00BF3F79" w:rsidP="00BF3F79">
      <w:pPr>
        <w:rPr>
          <w:rFonts w:ascii="Times New Roman" w:hAnsi="Times New Roman" w:cs="Times New Roman"/>
          <w:sz w:val="24"/>
          <w:szCs w:val="24"/>
        </w:rPr>
      </w:pPr>
    </w:p>
    <w:p w:rsidR="00BF3F79" w:rsidRDefault="00BF3F79" w:rsidP="00593F74">
      <w:pPr>
        <w:jc w:val="center"/>
        <w:rPr>
          <w:rFonts w:ascii="Times New Roman" w:hAnsi="Times New Roman" w:cs="Times New Roman"/>
          <w:b/>
          <w:color w:val="FF0000"/>
          <w:sz w:val="28"/>
          <w:szCs w:val="28"/>
        </w:rPr>
      </w:pPr>
    </w:p>
    <w:p w:rsidR="00BF3F79" w:rsidRDefault="00BF3F79" w:rsidP="00593F74">
      <w:pPr>
        <w:jc w:val="center"/>
        <w:rPr>
          <w:rFonts w:ascii="Times New Roman" w:hAnsi="Times New Roman" w:cs="Times New Roman"/>
          <w:b/>
          <w:color w:val="FF0000"/>
          <w:sz w:val="28"/>
          <w:szCs w:val="28"/>
        </w:rPr>
      </w:pPr>
    </w:p>
    <w:p w:rsidR="00BF3F79" w:rsidRDefault="00BF3F79" w:rsidP="00593F74">
      <w:pPr>
        <w:jc w:val="center"/>
        <w:rPr>
          <w:rFonts w:ascii="Times New Roman" w:hAnsi="Times New Roman" w:cs="Times New Roman"/>
          <w:b/>
          <w:color w:val="FF0000"/>
          <w:sz w:val="28"/>
          <w:szCs w:val="28"/>
        </w:rPr>
      </w:pPr>
    </w:p>
    <w:p w:rsidR="00BF3F79" w:rsidRDefault="00BF3F79" w:rsidP="00593F74">
      <w:pPr>
        <w:jc w:val="center"/>
        <w:rPr>
          <w:rFonts w:ascii="Times New Roman" w:hAnsi="Times New Roman" w:cs="Times New Roman"/>
          <w:b/>
          <w:color w:val="FF0000"/>
          <w:sz w:val="28"/>
          <w:szCs w:val="28"/>
        </w:rPr>
      </w:pPr>
    </w:p>
    <w:p w:rsidR="00BF3F79" w:rsidRDefault="00BF3F79" w:rsidP="00593F74">
      <w:pPr>
        <w:jc w:val="center"/>
        <w:rPr>
          <w:rFonts w:ascii="Times New Roman" w:hAnsi="Times New Roman" w:cs="Times New Roman"/>
          <w:b/>
          <w:color w:val="FF0000"/>
          <w:sz w:val="28"/>
          <w:szCs w:val="28"/>
        </w:rPr>
      </w:pPr>
    </w:p>
    <w:p w:rsidR="00BF3F79" w:rsidRDefault="00BF3F79" w:rsidP="00593F74">
      <w:pPr>
        <w:jc w:val="center"/>
        <w:rPr>
          <w:rFonts w:ascii="Times New Roman" w:hAnsi="Times New Roman" w:cs="Times New Roman"/>
          <w:b/>
          <w:color w:val="FF0000"/>
          <w:sz w:val="28"/>
          <w:szCs w:val="28"/>
        </w:rPr>
      </w:pPr>
    </w:p>
    <w:p w:rsidR="001D7FB1" w:rsidRDefault="00593F74" w:rsidP="00BF3F79">
      <w:pPr>
        <w:jc w:val="center"/>
        <w:rPr>
          <w:rFonts w:ascii="Times New Roman" w:hAnsi="Times New Roman" w:cs="Times New Roman"/>
          <w:b/>
          <w:color w:val="FF0000"/>
          <w:sz w:val="28"/>
          <w:szCs w:val="28"/>
          <w:lang w:val="uk-UA"/>
        </w:rPr>
      </w:pPr>
      <w:r w:rsidRPr="00593F74">
        <w:rPr>
          <w:rFonts w:ascii="Times New Roman" w:hAnsi="Times New Roman" w:cs="Times New Roman"/>
          <w:b/>
          <w:color w:val="FF0000"/>
          <w:sz w:val="28"/>
          <w:szCs w:val="28"/>
          <w:lang w:val="en-US"/>
        </w:rPr>
        <w:lastRenderedPageBreak/>
        <w:t>II</w:t>
      </w:r>
      <w:r w:rsidR="0024179E">
        <w:rPr>
          <w:rFonts w:ascii="Times New Roman" w:hAnsi="Times New Roman" w:cs="Times New Roman"/>
          <w:b/>
          <w:color w:val="FF0000"/>
          <w:sz w:val="28"/>
          <w:szCs w:val="28"/>
          <w:lang w:val="uk-UA"/>
        </w:rPr>
        <w:t>. Змістовна частина</w:t>
      </w:r>
    </w:p>
    <w:tbl>
      <w:tblPr>
        <w:tblStyle w:val="a3"/>
        <w:tblW w:w="0" w:type="auto"/>
        <w:tblLook w:val="04A0" w:firstRow="1" w:lastRow="0" w:firstColumn="1" w:lastColumn="0" w:noHBand="0" w:noVBand="1"/>
      </w:tblPr>
      <w:tblGrid>
        <w:gridCol w:w="3336"/>
        <w:gridCol w:w="3324"/>
        <w:gridCol w:w="3336"/>
      </w:tblGrid>
      <w:tr w:rsidR="0024179E" w:rsidRPr="0024179E" w:rsidTr="0024179E">
        <w:tc>
          <w:tcPr>
            <w:tcW w:w="3379" w:type="dxa"/>
          </w:tcPr>
          <w:p w:rsidR="0024179E" w:rsidRPr="0024179E" w:rsidRDefault="0024179E" w:rsidP="00593F74">
            <w:pPr>
              <w:jc w:val="center"/>
              <w:rPr>
                <w:rFonts w:ascii="Times New Roman" w:hAnsi="Times New Roman" w:cs="Times New Roman"/>
                <w:b/>
                <w:lang w:val="uk-UA"/>
              </w:rPr>
            </w:pPr>
            <w:r w:rsidRPr="0024179E">
              <w:rPr>
                <w:rFonts w:ascii="Times New Roman" w:hAnsi="Times New Roman" w:cs="Times New Roman"/>
                <w:b/>
                <w:lang w:val="uk-UA"/>
              </w:rPr>
              <w:t>Очікуванні результати навчання</w:t>
            </w:r>
          </w:p>
        </w:tc>
        <w:tc>
          <w:tcPr>
            <w:tcW w:w="3379" w:type="dxa"/>
          </w:tcPr>
          <w:p w:rsidR="0024179E" w:rsidRPr="0024179E" w:rsidRDefault="0024179E" w:rsidP="00593F74">
            <w:pPr>
              <w:jc w:val="center"/>
              <w:rPr>
                <w:rFonts w:ascii="Times New Roman" w:hAnsi="Times New Roman" w:cs="Times New Roman"/>
                <w:b/>
                <w:lang w:val="uk-UA"/>
              </w:rPr>
            </w:pPr>
            <w:r w:rsidRPr="0024179E">
              <w:rPr>
                <w:rFonts w:ascii="Times New Roman" w:hAnsi="Times New Roman" w:cs="Times New Roman"/>
                <w:b/>
                <w:lang w:val="uk-UA"/>
              </w:rPr>
              <w:t>Зміст уроку</w:t>
            </w:r>
          </w:p>
        </w:tc>
        <w:tc>
          <w:tcPr>
            <w:tcW w:w="3380" w:type="dxa"/>
          </w:tcPr>
          <w:p w:rsidR="0024179E" w:rsidRPr="0024179E" w:rsidRDefault="0024179E" w:rsidP="00593F74">
            <w:pPr>
              <w:jc w:val="center"/>
              <w:rPr>
                <w:rFonts w:ascii="Times New Roman" w:hAnsi="Times New Roman" w:cs="Times New Roman"/>
                <w:b/>
                <w:lang w:val="uk-UA"/>
              </w:rPr>
            </w:pPr>
            <w:r w:rsidRPr="0024179E">
              <w:rPr>
                <w:rFonts w:ascii="Times New Roman" w:hAnsi="Times New Roman" w:cs="Times New Roman"/>
                <w:b/>
                <w:lang w:val="uk-UA"/>
              </w:rPr>
              <w:t>Види навчальної  діяльності</w:t>
            </w:r>
          </w:p>
        </w:tc>
      </w:tr>
    </w:tbl>
    <w:p w:rsidR="0024179E" w:rsidRDefault="0024179E" w:rsidP="0024179E">
      <w:pPr>
        <w:jc w:val="center"/>
        <w:rPr>
          <w:rFonts w:ascii="Times New Roman" w:hAnsi="Times New Roman" w:cs="Times New Roman"/>
          <w:b/>
          <w:color w:val="FF0000"/>
          <w:sz w:val="28"/>
          <w:szCs w:val="28"/>
          <w:lang w:val="uk-UA"/>
        </w:rPr>
      </w:pPr>
      <w:r w:rsidRPr="0024179E">
        <w:rPr>
          <w:rFonts w:ascii="Times New Roman" w:hAnsi="Times New Roman" w:cs="Times New Roman"/>
          <w:b/>
          <w:color w:val="FF0000"/>
          <w:sz w:val="28"/>
          <w:szCs w:val="28"/>
          <w:lang w:val="uk-UA"/>
        </w:rPr>
        <w:t>Вступ до ін</w:t>
      </w:r>
      <w:r>
        <w:rPr>
          <w:rFonts w:ascii="Times New Roman" w:hAnsi="Times New Roman" w:cs="Times New Roman"/>
          <w:b/>
          <w:color w:val="FF0000"/>
          <w:sz w:val="28"/>
          <w:szCs w:val="28"/>
          <w:lang w:val="uk-UA"/>
        </w:rPr>
        <w:t>тегрованого курсу історії  3-год</w:t>
      </w:r>
    </w:p>
    <w:tbl>
      <w:tblPr>
        <w:tblStyle w:val="a3"/>
        <w:tblW w:w="0" w:type="auto"/>
        <w:tblLook w:val="04A0" w:firstRow="1" w:lastRow="0" w:firstColumn="1" w:lastColumn="0" w:noHBand="0" w:noVBand="1"/>
      </w:tblPr>
      <w:tblGrid>
        <w:gridCol w:w="3339"/>
        <w:gridCol w:w="3328"/>
        <w:gridCol w:w="3329"/>
      </w:tblGrid>
      <w:tr w:rsidR="00593F74" w:rsidTr="00593F74">
        <w:trPr>
          <w:trHeight w:val="3392"/>
        </w:trPr>
        <w:tc>
          <w:tcPr>
            <w:tcW w:w="3379" w:type="dxa"/>
          </w:tcPr>
          <w:tbl>
            <w:tblPr>
              <w:tblW w:w="0" w:type="auto"/>
              <w:tblBorders>
                <w:top w:val="nil"/>
                <w:left w:val="nil"/>
                <w:bottom w:val="nil"/>
                <w:right w:val="nil"/>
              </w:tblBorders>
              <w:tblLook w:val="0000" w:firstRow="0" w:lastRow="0" w:firstColumn="0" w:lastColumn="0" w:noHBand="0" w:noVBand="0"/>
            </w:tblPr>
            <w:tblGrid>
              <w:gridCol w:w="3123"/>
            </w:tblGrid>
            <w:tr w:rsidR="0024179E" w:rsidRPr="0024179E">
              <w:trPr>
                <w:trHeight w:val="3381"/>
              </w:trPr>
              <w:tc>
                <w:tcPr>
                  <w:tcW w:w="0" w:type="auto"/>
                </w:tcPr>
                <w:p w:rsidR="0024179E" w:rsidRPr="0024179E" w:rsidRDefault="0024179E" w:rsidP="0024179E">
                  <w:pPr>
                    <w:spacing w:after="0" w:line="240" w:lineRule="auto"/>
                    <w:rPr>
                      <w:rFonts w:ascii="Times New Roman" w:hAnsi="Times New Roman" w:cs="Times New Roman"/>
                      <w:lang w:val="uk-UA"/>
                    </w:rPr>
                  </w:pPr>
                  <w:r w:rsidRPr="0024179E">
                    <w:rPr>
                      <w:rFonts w:ascii="Times New Roman" w:hAnsi="Times New Roman" w:cs="Times New Roman"/>
                      <w:b/>
                      <w:bCs/>
                      <w:lang w:val="uk-UA"/>
                    </w:rPr>
                    <w:t xml:space="preserve">Уміння: </w:t>
                  </w:r>
                </w:p>
                <w:p w:rsidR="0024179E" w:rsidRPr="0024179E" w:rsidRDefault="0024179E" w:rsidP="0024179E">
                  <w:pPr>
                    <w:spacing w:after="0" w:line="240" w:lineRule="auto"/>
                    <w:rPr>
                      <w:rFonts w:ascii="Times New Roman" w:hAnsi="Times New Roman" w:cs="Times New Roman"/>
                      <w:lang w:val="uk-UA"/>
                    </w:rPr>
                  </w:pPr>
                  <w:r w:rsidRPr="0024179E">
                    <w:rPr>
                      <w:rFonts w:ascii="Times New Roman" w:hAnsi="Times New Roman" w:cs="Times New Roman"/>
                      <w:lang w:val="uk-UA"/>
                    </w:rPr>
                    <w:t xml:space="preserve">• пояснює різницю між одиницями вимірювання історичного часу і співвідносить їх (рік – століття – тисячоліття); </w:t>
                  </w:r>
                </w:p>
                <w:p w:rsidR="0024179E" w:rsidRPr="0024179E" w:rsidRDefault="0024179E" w:rsidP="0024179E">
                  <w:pPr>
                    <w:spacing w:after="0" w:line="240" w:lineRule="auto"/>
                    <w:rPr>
                      <w:rFonts w:ascii="Times New Roman" w:hAnsi="Times New Roman" w:cs="Times New Roman"/>
                    </w:rPr>
                  </w:pPr>
                  <w:r w:rsidRPr="0024179E">
                    <w:rPr>
                      <w:rFonts w:ascii="Times New Roman" w:hAnsi="Times New Roman" w:cs="Times New Roman"/>
                    </w:rPr>
                    <w:t xml:space="preserve">• розрізняє системи літочислення, пояснює їх на прикладах; </w:t>
                  </w:r>
                </w:p>
                <w:p w:rsidR="0024179E" w:rsidRPr="0024179E" w:rsidRDefault="0024179E" w:rsidP="0024179E">
                  <w:pPr>
                    <w:spacing w:after="0" w:line="240" w:lineRule="auto"/>
                    <w:rPr>
                      <w:rFonts w:ascii="Times New Roman" w:hAnsi="Times New Roman" w:cs="Times New Roman"/>
                    </w:rPr>
                  </w:pPr>
                  <w:r w:rsidRPr="0024179E">
                    <w:rPr>
                      <w:rFonts w:ascii="Times New Roman" w:hAnsi="Times New Roman" w:cs="Times New Roman"/>
                    </w:rPr>
                    <w:t xml:space="preserve">• розуміє періодизацію як спосіб упорядкування історії, критерії, які використовують для періодизації історії; </w:t>
                  </w:r>
                </w:p>
                <w:p w:rsidR="0024179E" w:rsidRPr="0024179E" w:rsidRDefault="0024179E" w:rsidP="0024179E">
                  <w:pPr>
                    <w:spacing w:after="0" w:line="240" w:lineRule="auto"/>
                    <w:rPr>
                      <w:rFonts w:ascii="Times New Roman" w:hAnsi="Times New Roman" w:cs="Times New Roman"/>
                    </w:rPr>
                  </w:pPr>
                  <w:r w:rsidRPr="0024179E">
                    <w:rPr>
                      <w:rFonts w:ascii="Times New Roman" w:hAnsi="Times New Roman" w:cs="Times New Roman"/>
                    </w:rPr>
                    <w:t xml:space="preserve">• розуміє, який вид історичних джерел взято за основу для створення археологічної періодизації; </w:t>
                  </w:r>
                </w:p>
                <w:p w:rsidR="0024179E" w:rsidRPr="0024179E" w:rsidRDefault="0024179E" w:rsidP="0024179E">
                  <w:pPr>
                    <w:spacing w:after="0" w:line="240" w:lineRule="auto"/>
                    <w:rPr>
                      <w:rFonts w:ascii="Times New Roman" w:hAnsi="Times New Roman" w:cs="Times New Roman"/>
                    </w:rPr>
                  </w:pPr>
                  <w:r w:rsidRPr="0024179E">
                    <w:rPr>
                      <w:rFonts w:ascii="Times New Roman" w:hAnsi="Times New Roman" w:cs="Times New Roman"/>
                    </w:rPr>
                    <w:t xml:space="preserve">• розташовує події в хронологічній послідовності, укладає хронологічну таблицю; </w:t>
                  </w:r>
                </w:p>
                <w:p w:rsidR="0024179E" w:rsidRPr="0024179E" w:rsidRDefault="0024179E" w:rsidP="0024179E">
                  <w:pPr>
                    <w:spacing w:after="0" w:line="240" w:lineRule="auto"/>
                    <w:rPr>
                      <w:rFonts w:ascii="Times New Roman" w:hAnsi="Times New Roman" w:cs="Times New Roman"/>
                    </w:rPr>
                  </w:pPr>
                  <w:r w:rsidRPr="0024179E">
                    <w:rPr>
                      <w:rFonts w:ascii="Times New Roman" w:hAnsi="Times New Roman" w:cs="Times New Roman"/>
                    </w:rPr>
                    <w:t xml:space="preserve">• установлює послідовність історичних подій за допомогою лінії часу; </w:t>
                  </w:r>
                </w:p>
                <w:p w:rsidR="0024179E" w:rsidRPr="0024179E" w:rsidRDefault="0024179E" w:rsidP="0024179E">
                  <w:pPr>
                    <w:spacing w:after="0" w:line="240" w:lineRule="auto"/>
                    <w:rPr>
                      <w:rFonts w:ascii="Times New Roman" w:hAnsi="Times New Roman" w:cs="Times New Roman"/>
                    </w:rPr>
                  </w:pPr>
                  <w:r w:rsidRPr="0024179E">
                    <w:rPr>
                      <w:rFonts w:ascii="Times New Roman" w:hAnsi="Times New Roman" w:cs="Times New Roman"/>
                    </w:rPr>
                    <w:t xml:space="preserve">• розв’язує хронологічні задачі з історії Стародавнього світу; </w:t>
                  </w:r>
                </w:p>
                <w:p w:rsidR="0024179E" w:rsidRPr="0024179E" w:rsidRDefault="0024179E" w:rsidP="0024179E">
                  <w:pPr>
                    <w:spacing w:after="0" w:line="240" w:lineRule="auto"/>
                    <w:rPr>
                      <w:rFonts w:ascii="Times New Roman" w:hAnsi="Times New Roman" w:cs="Times New Roman"/>
                    </w:rPr>
                  </w:pPr>
                </w:p>
              </w:tc>
            </w:tr>
          </w:tbl>
          <w:p w:rsidR="00593F74" w:rsidRPr="0024179E" w:rsidRDefault="00593F74" w:rsidP="00593F74">
            <w:pPr>
              <w:rPr>
                <w:rFonts w:ascii="Times New Roman" w:hAnsi="Times New Roman" w:cs="Times New Roman"/>
              </w:rPr>
            </w:pPr>
          </w:p>
        </w:tc>
        <w:tc>
          <w:tcPr>
            <w:tcW w:w="3379" w:type="dxa"/>
          </w:tcPr>
          <w:p w:rsidR="0024179E" w:rsidRPr="0024179E" w:rsidRDefault="0024179E" w:rsidP="0024179E">
            <w:pPr>
              <w:rPr>
                <w:rFonts w:ascii="Times New Roman" w:hAnsi="Times New Roman" w:cs="Times New Roman"/>
                <w:lang w:val="uk-UA"/>
              </w:rPr>
            </w:pPr>
            <w:r w:rsidRPr="0024179E">
              <w:rPr>
                <w:rFonts w:ascii="Times New Roman" w:hAnsi="Times New Roman" w:cs="Times New Roman"/>
                <w:lang w:val="uk-UA"/>
              </w:rPr>
              <w:t>Історична періодизація: світ і Україна.</w:t>
            </w:r>
          </w:p>
          <w:p w:rsidR="0024179E" w:rsidRPr="0024179E" w:rsidRDefault="0024179E" w:rsidP="0024179E">
            <w:pPr>
              <w:rPr>
                <w:rFonts w:ascii="Times New Roman" w:hAnsi="Times New Roman" w:cs="Times New Roman"/>
                <w:lang w:val="uk-UA"/>
              </w:rPr>
            </w:pPr>
            <w:r w:rsidRPr="0024179E">
              <w:rPr>
                <w:rFonts w:ascii="Times New Roman" w:hAnsi="Times New Roman" w:cs="Times New Roman"/>
                <w:lang w:val="uk-UA"/>
              </w:rPr>
              <w:t>Археологічна періодизація.</w:t>
            </w:r>
          </w:p>
          <w:p w:rsidR="0024179E" w:rsidRPr="0024179E" w:rsidRDefault="0024179E" w:rsidP="0024179E">
            <w:pPr>
              <w:rPr>
                <w:rFonts w:ascii="Times New Roman" w:hAnsi="Times New Roman" w:cs="Times New Roman"/>
                <w:lang w:val="uk-UA"/>
              </w:rPr>
            </w:pPr>
            <w:r w:rsidRPr="0024179E">
              <w:rPr>
                <w:rFonts w:ascii="Times New Roman" w:hAnsi="Times New Roman" w:cs="Times New Roman"/>
                <w:lang w:val="uk-UA"/>
              </w:rPr>
              <w:t>Хронологічні межі історії Стародавнього світу.</w:t>
            </w:r>
          </w:p>
          <w:p w:rsidR="00593F74" w:rsidRPr="00593F74" w:rsidRDefault="00593F74" w:rsidP="0024179E">
            <w:pPr>
              <w:rPr>
                <w:rFonts w:ascii="Times New Roman" w:hAnsi="Times New Roman" w:cs="Times New Roman"/>
                <w:lang w:val="uk-UA"/>
              </w:rPr>
            </w:pPr>
          </w:p>
        </w:tc>
        <w:tc>
          <w:tcPr>
            <w:tcW w:w="3380" w:type="dxa"/>
          </w:tcPr>
          <w:p w:rsidR="0024179E" w:rsidRPr="0024179E" w:rsidRDefault="0024179E" w:rsidP="0024179E">
            <w:pPr>
              <w:rPr>
                <w:rFonts w:ascii="Times New Roman" w:hAnsi="Times New Roman" w:cs="Times New Roman"/>
                <w:lang w:val="uk-UA"/>
              </w:rPr>
            </w:pPr>
            <w:r w:rsidRPr="0024179E">
              <w:rPr>
                <w:rFonts w:ascii="Times New Roman" w:hAnsi="Times New Roman" w:cs="Times New Roman"/>
                <w:lang w:val="uk-UA"/>
              </w:rPr>
              <w:t>Навчально-пізнавальна, дослідницька, пошукова, творча, проєктна, моделювання, інтерактивна, дискусійна.</w:t>
            </w:r>
          </w:p>
          <w:p w:rsidR="0024179E" w:rsidRPr="0024179E" w:rsidRDefault="0024179E" w:rsidP="0024179E">
            <w:pPr>
              <w:rPr>
                <w:rFonts w:ascii="Times New Roman" w:hAnsi="Times New Roman" w:cs="Times New Roman"/>
                <w:lang w:val="uk-UA"/>
              </w:rPr>
            </w:pPr>
            <w:r w:rsidRPr="0024179E">
              <w:rPr>
                <w:rFonts w:ascii="Times New Roman" w:hAnsi="Times New Roman" w:cs="Times New Roman"/>
                <w:lang w:val="uk-UA"/>
              </w:rPr>
              <w:t>Робота з навчальним текстом та підготовка запитань до нього за допомогою ланцюжка запитань Квінтиліана. Фронтальна бесіда, інтерактивні вправи, дискусія.</w:t>
            </w:r>
          </w:p>
          <w:p w:rsidR="0024179E" w:rsidRPr="0024179E" w:rsidRDefault="0024179E" w:rsidP="0024179E">
            <w:pPr>
              <w:rPr>
                <w:rFonts w:ascii="Times New Roman" w:hAnsi="Times New Roman" w:cs="Times New Roman"/>
                <w:lang w:val="uk-UA"/>
              </w:rPr>
            </w:pPr>
            <w:r w:rsidRPr="0024179E">
              <w:rPr>
                <w:rFonts w:ascii="Times New Roman" w:hAnsi="Times New Roman" w:cs="Times New Roman"/>
                <w:lang w:val="uk-UA"/>
              </w:rPr>
              <w:t>Робота з візуальним рядом (ілюстрації історичних джерел, пов’язаних з подіями історії України).</w:t>
            </w:r>
          </w:p>
          <w:p w:rsidR="00593F74" w:rsidRPr="00593F74" w:rsidRDefault="0024179E" w:rsidP="0024179E">
            <w:pPr>
              <w:rPr>
                <w:rFonts w:ascii="Times New Roman" w:hAnsi="Times New Roman" w:cs="Times New Roman"/>
                <w:lang w:val="uk-UA"/>
              </w:rPr>
            </w:pPr>
            <w:r w:rsidRPr="0024179E">
              <w:rPr>
                <w:rFonts w:ascii="Times New Roman" w:hAnsi="Times New Roman" w:cs="Times New Roman"/>
                <w:lang w:val="uk-UA"/>
              </w:rPr>
              <w:t>Укладання хронологічних задач</w:t>
            </w:r>
          </w:p>
        </w:tc>
      </w:tr>
    </w:tbl>
    <w:p w:rsidR="00593F74" w:rsidRDefault="0024179E" w:rsidP="00593F74">
      <w:pPr>
        <w:jc w:val="center"/>
        <w:rPr>
          <w:rFonts w:ascii="Times New Roman" w:hAnsi="Times New Roman" w:cs="Times New Roman"/>
          <w:b/>
          <w:color w:val="FF0000"/>
          <w:sz w:val="28"/>
          <w:szCs w:val="28"/>
          <w:lang w:val="uk-UA"/>
        </w:rPr>
      </w:pPr>
      <w:r w:rsidRPr="0024179E">
        <w:rPr>
          <w:rFonts w:ascii="Times New Roman" w:hAnsi="Times New Roman" w:cs="Times New Roman"/>
          <w:b/>
          <w:color w:val="FF0000"/>
          <w:sz w:val="28"/>
          <w:szCs w:val="28"/>
          <w:lang w:val="uk-UA"/>
        </w:rPr>
        <w:t>Розділ 1.Житття людей у первісні часи</w:t>
      </w:r>
      <w:r>
        <w:rPr>
          <w:rFonts w:ascii="Times New Roman" w:hAnsi="Times New Roman" w:cs="Times New Roman"/>
          <w:b/>
          <w:color w:val="FF0000"/>
          <w:sz w:val="28"/>
          <w:szCs w:val="28"/>
          <w:lang w:val="uk-UA"/>
        </w:rPr>
        <w:t xml:space="preserve"> 16-год</w:t>
      </w:r>
    </w:p>
    <w:tbl>
      <w:tblPr>
        <w:tblStyle w:val="a3"/>
        <w:tblW w:w="0" w:type="auto"/>
        <w:tblLook w:val="04A0" w:firstRow="1" w:lastRow="0" w:firstColumn="1" w:lastColumn="0" w:noHBand="0" w:noVBand="1"/>
      </w:tblPr>
      <w:tblGrid>
        <w:gridCol w:w="3325"/>
        <w:gridCol w:w="3339"/>
        <w:gridCol w:w="3332"/>
      </w:tblGrid>
      <w:tr w:rsidR="0024179E" w:rsidTr="00B673BC">
        <w:trPr>
          <w:trHeight w:val="1825"/>
        </w:trPr>
        <w:tc>
          <w:tcPr>
            <w:tcW w:w="3379" w:type="dxa"/>
          </w:tcPr>
          <w:p w:rsidR="0024179E" w:rsidRPr="0024179E" w:rsidRDefault="0024179E" w:rsidP="0024179E">
            <w:pPr>
              <w:rPr>
                <w:rFonts w:ascii="Times New Roman" w:hAnsi="Times New Roman" w:cs="Times New Roman"/>
                <w:lang w:val="uk-UA"/>
              </w:rPr>
            </w:pPr>
            <w:r w:rsidRPr="0024179E">
              <w:rPr>
                <w:rFonts w:ascii="Times New Roman" w:hAnsi="Times New Roman" w:cs="Times New Roman"/>
                <w:lang w:val="uk-UA"/>
              </w:rPr>
              <w:t>Уміння:</w:t>
            </w:r>
          </w:p>
          <w:p w:rsidR="0024179E" w:rsidRDefault="0024179E" w:rsidP="0024179E">
            <w:pPr>
              <w:rPr>
                <w:rFonts w:ascii="Times New Roman" w:hAnsi="Times New Roman" w:cs="Times New Roman"/>
                <w:lang w:val="uk-UA"/>
              </w:rPr>
            </w:pPr>
            <w:r w:rsidRPr="0024179E">
              <w:rPr>
                <w:rFonts w:ascii="Times New Roman" w:hAnsi="Times New Roman" w:cs="Times New Roman"/>
                <w:lang w:val="uk-UA"/>
              </w:rPr>
              <w:t>• знає хронологічні й територіальні межі появи давніх людей на Землі, на теренах України;</w:t>
            </w:r>
          </w:p>
          <w:p w:rsidR="0024179E" w:rsidRPr="0024179E" w:rsidRDefault="0024179E" w:rsidP="0024179E">
            <w:pPr>
              <w:rPr>
                <w:rFonts w:ascii="Times New Roman" w:hAnsi="Times New Roman" w:cs="Times New Roman"/>
                <w:lang w:val="uk-UA"/>
              </w:rPr>
            </w:pPr>
            <w:r w:rsidRPr="0024179E">
              <w:rPr>
                <w:rFonts w:ascii="Times New Roman" w:hAnsi="Times New Roman" w:cs="Times New Roman"/>
                <w:lang w:val="uk-UA"/>
              </w:rPr>
              <w:t>• знає назви та місце розташування двох-чотирьох стоянок первісних людей на території України;</w:t>
            </w:r>
          </w:p>
          <w:p w:rsidR="0024179E" w:rsidRPr="0024179E" w:rsidRDefault="0024179E" w:rsidP="0024179E">
            <w:pPr>
              <w:rPr>
                <w:rFonts w:ascii="Times New Roman" w:hAnsi="Times New Roman" w:cs="Times New Roman"/>
                <w:lang w:val="uk-UA"/>
              </w:rPr>
            </w:pPr>
            <w:r w:rsidRPr="0024179E">
              <w:rPr>
                <w:rFonts w:ascii="Times New Roman" w:hAnsi="Times New Roman" w:cs="Times New Roman"/>
                <w:lang w:val="uk-UA"/>
              </w:rPr>
              <w:t>• розуміє сутність наукових і релігійних теорій про походження людини;</w:t>
            </w:r>
          </w:p>
          <w:p w:rsidR="0024179E" w:rsidRPr="0024179E" w:rsidRDefault="0024179E" w:rsidP="0024179E">
            <w:pPr>
              <w:rPr>
                <w:rFonts w:ascii="Times New Roman" w:hAnsi="Times New Roman" w:cs="Times New Roman"/>
                <w:lang w:val="uk-UA"/>
              </w:rPr>
            </w:pPr>
            <w:r w:rsidRPr="0024179E">
              <w:rPr>
                <w:rFonts w:ascii="Times New Roman" w:hAnsi="Times New Roman" w:cs="Times New Roman"/>
                <w:lang w:val="uk-UA"/>
              </w:rPr>
              <w:t>• висловлює власну думку щодо теорій про походження людини;</w:t>
            </w:r>
          </w:p>
          <w:p w:rsidR="0024179E" w:rsidRPr="0024179E" w:rsidRDefault="0024179E" w:rsidP="0024179E">
            <w:pPr>
              <w:rPr>
                <w:rFonts w:ascii="Times New Roman" w:hAnsi="Times New Roman" w:cs="Times New Roman"/>
                <w:lang w:val="uk-UA"/>
              </w:rPr>
            </w:pPr>
            <w:r w:rsidRPr="0024179E">
              <w:rPr>
                <w:rFonts w:ascii="Times New Roman" w:hAnsi="Times New Roman" w:cs="Times New Roman"/>
                <w:lang w:val="uk-UA"/>
              </w:rPr>
              <w:t>• досліджує і використовує історичні джерела для аналізу подій історії Стародавнього світу;</w:t>
            </w:r>
          </w:p>
          <w:p w:rsidR="0024179E" w:rsidRPr="0024179E" w:rsidRDefault="0024179E" w:rsidP="0024179E">
            <w:pPr>
              <w:rPr>
                <w:rFonts w:ascii="Times New Roman" w:hAnsi="Times New Roman" w:cs="Times New Roman"/>
                <w:lang w:val="uk-UA"/>
              </w:rPr>
            </w:pPr>
            <w:r w:rsidRPr="0024179E">
              <w:rPr>
                <w:rFonts w:ascii="Times New Roman" w:hAnsi="Times New Roman" w:cs="Times New Roman"/>
                <w:lang w:val="uk-UA"/>
              </w:rPr>
              <w:t xml:space="preserve">• виявляє чинники, що впливають на заняття, спосіб ведення господарства, соціальний устрій (клімат, географічне розташування, </w:t>
            </w:r>
            <w:r w:rsidRPr="0024179E">
              <w:rPr>
                <w:rFonts w:ascii="Times New Roman" w:hAnsi="Times New Roman" w:cs="Times New Roman"/>
                <w:lang w:val="uk-UA"/>
              </w:rPr>
              <w:lastRenderedPageBreak/>
              <w:t>доступ до природних ресурсів) первісних людей;</w:t>
            </w:r>
          </w:p>
          <w:p w:rsidR="0024179E" w:rsidRPr="0024179E" w:rsidRDefault="0024179E" w:rsidP="0024179E">
            <w:pPr>
              <w:rPr>
                <w:rFonts w:ascii="Times New Roman" w:hAnsi="Times New Roman" w:cs="Times New Roman"/>
                <w:lang w:val="uk-UA"/>
              </w:rPr>
            </w:pPr>
            <w:r w:rsidRPr="0024179E">
              <w:rPr>
                <w:rFonts w:ascii="Times New Roman" w:hAnsi="Times New Roman" w:cs="Times New Roman"/>
                <w:lang w:val="uk-UA"/>
              </w:rPr>
              <w:t>• установлює послідовність історичних подій із життя людей в первісні часи за допомогою</w:t>
            </w:r>
            <w:r w:rsidR="00B673BC">
              <w:rPr>
                <w:rFonts w:ascii="Times New Roman" w:hAnsi="Times New Roman" w:cs="Times New Roman"/>
                <w:lang w:val="uk-UA"/>
              </w:rPr>
              <w:t xml:space="preserve"> стрічки часу.</w:t>
            </w:r>
          </w:p>
        </w:tc>
        <w:tc>
          <w:tcPr>
            <w:tcW w:w="3379" w:type="dxa"/>
          </w:tcPr>
          <w:p w:rsidR="0024179E" w:rsidRPr="0024179E" w:rsidRDefault="0024179E" w:rsidP="0024179E">
            <w:pPr>
              <w:rPr>
                <w:rFonts w:ascii="Times New Roman" w:hAnsi="Times New Roman" w:cs="Times New Roman"/>
                <w:lang w:val="uk-UA"/>
              </w:rPr>
            </w:pPr>
            <w:r w:rsidRPr="0024179E">
              <w:rPr>
                <w:rFonts w:ascii="Times New Roman" w:hAnsi="Times New Roman" w:cs="Times New Roman"/>
                <w:lang w:val="uk-UA"/>
              </w:rPr>
              <w:lastRenderedPageBreak/>
              <w:t>Поява і розселення людини на планеті Земля. Перші люди на теренах України. Теорії походження людини. Кам’яний вік людства.</w:t>
            </w:r>
          </w:p>
          <w:p w:rsidR="0024179E" w:rsidRPr="0024179E" w:rsidRDefault="0024179E" w:rsidP="0024179E">
            <w:pPr>
              <w:rPr>
                <w:rFonts w:ascii="Times New Roman" w:hAnsi="Times New Roman" w:cs="Times New Roman"/>
                <w:lang w:val="uk-UA"/>
              </w:rPr>
            </w:pPr>
            <w:r w:rsidRPr="0024179E">
              <w:rPr>
                <w:rFonts w:ascii="Times New Roman" w:hAnsi="Times New Roman" w:cs="Times New Roman"/>
                <w:lang w:val="uk-UA"/>
              </w:rPr>
              <w:t>Життя та заняття найдавніших людей.</w:t>
            </w:r>
          </w:p>
          <w:p w:rsidR="0024179E" w:rsidRPr="0024179E" w:rsidRDefault="0024179E" w:rsidP="0024179E">
            <w:pPr>
              <w:rPr>
                <w:rFonts w:ascii="Times New Roman" w:hAnsi="Times New Roman" w:cs="Times New Roman"/>
                <w:lang w:val="uk-UA"/>
              </w:rPr>
            </w:pPr>
            <w:r w:rsidRPr="0024179E">
              <w:rPr>
                <w:rFonts w:ascii="Times New Roman" w:hAnsi="Times New Roman" w:cs="Times New Roman"/>
                <w:lang w:val="uk-UA"/>
              </w:rPr>
              <w:t>Життя людини на теренах України в первісну добу.</w:t>
            </w:r>
          </w:p>
          <w:p w:rsidR="0024179E" w:rsidRPr="0024179E" w:rsidRDefault="0024179E" w:rsidP="0024179E">
            <w:pPr>
              <w:rPr>
                <w:rFonts w:ascii="Times New Roman" w:hAnsi="Times New Roman" w:cs="Times New Roman"/>
                <w:lang w:val="uk-UA"/>
              </w:rPr>
            </w:pPr>
            <w:r w:rsidRPr="0024179E">
              <w:rPr>
                <w:rFonts w:ascii="Times New Roman" w:hAnsi="Times New Roman" w:cs="Times New Roman"/>
                <w:lang w:val="uk-UA"/>
              </w:rPr>
              <w:t>Основні стоянки та пам’ятки первісних людей на території України.</w:t>
            </w:r>
          </w:p>
          <w:p w:rsidR="0024179E" w:rsidRPr="0024179E" w:rsidRDefault="0024179E" w:rsidP="0024179E">
            <w:pPr>
              <w:rPr>
                <w:rFonts w:ascii="Times New Roman" w:hAnsi="Times New Roman" w:cs="Times New Roman"/>
                <w:lang w:val="uk-UA"/>
              </w:rPr>
            </w:pPr>
            <w:r w:rsidRPr="0024179E">
              <w:rPr>
                <w:rFonts w:ascii="Times New Roman" w:hAnsi="Times New Roman" w:cs="Times New Roman"/>
                <w:lang w:val="uk-UA"/>
              </w:rPr>
              <w:t>Виникнення землеробства та скотарства. Неолітична революція. Початок обробки металів. Виникнення ремесел.</w:t>
            </w:r>
          </w:p>
          <w:p w:rsidR="0024179E" w:rsidRDefault="0024179E" w:rsidP="0024179E">
            <w:pPr>
              <w:rPr>
                <w:rFonts w:ascii="Times New Roman" w:hAnsi="Times New Roman" w:cs="Times New Roman"/>
                <w:lang w:val="uk-UA"/>
              </w:rPr>
            </w:pPr>
            <w:r w:rsidRPr="0024179E">
              <w:rPr>
                <w:rFonts w:ascii="Times New Roman" w:hAnsi="Times New Roman" w:cs="Times New Roman"/>
                <w:lang w:val="uk-UA"/>
              </w:rPr>
              <w:t>Зародження торгівлі.</w:t>
            </w:r>
          </w:p>
          <w:p w:rsidR="0024179E" w:rsidRPr="0024179E" w:rsidRDefault="0024179E" w:rsidP="0024179E">
            <w:pPr>
              <w:rPr>
                <w:rFonts w:ascii="Times New Roman" w:hAnsi="Times New Roman" w:cs="Times New Roman"/>
                <w:lang w:val="uk-UA"/>
              </w:rPr>
            </w:pPr>
            <w:r w:rsidRPr="0024179E">
              <w:rPr>
                <w:rFonts w:ascii="Times New Roman" w:hAnsi="Times New Roman" w:cs="Times New Roman"/>
                <w:lang w:val="uk-UA"/>
              </w:rPr>
              <w:t>Перші землероби та скотарі України. Трипільська археологічна культура. Середньостогівська археологічна культура.</w:t>
            </w:r>
          </w:p>
          <w:p w:rsidR="0024179E" w:rsidRPr="0024179E" w:rsidRDefault="0024179E" w:rsidP="0024179E">
            <w:pPr>
              <w:rPr>
                <w:rFonts w:ascii="Times New Roman" w:hAnsi="Times New Roman" w:cs="Times New Roman"/>
                <w:lang w:val="uk-UA"/>
              </w:rPr>
            </w:pPr>
            <w:r w:rsidRPr="0024179E">
              <w:rPr>
                <w:rFonts w:ascii="Times New Roman" w:hAnsi="Times New Roman" w:cs="Times New Roman"/>
                <w:lang w:val="uk-UA"/>
              </w:rPr>
              <w:t xml:space="preserve">Форми організації первісних </w:t>
            </w:r>
            <w:r w:rsidRPr="0024179E">
              <w:rPr>
                <w:rFonts w:ascii="Times New Roman" w:hAnsi="Times New Roman" w:cs="Times New Roman"/>
                <w:lang w:val="uk-UA"/>
              </w:rPr>
              <w:lastRenderedPageBreak/>
              <w:t>спільнот.</w:t>
            </w:r>
          </w:p>
          <w:p w:rsidR="0024179E" w:rsidRPr="0024179E" w:rsidRDefault="0024179E" w:rsidP="0024179E">
            <w:pPr>
              <w:rPr>
                <w:rFonts w:ascii="Times New Roman" w:hAnsi="Times New Roman" w:cs="Times New Roman"/>
                <w:lang w:val="uk-UA"/>
              </w:rPr>
            </w:pPr>
            <w:r w:rsidRPr="0024179E">
              <w:rPr>
                <w:rFonts w:ascii="Times New Roman" w:hAnsi="Times New Roman" w:cs="Times New Roman"/>
                <w:lang w:val="uk-UA"/>
              </w:rPr>
              <w:t>Первісна культура та релігійні вірування людей. Практичні знання та вірування первісних людей. Мистецтво за первісної</w:t>
            </w:r>
            <w:r>
              <w:rPr>
                <w:rFonts w:ascii="Times New Roman" w:hAnsi="Times New Roman" w:cs="Times New Roman"/>
                <w:lang w:val="uk-UA"/>
              </w:rPr>
              <w:t xml:space="preserve"> доби</w:t>
            </w:r>
          </w:p>
        </w:tc>
        <w:tc>
          <w:tcPr>
            <w:tcW w:w="3380" w:type="dxa"/>
          </w:tcPr>
          <w:p w:rsidR="0024179E" w:rsidRPr="0024179E" w:rsidRDefault="0024179E" w:rsidP="0024179E">
            <w:pPr>
              <w:rPr>
                <w:rFonts w:ascii="Times New Roman" w:hAnsi="Times New Roman" w:cs="Times New Roman"/>
                <w:lang w:val="uk-UA"/>
              </w:rPr>
            </w:pPr>
            <w:r w:rsidRPr="0024179E">
              <w:rPr>
                <w:rFonts w:ascii="Times New Roman" w:hAnsi="Times New Roman" w:cs="Times New Roman"/>
                <w:lang w:val="uk-UA"/>
              </w:rPr>
              <w:lastRenderedPageBreak/>
              <w:t>Навчально-пізнавальна, дослідницька, пошукова, творча, проєктна, моделювання, інтерактивна, дискусійна.</w:t>
            </w:r>
          </w:p>
          <w:p w:rsidR="0024179E" w:rsidRPr="0024179E" w:rsidRDefault="0024179E" w:rsidP="0024179E">
            <w:pPr>
              <w:rPr>
                <w:rFonts w:ascii="Times New Roman" w:hAnsi="Times New Roman" w:cs="Times New Roman"/>
                <w:lang w:val="uk-UA"/>
              </w:rPr>
            </w:pPr>
            <w:r w:rsidRPr="0024179E">
              <w:rPr>
                <w:rFonts w:ascii="Times New Roman" w:hAnsi="Times New Roman" w:cs="Times New Roman"/>
                <w:lang w:val="uk-UA"/>
              </w:rPr>
              <w:t>Робота з навчальним текстом та підготовка запитань до нього за допомогою ланцюжка запитань Квінтиліана. Робота з картою «Перші люди на землі». Проєкт-порівняння «Знаряддя праці первісної людини епохи палеоліту та неоліту». Практична робота з ілюстраціями стоянок і поселень первісної людини (наприклад, за реконструкціями художника Зденека Буріана).</w:t>
            </w:r>
          </w:p>
          <w:p w:rsidR="0024179E" w:rsidRDefault="0024179E" w:rsidP="0024179E">
            <w:pPr>
              <w:rPr>
                <w:rFonts w:ascii="Times New Roman" w:hAnsi="Times New Roman" w:cs="Times New Roman"/>
                <w:lang w:val="uk-UA"/>
              </w:rPr>
            </w:pPr>
            <w:r w:rsidRPr="0024179E">
              <w:rPr>
                <w:rFonts w:ascii="Times New Roman" w:hAnsi="Times New Roman" w:cs="Times New Roman"/>
                <w:lang w:val="uk-UA"/>
              </w:rPr>
              <w:t>Відкрита дискусія «Теорії походження людини».</w:t>
            </w:r>
          </w:p>
          <w:p w:rsidR="0024179E" w:rsidRPr="0024179E" w:rsidRDefault="0024179E" w:rsidP="0024179E">
            <w:pPr>
              <w:rPr>
                <w:rFonts w:ascii="Times New Roman" w:hAnsi="Times New Roman" w:cs="Times New Roman"/>
                <w:lang w:val="uk-UA"/>
              </w:rPr>
            </w:pPr>
            <w:r w:rsidRPr="0024179E">
              <w:rPr>
                <w:rFonts w:ascii="Times New Roman" w:hAnsi="Times New Roman" w:cs="Times New Roman"/>
                <w:lang w:val="uk-UA"/>
              </w:rPr>
              <w:t xml:space="preserve">Створення пригодницьких оповідок з життя первісної людини. Укладання пізнавальної загадки (хмаринки слів, </w:t>
            </w:r>
            <w:r w:rsidRPr="0024179E">
              <w:rPr>
                <w:rFonts w:ascii="Times New Roman" w:hAnsi="Times New Roman" w:cs="Times New Roman"/>
                <w:lang w:val="uk-UA"/>
              </w:rPr>
              <w:lastRenderedPageBreak/>
              <w:t>кросворда тощо) за змістом навчального матеріалу. Проєкт «Спадщина Трипільської культури»</w:t>
            </w:r>
          </w:p>
        </w:tc>
      </w:tr>
    </w:tbl>
    <w:p w:rsidR="0024179E" w:rsidRDefault="00B673BC" w:rsidP="00593F74">
      <w:pPr>
        <w:jc w:val="center"/>
        <w:rPr>
          <w:rFonts w:ascii="Times New Roman" w:hAnsi="Times New Roman" w:cs="Times New Roman"/>
          <w:b/>
          <w:color w:val="FF0000"/>
          <w:sz w:val="28"/>
          <w:szCs w:val="28"/>
          <w:lang w:val="uk-UA"/>
        </w:rPr>
      </w:pPr>
      <w:r>
        <w:rPr>
          <w:rFonts w:ascii="Times New Roman" w:hAnsi="Times New Roman" w:cs="Times New Roman"/>
          <w:b/>
          <w:color w:val="FF0000"/>
          <w:sz w:val="28"/>
          <w:szCs w:val="28"/>
          <w:lang w:val="uk-UA"/>
        </w:rPr>
        <w:lastRenderedPageBreak/>
        <w:t>Розділ 2.Цивілізації Стародавнього Сходу 24-год</w:t>
      </w:r>
    </w:p>
    <w:tbl>
      <w:tblPr>
        <w:tblStyle w:val="a3"/>
        <w:tblW w:w="0" w:type="auto"/>
        <w:tblLook w:val="04A0" w:firstRow="1" w:lastRow="0" w:firstColumn="1" w:lastColumn="0" w:noHBand="0" w:noVBand="1"/>
      </w:tblPr>
      <w:tblGrid>
        <w:gridCol w:w="3330"/>
        <w:gridCol w:w="3334"/>
        <w:gridCol w:w="3332"/>
      </w:tblGrid>
      <w:tr w:rsidR="00B673BC" w:rsidTr="00B673BC">
        <w:trPr>
          <w:trHeight w:val="10051"/>
        </w:trPr>
        <w:tc>
          <w:tcPr>
            <w:tcW w:w="3379" w:type="dxa"/>
          </w:tcPr>
          <w:p w:rsidR="00B673BC" w:rsidRPr="00B673BC" w:rsidRDefault="00B673BC" w:rsidP="00B673BC">
            <w:pPr>
              <w:rPr>
                <w:rFonts w:ascii="Times New Roman" w:hAnsi="Times New Roman" w:cs="Times New Roman"/>
                <w:lang w:val="uk-UA"/>
              </w:rPr>
            </w:pPr>
            <w:r w:rsidRPr="00B673BC">
              <w:rPr>
                <w:rFonts w:ascii="Times New Roman" w:hAnsi="Times New Roman" w:cs="Times New Roman"/>
                <w:lang w:val="uk-UA"/>
              </w:rPr>
              <w:t>Уміння:</w:t>
            </w:r>
          </w:p>
          <w:p w:rsidR="00B673BC" w:rsidRPr="00B673BC" w:rsidRDefault="00B673BC" w:rsidP="00B673BC">
            <w:pPr>
              <w:rPr>
                <w:rFonts w:ascii="Times New Roman" w:hAnsi="Times New Roman" w:cs="Times New Roman"/>
                <w:lang w:val="uk-UA"/>
              </w:rPr>
            </w:pPr>
            <w:r w:rsidRPr="00B673BC">
              <w:rPr>
                <w:rFonts w:ascii="Times New Roman" w:hAnsi="Times New Roman" w:cs="Times New Roman"/>
                <w:lang w:val="uk-UA"/>
              </w:rPr>
              <w:t>• знає хронологічні й територіальні межі стародавніх цивілізацій Сходу;</w:t>
            </w:r>
          </w:p>
          <w:p w:rsidR="00B673BC" w:rsidRPr="00B673BC" w:rsidRDefault="00B673BC" w:rsidP="00B673BC">
            <w:pPr>
              <w:rPr>
                <w:rFonts w:ascii="Times New Roman" w:hAnsi="Times New Roman" w:cs="Times New Roman"/>
                <w:lang w:val="uk-UA"/>
              </w:rPr>
            </w:pPr>
            <w:r w:rsidRPr="00B673BC">
              <w:rPr>
                <w:rFonts w:ascii="Times New Roman" w:hAnsi="Times New Roman" w:cs="Times New Roman"/>
                <w:lang w:val="uk-UA"/>
              </w:rPr>
              <w:t>• розташовує події з історії стародавніх цивілізацій у хронологічній послідовності, укладає хронологічну таблицю;</w:t>
            </w:r>
          </w:p>
          <w:p w:rsidR="00B673BC" w:rsidRPr="00B673BC" w:rsidRDefault="00B673BC" w:rsidP="00B673BC">
            <w:pPr>
              <w:rPr>
                <w:rFonts w:ascii="Times New Roman" w:hAnsi="Times New Roman" w:cs="Times New Roman"/>
                <w:lang w:val="uk-UA"/>
              </w:rPr>
            </w:pPr>
            <w:r w:rsidRPr="00B673BC">
              <w:rPr>
                <w:rFonts w:ascii="Times New Roman" w:hAnsi="Times New Roman" w:cs="Times New Roman"/>
                <w:lang w:val="uk-UA"/>
              </w:rPr>
              <w:t>• установлює послідовність історичних подій виникнення та розвитку стародавніх цивілізацій Сходу, за допомогою лінії часу;</w:t>
            </w:r>
          </w:p>
          <w:p w:rsidR="00B673BC" w:rsidRPr="00B673BC" w:rsidRDefault="00B673BC" w:rsidP="00B673BC">
            <w:pPr>
              <w:rPr>
                <w:rFonts w:ascii="Times New Roman" w:hAnsi="Times New Roman" w:cs="Times New Roman"/>
                <w:lang w:val="uk-UA"/>
              </w:rPr>
            </w:pPr>
            <w:r w:rsidRPr="00B673BC">
              <w:rPr>
                <w:rFonts w:ascii="Times New Roman" w:hAnsi="Times New Roman" w:cs="Times New Roman"/>
                <w:lang w:val="uk-UA"/>
              </w:rPr>
              <w:t>• встановлює значення географічного фактору в розвитку цивілізацій Стародавнього Сходу;</w:t>
            </w:r>
          </w:p>
          <w:p w:rsidR="00B673BC" w:rsidRPr="00B673BC" w:rsidRDefault="00B673BC" w:rsidP="00B673BC">
            <w:pPr>
              <w:rPr>
                <w:rFonts w:ascii="Times New Roman" w:hAnsi="Times New Roman" w:cs="Times New Roman"/>
                <w:lang w:val="uk-UA"/>
              </w:rPr>
            </w:pPr>
            <w:r w:rsidRPr="00B673BC">
              <w:rPr>
                <w:rFonts w:ascii="Times New Roman" w:hAnsi="Times New Roman" w:cs="Times New Roman"/>
                <w:lang w:val="uk-UA"/>
              </w:rPr>
              <w:t>• встановлює одночасність подій в історичному просторі, тривалість подій, явищ, процесів та їх віддаленість одне від одного (у межах темрозділу «Цивілізації Стародавнього Сходу», з допомогою вчителя);</w:t>
            </w:r>
          </w:p>
          <w:p w:rsidR="00B673BC" w:rsidRPr="00B673BC" w:rsidRDefault="00B673BC" w:rsidP="00B673BC">
            <w:pPr>
              <w:rPr>
                <w:rFonts w:ascii="Times New Roman" w:hAnsi="Times New Roman" w:cs="Times New Roman"/>
                <w:lang w:val="uk-UA"/>
              </w:rPr>
            </w:pPr>
            <w:r w:rsidRPr="00B673BC">
              <w:rPr>
                <w:rFonts w:ascii="Times New Roman" w:hAnsi="Times New Roman" w:cs="Times New Roman"/>
                <w:lang w:val="uk-UA"/>
              </w:rPr>
              <w:t>• виявляє і розрізняє з допомогою вчителя причини і приводи, результати і наслідки історичних подій, явищ, процесів (на прикладі держави в Давньому Єгипті, Дворіччі, Ізраїльсько-Юдейському царстві, Персії);</w:t>
            </w:r>
          </w:p>
          <w:p w:rsidR="00B673BC" w:rsidRPr="00B673BC" w:rsidRDefault="00B673BC" w:rsidP="00B673BC">
            <w:pPr>
              <w:rPr>
                <w:rFonts w:ascii="Times New Roman" w:hAnsi="Times New Roman" w:cs="Times New Roman"/>
                <w:lang w:val="uk-UA"/>
              </w:rPr>
            </w:pPr>
            <w:r w:rsidRPr="00B673BC">
              <w:rPr>
                <w:rFonts w:ascii="Times New Roman" w:hAnsi="Times New Roman" w:cs="Times New Roman"/>
                <w:lang w:val="uk-UA"/>
              </w:rPr>
              <w:t>• виявляє в процесі пошуку інформації про стародавні цивілізації Сходу різні види історичних джерел, зокрема артефакти, текстові, візуальні, усні;</w:t>
            </w:r>
          </w:p>
        </w:tc>
        <w:tc>
          <w:tcPr>
            <w:tcW w:w="3379" w:type="dxa"/>
          </w:tcPr>
          <w:p w:rsidR="00B673BC" w:rsidRPr="00B673BC" w:rsidRDefault="00B673BC" w:rsidP="00B673BC">
            <w:pPr>
              <w:rPr>
                <w:rFonts w:ascii="Times New Roman" w:hAnsi="Times New Roman" w:cs="Times New Roman"/>
                <w:lang w:val="uk-UA"/>
              </w:rPr>
            </w:pPr>
            <w:r w:rsidRPr="00B673BC">
              <w:rPr>
                <w:rFonts w:ascii="Times New Roman" w:hAnsi="Times New Roman" w:cs="Times New Roman"/>
                <w:lang w:val="uk-UA"/>
              </w:rPr>
              <w:t>Цивілізаційні центри Стародавнього Сходу в часі і просторі.</w:t>
            </w:r>
          </w:p>
          <w:p w:rsidR="00B673BC" w:rsidRPr="00B673BC" w:rsidRDefault="00B673BC" w:rsidP="00B673BC">
            <w:pPr>
              <w:rPr>
                <w:rFonts w:ascii="Times New Roman" w:hAnsi="Times New Roman" w:cs="Times New Roman"/>
                <w:lang w:val="uk-UA"/>
              </w:rPr>
            </w:pPr>
            <w:r w:rsidRPr="00B673BC">
              <w:rPr>
                <w:rFonts w:ascii="Times New Roman" w:hAnsi="Times New Roman" w:cs="Times New Roman"/>
                <w:lang w:val="uk-UA"/>
              </w:rPr>
              <w:t>Наукові дослідження стародавніх цивілізацій.</w:t>
            </w:r>
          </w:p>
          <w:p w:rsidR="00B673BC" w:rsidRPr="00B673BC" w:rsidRDefault="00B673BC" w:rsidP="00B673BC">
            <w:pPr>
              <w:rPr>
                <w:rFonts w:ascii="Times New Roman" w:hAnsi="Times New Roman" w:cs="Times New Roman"/>
                <w:lang w:val="uk-UA"/>
              </w:rPr>
            </w:pPr>
            <w:r w:rsidRPr="00B673BC">
              <w:rPr>
                <w:rFonts w:ascii="Times New Roman" w:hAnsi="Times New Roman" w:cs="Times New Roman"/>
                <w:lang w:val="uk-UA"/>
              </w:rPr>
              <w:t>Давній Єгипет. Народження Цивілізації Дворіччя. Давній Вавилон. Фінікія. Ізраїльсько-Юдейське царство. Давні Індія та Китай.</w:t>
            </w:r>
          </w:p>
          <w:p w:rsidR="00B673BC" w:rsidRPr="00B673BC" w:rsidRDefault="00B673BC" w:rsidP="00B673BC">
            <w:pPr>
              <w:rPr>
                <w:rFonts w:ascii="Times New Roman" w:hAnsi="Times New Roman" w:cs="Times New Roman"/>
                <w:lang w:val="uk-UA"/>
              </w:rPr>
            </w:pPr>
            <w:r w:rsidRPr="00B673BC">
              <w:rPr>
                <w:rFonts w:ascii="Times New Roman" w:hAnsi="Times New Roman" w:cs="Times New Roman"/>
                <w:lang w:val="uk-UA"/>
              </w:rPr>
              <w:t>Землеробські цивілізації Стародавнього світу.</w:t>
            </w:r>
          </w:p>
          <w:p w:rsidR="00B673BC" w:rsidRPr="00B673BC" w:rsidRDefault="00B673BC" w:rsidP="00B673BC">
            <w:pPr>
              <w:rPr>
                <w:rFonts w:ascii="Times New Roman" w:hAnsi="Times New Roman" w:cs="Times New Roman"/>
                <w:lang w:val="uk-UA"/>
              </w:rPr>
            </w:pPr>
            <w:r w:rsidRPr="00B673BC">
              <w:rPr>
                <w:rFonts w:ascii="Times New Roman" w:hAnsi="Times New Roman" w:cs="Times New Roman"/>
                <w:lang w:val="uk-UA"/>
              </w:rPr>
              <w:t>Вплив природних умов на особливості господарювання давніх цивілізацій Сходу.</w:t>
            </w:r>
          </w:p>
          <w:p w:rsidR="00B673BC" w:rsidRDefault="00B673BC" w:rsidP="00B673BC">
            <w:pPr>
              <w:rPr>
                <w:rFonts w:ascii="Times New Roman" w:hAnsi="Times New Roman" w:cs="Times New Roman"/>
                <w:lang w:val="uk-UA"/>
              </w:rPr>
            </w:pPr>
            <w:r w:rsidRPr="00B673BC">
              <w:rPr>
                <w:rFonts w:ascii="Times New Roman" w:hAnsi="Times New Roman" w:cs="Times New Roman"/>
                <w:lang w:val="uk-UA"/>
              </w:rPr>
              <w:t>Держава і суспільство. Влада фараона в Давньому Єгипті. Міста-держави Шумеру. Закони Хаммурапі. Поняття закону. Фінікійська колонізація. Ізраїльсько-Юдейське царство.</w:t>
            </w:r>
          </w:p>
          <w:p w:rsidR="00B673BC" w:rsidRPr="00B673BC" w:rsidRDefault="00B673BC" w:rsidP="00B673BC">
            <w:pPr>
              <w:rPr>
                <w:rFonts w:ascii="Times New Roman" w:hAnsi="Times New Roman" w:cs="Times New Roman"/>
                <w:lang w:val="uk-UA"/>
              </w:rPr>
            </w:pPr>
            <w:r w:rsidRPr="00B673BC">
              <w:rPr>
                <w:rFonts w:ascii="Times New Roman" w:hAnsi="Times New Roman" w:cs="Times New Roman"/>
                <w:lang w:val="uk-UA"/>
              </w:rPr>
              <w:t>Перська держава. Варни і касти в Індії. Ранги в китайському суспільстві.</w:t>
            </w:r>
          </w:p>
          <w:p w:rsidR="00B673BC" w:rsidRPr="00B673BC" w:rsidRDefault="00B673BC" w:rsidP="00B673BC">
            <w:pPr>
              <w:rPr>
                <w:rFonts w:ascii="Times New Roman" w:hAnsi="Times New Roman" w:cs="Times New Roman"/>
                <w:lang w:val="uk-UA"/>
              </w:rPr>
            </w:pPr>
            <w:r w:rsidRPr="00B673BC">
              <w:rPr>
                <w:rFonts w:ascii="Times New Roman" w:hAnsi="Times New Roman" w:cs="Times New Roman"/>
                <w:lang w:val="uk-UA"/>
              </w:rPr>
              <w:t>Родина, освіта і виховання дітей у Стародавньому світі. Становище жінок.</w:t>
            </w:r>
          </w:p>
          <w:p w:rsidR="00B673BC" w:rsidRPr="00B673BC" w:rsidRDefault="00B673BC" w:rsidP="00B673BC">
            <w:pPr>
              <w:rPr>
                <w:rFonts w:ascii="Times New Roman" w:hAnsi="Times New Roman" w:cs="Times New Roman"/>
                <w:lang w:val="uk-UA"/>
              </w:rPr>
            </w:pPr>
            <w:r w:rsidRPr="00B673BC">
              <w:rPr>
                <w:rFonts w:ascii="Times New Roman" w:hAnsi="Times New Roman" w:cs="Times New Roman"/>
                <w:lang w:val="uk-UA"/>
              </w:rPr>
              <w:t>Міфологія. Релігійні уявлення.</w:t>
            </w:r>
          </w:p>
          <w:p w:rsidR="00B673BC" w:rsidRPr="00B673BC" w:rsidRDefault="00B673BC" w:rsidP="00B673BC">
            <w:pPr>
              <w:rPr>
                <w:rFonts w:ascii="Times New Roman" w:hAnsi="Times New Roman" w:cs="Times New Roman"/>
                <w:lang w:val="uk-UA"/>
              </w:rPr>
            </w:pPr>
            <w:r w:rsidRPr="00B673BC">
              <w:rPr>
                <w:rFonts w:ascii="Times New Roman" w:hAnsi="Times New Roman" w:cs="Times New Roman"/>
                <w:lang w:val="uk-UA"/>
              </w:rPr>
              <w:t>Язичницькі вірування народів Стародавнього Сходу. Поява монотеїстичних релігій.</w:t>
            </w:r>
          </w:p>
          <w:p w:rsidR="00B673BC" w:rsidRPr="00B673BC" w:rsidRDefault="00B673BC" w:rsidP="00B673BC">
            <w:pPr>
              <w:rPr>
                <w:rFonts w:ascii="Times New Roman" w:hAnsi="Times New Roman" w:cs="Times New Roman"/>
                <w:lang w:val="uk-UA"/>
              </w:rPr>
            </w:pPr>
            <w:r w:rsidRPr="00B673BC">
              <w:rPr>
                <w:rFonts w:ascii="Times New Roman" w:hAnsi="Times New Roman" w:cs="Times New Roman"/>
                <w:lang w:val="uk-UA"/>
              </w:rPr>
              <w:t>Культурні надбання Стародавнього Сходу. Будівництво пірамід. Мистецтво. Писемність. Батьківщина алфавіту. Біблія як історичне джерело. Конфуціанство</w:t>
            </w:r>
          </w:p>
        </w:tc>
        <w:tc>
          <w:tcPr>
            <w:tcW w:w="3380" w:type="dxa"/>
          </w:tcPr>
          <w:p w:rsidR="00B673BC" w:rsidRPr="00B673BC" w:rsidRDefault="00B673BC" w:rsidP="00B673BC">
            <w:pPr>
              <w:rPr>
                <w:rFonts w:ascii="Times New Roman" w:hAnsi="Times New Roman" w:cs="Times New Roman"/>
                <w:lang w:val="uk-UA"/>
              </w:rPr>
            </w:pPr>
            <w:r w:rsidRPr="00B673BC">
              <w:rPr>
                <w:rFonts w:ascii="Times New Roman" w:hAnsi="Times New Roman" w:cs="Times New Roman"/>
                <w:lang w:val="uk-UA"/>
              </w:rPr>
              <w:t>Навчально-пізнавальна, дослідницька, пошукова, творча, проєктна, моделювання, інтерактивна, дискусійна.</w:t>
            </w:r>
          </w:p>
          <w:p w:rsidR="00B673BC" w:rsidRDefault="00B673BC" w:rsidP="00B673BC">
            <w:pPr>
              <w:rPr>
                <w:rFonts w:ascii="Times New Roman" w:hAnsi="Times New Roman" w:cs="Times New Roman"/>
                <w:lang w:val="uk-UA"/>
              </w:rPr>
            </w:pPr>
            <w:r w:rsidRPr="00B673BC">
              <w:rPr>
                <w:rFonts w:ascii="Times New Roman" w:hAnsi="Times New Roman" w:cs="Times New Roman"/>
                <w:lang w:val="uk-UA"/>
              </w:rPr>
              <w:t>Робота з навчальним текстом та підготовка запитань до нього за допомогою ланцюжка запитань Квінтиліана. Укладання ілюстрованої лінії часу «Давні цивілізації Стародавнього Сходу». Робота з історичними картами. Проєкт-порівняння умов виникнення та розвитку землеробських цивілізацій Стародавнього Сходу. Робота з візуальними джерелами. Дослідницький проєкт «Закони Хаммурапі».</w:t>
            </w:r>
          </w:p>
          <w:p w:rsidR="00B673BC" w:rsidRPr="00B673BC" w:rsidRDefault="00B673BC" w:rsidP="00B673BC">
            <w:pPr>
              <w:rPr>
                <w:rFonts w:ascii="Times New Roman" w:hAnsi="Times New Roman" w:cs="Times New Roman"/>
                <w:lang w:val="uk-UA"/>
              </w:rPr>
            </w:pPr>
            <w:r w:rsidRPr="00B673BC">
              <w:rPr>
                <w:rFonts w:ascii="Times New Roman" w:hAnsi="Times New Roman" w:cs="Times New Roman"/>
                <w:lang w:val="uk-UA"/>
              </w:rPr>
              <w:t>Проєкт-порівняння «Шкільне навчання Єгипту та Шумеру». Укладання пізнавальної загадки (хмаринки слів, кросворда тощо) за змістом навчального матеріалу Творчий проєкт «Сторінка видатного діяча Стародавнього Сходу в соціальній мережі Facebook (Instagram)». Творчий проєкт—фотогалерея «Стародавні цивілізації Азії та Африки»</w:t>
            </w:r>
          </w:p>
        </w:tc>
      </w:tr>
    </w:tbl>
    <w:p w:rsidR="00B673BC" w:rsidRDefault="00B673BC" w:rsidP="00593F74">
      <w:pPr>
        <w:jc w:val="center"/>
        <w:rPr>
          <w:rFonts w:ascii="Times New Roman" w:hAnsi="Times New Roman" w:cs="Times New Roman"/>
          <w:b/>
          <w:color w:val="FF0000"/>
          <w:sz w:val="28"/>
          <w:szCs w:val="28"/>
          <w:lang w:val="uk-UA"/>
        </w:rPr>
      </w:pPr>
      <w:r>
        <w:rPr>
          <w:rFonts w:ascii="Times New Roman" w:hAnsi="Times New Roman" w:cs="Times New Roman"/>
          <w:b/>
          <w:color w:val="FF0000"/>
          <w:sz w:val="28"/>
          <w:szCs w:val="28"/>
          <w:lang w:val="uk-UA"/>
        </w:rPr>
        <w:t>Розділ 3.Давня Греція та її сусіди 21-год</w:t>
      </w:r>
    </w:p>
    <w:tbl>
      <w:tblPr>
        <w:tblStyle w:val="a3"/>
        <w:tblW w:w="0" w:type="auto"/>
        <w:tblLook w:val="04A0" w:firstRow="1" w:lastRow="0" w:firstColumn="1" w:lastColumn="0" w:noHBand="0" w:noVBand="1"/>
      </w:tblPr>
      <w:tblGrid>
        <w:gridCol w:w="3327"/>
        <w:gridCol w:w="3333"/>
        <w:gridCol w:w="3336"/>
      </w:tblGrid>
      <w:tr w:rsidR="00B673BC" w:rsidTr="00B673BC">
        <w:trPr>
          <w:trHeight w:val="1968"/>
        </w:trPr>
        <w:tc>
          <w:tcPr>
            <w:tcW w:w="3379" w:type="dxa"/>
          </w:tcPr>
          <w:p w:rsidR="00B673BC" w:rsidRPr="00B673BC" w:rsidRDefault="00B673BC" w:rsidP="00B673BC">
            <w:pPr>
              <w:rPr>
                <w:rFonts w:ascii="Times New Roman" w:hAnsi="Times New Roman" w:cs="Times New Roman"/>
                <w:lang w:val="uk-UA"/>
              </w:rPr>
            </w:pPr>
            <w:r w:rsidRPr="00B673BC">
              <w:rPr>
                <w:rFonts w:ascii="Times New Roman" w:hAnsi="Times New Roman" w:cs="Times New Roman"/>
                <w:lang w:val="uk-UA"/>
              </w:rPr>
              <w:t>Уміння:</w:t>
            </w:r>
          </w:p>
          <w:p w:rsidR="00B673BC" w:rsidRPr="00B673BC" w:rsidRDefault="00B673BC" w:rsidP="00B673BC">
            <w:pPr>
              <w:rPr>
                <w:rFonts w:ascii="Times New Roman" w:hAnsi="Times New Roman" w:cs="Times New Roman"/>
                <w:lang w:val="uk-UA"/>
              </w:rPr>
            </w:pPr>
            <w:r w:rsidRPr="00B673BC">
              <w:rPr>
                <w:rFonts w:ascii="Times New Roman" w:hAnsi="Times New Roman" w:cs="Times New Roman"/>
                <w:lang w:val="uk-UA"/>
              </w:rPr>
              <w:t>• розташовує події (у межах тем розділу «Давня Греція та її сусіди») у хронологічній послідовності за допомогою стрічки часу, укладає хронологічну таблицю;</w:t>
            </w:r>
          </w:p>
          <w:p w:rsidR="00B673BC" w:rsidRPr="00B673BC" w:rsidRDefault="00B673BC" w:rsidP="00B673BC">
            <w:pPr>
              <w:rPr>
                <w:rFonts w:ascii="Times New Roman" w:hAnsi="Times New Roman" w:cs="Times New Roman"/>
                <w:lang w:val="uk-UA"/>
              </w:rPr>
            </w:pPr>
            <w:r w:rsidRPr="00B673BC">
              <w:rPr>
                <w:rFonts w:ascii="Times New Roman" w:hAnsi="Times New Roman" w:cs="Times New Roman"/>
                <w:lang w:val="uk-UA"/>
              </w:rPr>
              <w:t xml:space="preserve">• установлює часову </w:t>
            </w:r>
            <w:r w:rsidRPr="00B673BC">
              <w:rPr>
                <w:rFonts w:ascii="Times New Roman" w:hAnsi="Times New Roman" w:cs="Times New Roman"/>
                <w:lang w:val="uk-UA"/>
              </w:rPr>
              <w:lastRenderedPageBreak/>
              <w:t>послідовність перебування на території України кіммерійців, скіфів, сарматів;</w:t>
            </w:r>
          </w:p>
          <w:p w:rsidR="00B673BC" w:rsidRPr="00B673BC" w:rsidRDefault="00B673BC" w:rsidP="00B673BC">
            <w:pPr>
              <w:rPr>
                <w:rFonts w:ascii="Times New Roman" w:hAnsi="Times New Roman" w:cs="Times New Roman"/>
                <w:lang w:val="uk-UA"/>
              </w:rPr>
            </w:pPr>
            <w:r w:rsidRPr="00B673BC">
              <w:rPr>
                <w:rFonts w:ascii="Times New Roman" w:hAnsi="Times New Roman" w:cs="Times New Roman"/>
                <w:lang w:val="uk-UA"/>
              </w:rPr>
              <w:t>• встановлює одночасність подій в історичному просторі, тривалість подій, явищ, процесів та їх віддаленість одних від одних (у межах тем розділу «Давня Греція та її сусіди», з допомогою вчителя);</w:t>
            </w:r>
          </w:p>
          <w:p w:rsidR="00B673BC" w:rsidRPr="00B673BC" w:rsidRDefault="00B673BC" w:rsidP="00B673BC">
            <w:pPr>
              <w:rPr>
                <w:rFonts w:ascii="Times New Roman" w:hAnsi="Times New Roman" w:cs="Times New Roman"/>
                <w:lang w:val="uk-UA"/>
              </w:rPr>
            </w:pPr>
            <w:r w:rsidRPr="00B673BC">
              <w:rPr>
                <w:rFonts w:ascii="Times New Roman" w:hAnsi="Times New Roman" w:cs="Times New Roman"/>
                <w:lang w:val="uk-UA"/>
              </w:rPr>
              <w:t>• пояснює відмінності між громадським та особистим простором; виявляє порушення права на особистий простір;</w:t>
            </w:r>
          </w:p>
          <w:p w:rsidR="00B673BC" w:rsidRPr="00B673BC" w:rsidRDefault="00B673BC" w:rsidP="00B673BC">
            <w:pPr>
              <w:rPr>
                <w:rFonts w:ascii="Times New Roman" w:hAnsi="Times New Roman" w:cs="Times New Roman"/>
                <w:lang w:val="uk-UA"/>
              </w:rPr>
            </w:pPr>
            <w:r w:rsidRPr="00B673BC">
              <w:rPr>
                <w:rFonts w:ascii="Times New Roman" w:hAnsi="Times New Roman" w:cs="Times New Roman"/>
                <w:lang w:val="uk-UA"/>
              </w:rPr>
              <w:t>• наводить приклади й пояснює призначення об’єктів громадського простору в минулому і сучасності (на прикладі теми «Афіни — батьківщина демократії»);</w:t>
            </w:r>
          </w:p>
          <w:p w:rsidR="00B673BC" w:rsidRPr="00B673BC" w:rsidRDefault="00B673BC" w:rsidP="00B673BC">
            <w:pPr>
              <w:rPr>
                <w:rFonts w:ascii="Times New Roman" w:hAnsi="Times New Roman" w:cs="Times New Roman"/>
                <w:lang w:val="uk-UA"/>
              </w:rPr>
            </w:pPr>
            <w:r w:rsidRPr="00B673BC">
              <w:rPr>
                <w:rFonts w:ascii="Times New Roman" w:hAnsi="Times New Roman" w:cs="Times New Roman"/>
                <w:lang w:val="uk-UA"/>
              </w:rPr>
              <w:t>• пояснює, чому і якими правами від народження наділена кожна людина;</w:t>
            </w:r>
          </w:p>
          <w:p w:rsidR="00B673BC" w:rsidRPr="00B673BC" w:rsidRDefault="00B673BC" w:rsidP="00B673BC">
            <w:pPr>
              <w:rPr>
                <w:rFonts w:ascii="Times New Roman" w:hAnsi="Times New Roman" w:cs="Times New Roman"/>
                <w:lang w:val="uk-UA"/>
              </w:rPr>
            </w:pPr>
            <w:r w:rsidRPr="00B673BC">
              <w:rPr>
                <w:rFonts w:ascii="Times New Roman" w:hAnsi="Times New Roman" w:cs="Times New Roman"/>
                <w:lang w:val="uk-UA"/>
              </w:rPr>
              <w:t>• ідентифікує випадки дискримінації (зокрема утисків), булінгу (цькування) та визначає їх наслідки для особи і групи осіб, до якої ця особа належить;</w:t>
            </w:r>
          </w:p>
        </w:tc>
        <w:tc>
          <w:tcPr>
            <w:tcW w:w="3379" w:type="dxa"/>
          </w:tcPr>
          <w:p w:rsidR="00B673BC" w:rsidRPr="00B673BC" w:rsidRDefault="00B673BC" w:rsidP="00B673BC">
            <w:pPr>
              <w:rPr>
                <w:rFonts w:ascii="Times New Roman" w:hAnsi="Times New Roman" w:cs="Times New Roman"/>
                <w:lang w:val="uk-UA"/>
              </w:rPr>
            </w:pPr>
            <w:r w:rsidRPr="00B673BC">
              <w:rPr>
                <w:rFonts w:ascii="Times New Roman" w:hAnsi="Times New Roman" w:cs="Times New Roman"/>
                <w:lang w:val="uk-UA"/>
              </w:rPr>
              <w:lastRenderedPageBreak/>
              <w:t>Природа і населення стародавньої Греції.</w:t>
            </w:r>
          </w:p>
          <w:p w:rsidR="00B673BC" w:rsidRPr="00B673BC" w:rsidRDefault="00B673BC" w:rsidP="00B673BC">
            <w:pPr>
              <w:rPr>
                <w:rFonts w:ascii="Times New Roman" w:hAnsi="Times New Roman" w:cs="Times New Roman"/>
                <w:lang w:val="uk-UA"/>
              </w:rPr>
            </w:pPr>
            <w:r w:rsidRPr="00B673BC">
              <w:rPr>
                <w:rFonts w:ascii="Times New Roman" w:hAnsi="Times New Roman" w:cs="Times New Roman"/>
                <w:lang w:val="uk-UA"/>
              </w:rPr>
              <w:t>Наукові дослідження давньогрецької цивілізації.</w:t>
            </w:r>
          </w:p>
          <w:p w:rsidR="00B673BC" w:rsidRPr="00B673BC" w:rsidRDefault="00B673BC" w:rsidP="00B673BC">
            <w:pPr>
              <w:rPr>
                <w:rFonts w:ascii="Times New Roman" w:hAnsi="Times New Roman" w:cs="Times New Roman"/>
                <w:lang w:val="uk-UA"/>
              </w:rPr>
            </w:pPr>
            <w:r w:rsidRPr="00B673BC">
              <w:rPr>
                <w:rFonts w:ascii="Times New Roman" w:hAnsi="Times New Roman" w:cs="Times New Roman"/>
                <w:lang w:val="uk-UA"/>
              </w:rPr>
              <w:t>Природні умови та населення.</w:t>
            </w:r>
          </w:p>
          <w:p w:rsidR="00B673BC" w:rsidRPr="00B673BC" w:rsidRDefault="00B673BC" w:rsidP="00B673BC">
            <w:pPr>
              <w:rPr>
                <w:rFonts w:ascii="Times New Roman" w:hAnsi="Times New Roman" w:cs="Times New Roman"/>
                <w:lang w:val="uk-UA"/>
              </w:rPr>
            </w:pPr>
            <w:r w:rsidRPr="00B673BC">
              <w:rPr>
                <w:rFonts w:ascii="Times New Roman" w:hAnsi="Times New Roman" w:cs="Times New Roman"/>
                <w:lang w:val="uk-UA"/>
              </w:rPr>
              <w:t>Розвиток господарства.</w:t>
            </w:r>
          </w:p>
          <w:p w:rsidR="00B673BC" w:rsidRPr="00B673BC" w:rsidRDefault="00B673BC" w:rsidP="00B673BC">
            <w:pPr>
              <w:rPr>
                <w:rFonts w:ascii="Times New Roman" w:hAnsi="Times New Roman" w:cs="Times New Roman"/>
                <w:lang w:val="uk-UA"/>
              </w:rPr>
            </w:pPr>
            <w:r w:rsidRPr="00B673BC">
              <w:rPr>
                <w:rFonts w:ascii="Times New Roman" w:hAnsi="Times New Roman" w:cs="Times New Roman"/>
                <w:lang w:val="uk-UA"/>
              </w:rPr>
              <w:t>Система рабства.</w:t>
            </w:r>
          </w:p>
          <w:p w:rsidR="00B673BC" w:rsidRDefault="00B673BC" w:rsidP="00B673BC">
            <w:pPr>
              <w:rPr>
                <w:rFonts w:ascii="Times New Roman" w:hAnsi="Times New Roman" w:cs="Times New Roman"/>
                <w:lang w:val="uk-UA"/>
              </w:rPr>
            </w:pPr>
            <w:r w:rsidRPr="00B673BC">
              <w:rPr>
                <w:rFonts w:ascii="Times New Roman" w:hAnsi="Times New Roman" w:cs="Times New Roman"/>
                <w:lang w:val="uk-UA"/>
              </w:rPr>
              <w:t xml:space="preserve">Цивілізація Давньої Греції та її </w:t>
            </w:r>
            <w:r w:rsidRPr="00B673BC">
              <w:rPr>
                <w:rFonts w:ascii="Times New Roman" w:hAnsi="Times New Roman" w:cs="Times New Roman"/>
                <w:lang w:val="uk-UA"/>
              </w:rPr>
              <w:lastRenderedPageBreak/>
              <w:t>сусіди у просторі та часі. Мінойська цивілізація. Дорійці</w:t>
            </w:r>
          </w:p>
          <w:p w:rsidR="00B673BC" w:rsidRPr="00B673BC" w:rsidRDefault="00B673BC" w:rsidP="00B673BC">
            <w:pPr>
              <w:rPr>
                <w:rFonts w:ascii="Times New Roman" w:hAnsi="Times New Roman" w:cs="Times New Roman"/>
                <w:lang w:val="uk-UA"/>
              </w:rPr>
            </w:pPr>
            <w:r w:rsidRPr="00B673BC">
              <w:rPr>
                <w:rFonts w:ascii="Times New Roman" w:hAnsi="Times New Roman" w:cs="Times New Roman"/>
                <w:lang w:val="uk-UA"/>
              </w:rPr>
              <w:t>Ахейська Греція. Велика грецька колонізація. Еллінізм.</w:t>
            </w:r>
          </w:p>
          <w:p w:rsidR="00B673BC" w:rsidRPr="00B673BC" w:rsidRDefault="00B673BC" w:rsidP="00B673BC">
            <w:pPr>
              <w:rPr>
                <w:rFonts w:ascii="Times New Roman" w:hAnsi="Times New Roman" w:cs="Times New Roman"/>
                <w:lang w:val="uk-UA"/>
              </w:rPr>
            </w:pPr>
            <w:r w:rsidRPr="00B673BC">
              <w:rPr>
                <w:rFonts w:ascii="Times New Roman" w:hAnsi="Times New Roman" w:cs="Times New Roman"/>
                <w:lang w:val="uk-UA"/>
              </w:rPr>
              <w:t>Суспільство і держава в Стародавній Греції</w:t>
            </w:r>
          </w:p>
          <w:p w:rsidR="00B673BC" w:rsidRPr="00B673BC" w:rsidRDefault="00B673BC" w:rsidP="00B673BC">
            <w:pPr>
              <w:rPr>
                <w:rFonts w:ascii="Times New Roman" w:hAnsi="Times New Roman" w:cs="Times New Roman"/>
                <w:lang w:val="uk-UA"/>
              </w:rPr>
            </w:pPr>
            <w:r w:rsidRPr="00B673BC">
              <w:rPr>
                <w:rFonts w:ascii="Times New Roman" w:hAnsi="Times New Roman" w:cs="Times New Roman"/>
                <w:lang w:val="uk-UA"/>
              </w:rPr>
              <w:t>Давньогрецький поліс.</w:t>
            </w:r>
          </w:p>
          <w:p w:rsidR="00B673BC" w:rsidRPr="00B673BC" w:rsidRDefault="00B673BC" w:rsidP="00B673BC">
            <w:pPr>
              <w:rPr>
                <w:rFonts w:ascii="Times New Roman" w:hAnsi="Times New Roman" w:cs="Times New Roman"/>
                <w:lang w:val="uk-UA"/>
              </w:rPr>
            </w:pPr>
            <w:r w:rsidRPr="00B673BC">
              <w:rPr>
                <w:rFonts w:ascii="Times New Roman" w:hAnsi="Times New Roman" w:cs="Times New Roman"/>
                <w:lang w:val="uk-UA"/>
              </w:rPr>
              <w:t>Афіни – батьківщина демократії: від Солона до Перикла.</w:t>
            </w:r>
          </w:p>
          <w:p w:rsidR="00B673BC" w:rsidRPr="00B673BC" w:rsidRDefault="00B673BC" w:rsidP="00B673BC">
            <w:pPr>
              <w:rPr>
                <w:rFonts w:ascii="Times New Roman" w:hAnsi="Times New Roman" w:cs="Times New Roman"/>
                <w:lang w:val="uk-UA"/>
              </w:rPr>
            </w:pPr>
            <w:r w:rsidRPr="00B673BC">
              <w:rPr>
                <w:rFonts w:ascii="Times New Roman" w:hAnsi="Times New Roman" w:cs="Times New Roman"/>
                <w:lang w:val="uk-UA"/>
              </w:rPr>
              <w:t>Стародавня Спарта – приклад олігархічної держави. Держава Александра Македонського. Елліністичні держави.</w:t>
            </w:r>
          </w:p>
          <w:p w:rsidR="00B673BC" w:rsidRPr="00B673BC" w:rsidRDefault="00B673BC" w:rsidP="00B673BC">
            <w:pPr>
              <w:rPr>
                <w:rFonts w:ascii="Times New Roman" w:hAnsi="Times New Roman" w:cs="Times New Roman"/>
                <w:lang w:val="uk-UA"/>
              </w:rPr>
            </w:pPr>
            <w:r w:rsidRPr="00B673BC">
              <w:rPr>
                <w:rFonts w:ascii="Times New Roman" w:hAnsi="Times New Roman" w:cs="Times New Roman"/>
                <w:lang w:val="uk-UA"/>
              </w:rPr>
              <w:t>Військова справа в Стародавній Греції</w:t>
            </w:r>
          </w:p>
          <w:p w:rsidR="00B673BC" w:rsidRPr="00B673BC" w:rsidRDefault="00B673BC" w:rsidP="00B673BC">
            <w:pPr>
              <w:rPr>
                <w:rFonts w:ascii="Times New Roman" w:hAnsi="Times New Roman" w:cs="Times New Roman"/>
                <w:lang w:val="uk-UA"/>
              </w:rPr>
            </w:pPr>
            <w:r w:rsidRPr="00B673BC">
              <w:rPr>
                <w:rFonts w:ascii="Times New Roman" w:hAnsi="Times New Roman" w:cs="Times New Roman"/>
                <w:lang w:val="uk-UA"/>
              </w:rPr>
              <w:t>Поняття конфлікту, його види, стадії та способи подолання.</w:t>
            </w:r>
          </w:p>
          <w:p w:rsidR="00B673BC" w:rsidRPr="00B673BC" w:rsidRDefault="00B673BC" w:rsidP="00B673BC">
            <w:pPr>
              <w:rPr>
                <w:rFonts w:ascii="Times New Roman" w:hAnsi="Times New Roman" w:cs="Times New Roman"/>
                <w:lang w:val="uk-UA"/>
              </w:rPr>
            </w:pPr>
            <w:r w:rsidRPr="00B673BC">
              <w:rPr>
                <w:rFonts w:ascii="Times New Roman" w:hAnsi="Times New Roman" w:cs="Times New Roman"/>
                <w:lang w:val="uk-UA"/>
              </w:rPr>
              <w:t>Образ воїна-героя. Озброєння, стратегія і тактика полководців. Греко-перські війни як приклад рівня розвитку військової справи в Давній Греції. Александр Македонський.</w:t>
            </w:r>
          </w:p>
          <w:p w:rsidR="00B673BC" w:rsidRPr="00B673BC" w:rsidRDefault="00B673BC" w:rsidP="00B673BC">
            <w:pPr>
              <w:rPr>
                <w:rFonts w:ascii="Times New Roman" w:hAnsi="Times New Roman" w:cs="Times New Roman"/>
                <w:lang w:val="uk-UA"/>
              </w:rPr>
            </w:pPr>
            <w:r w:rsidRPr="00B673BC">
              <w:rPr>
                <w:rFonts w:ascii="Times New Roman" w:hAnsi="Times New Roman" w:cs="Times New Roman"/>
                <w:lang w:val="uk-UA"/>
              </w:rPr>
              <w:t>Родина і виховання</w:t>
            </w:r>
          </w:p>
          <w:p w:rsidR="00B673BC" w:rsidRPr="00B673BC" w:rsidRDefault="00B673BC" w:rsidP="00B673BC">
            <w:pPr>
              <w:rPr>
                <w:rFonts w:ascii="Times New Roman" w:hAnsi="Times New Roman" w:cs="Times New Roman"/>
                <w:lang w:val="uk-UA"/>
              </w:rPr>
            </w:pPr>
            <w:r w:rsidRPr="00B673BC">
              <w:rPr>
                <w:rFonts w:ascii="Times New Roman" w:hAnsi="Times New Roman" w:cs="Times New Roman"/>
                <w:lang w:val="uk-UA"/>
              </w:rPr>
              <w:t>Родина в Давній Греції. Ґендер. Становище жінки. Навчання дітей. Виховання громадян і воїнів (на прикладі Афін і Спарти). Традиції</w:t>
            </w:r>
            <w:r>
              <w:rPr>
                <w:rFonts w:ascii="Times New Roman" w:hAnsi="Times New Roman" w:cs="Times New Roman"/>
                <w:lang w:val="uk-UA"/>
              </w:rPr>
              <w:t xml:space="preserve">  </w:t>
            </w:r>
            <w:r w:rsidRPr="00B673BC">
              <w:rPr>
                <w:rFonts w:ascii="Times New Roman" w:hAnsi="Times New Roman" w:cs="Times New Roman"/>
                <w:lang w:val="uk-UA"/>
              </w:rPr>
              <w:t>повсякденного життя. Давньогрецька мода.</w:t>
            </w:r>
          </w:p>
          <w:p w:rsidR="00B673BC" w:rsidRPr="00B673BC" w:rsidRDefault="00B673BC" w:rsidP="00B673BC">
            <w:pPr>
              <w:rPr>
                <w:rFonts w:ascii="Times New Roman" w:hAnsi="Times New Roman" w:cs="Times New Roman"/>
                <w:lang w:val="uk-UA"/>
              </w:rPr>
            </w:pPr>
            <w:r w:rsidRPr="00B673BC">
              <w:rPr>
                <w:rFonts w:ascii="Times New Roman" w:hAnsi="Times New Roman" w:cs="Times New Roman"/>
                <w:lang w:val="uk-UA"/>
              </w:rPr>
              <w:t>Осередки давньогрецької цивілізації та їх сусіди на теренах України: античні міста-держави, кіммерійці, скіфи і сармати, землеробське населення українських земель.</w:t>
            </w:r>
          </w:p>
          <w:p w:rsidR="00B673BC" w:rsidRPr="00B673BC" w:rsidRDefault="00B673BC" w:rsidP="00B673BC">
            <w:pPr>
              <w:rPr>
                <w:rFonts w:ascii="Times New Roman" w:hAnsi="Times New Roman" w:cs="Times New Roman"/>
                <w:lang w:val="uk-UA"/>
              </w:rPr>
            </w:pPr>
            <w:r w:rsidRPr="00B673BC">
              <w:rPr>
                <w:rFonts w:ascii="Times New Roman" w:hAnsi="Times New Roman" w:cs="Times New Roman"/>
                <w:lang w:val="uk-UA"/>
              </w:rPr>
              <w:t>Культура Давньої Греції.</w:t>
            </w:r>
          </w:p>
          <w:p w:rsidR="00B673BC" w:rsidRDefault="00B673BC" w:rsidP="00B673BC">
            <w:pPr>
              <w:rPr>
                <w:rFonts w:ascii="Times New Roman" w:hAnsi="Times New Roman" w:cs="Times New Roman"/>
                <w:lang w:val="uk-UA"/>
              </w:rPr>
            </w:pPr>
            <w:r w:rsidRPr="00B673BC">
              <w:rPr>
                <w:rFonts w:ascii="Times New Roman" w:hAnsi="Times New Roman" w:cs="Times New Roman"/>
                <w:lang w:val="uk-UA"/>
              </w:rPr>
              <w:t>Міфологія. Релігія. Наукові здобутки. Олімпійські ігри. Пам’ятки мистецтва Мінойської цивілізації, «золотої доби» грецької культури, еллінізму. Видатні діячі давньогрецької культури. Історичне значення давньогрецької культу</w:t>
            </w:r>
          </w:p>
          <w:p w:rsidR="00B673BC" w:rsidRDefault="00B673BC" w:rsidP="00B673BC">
            <w:pPr>
              <w:rPr>
                <w:rFonts w:ascii="Times New Roman" w:hAnsi="Times New Roman" w:cs="Times New Roman"/>
                <w:lang w:val="uk-UA"/>
              </w:rPr>
            </w:pPr>
          </w:p>
          <w:p w:rsidR="00B673BC" w:rsidRDefault="00B673BC" w:rsidP="00B673BC">
            <w:pPr>
              <w:rPr>
                <w:rFonts w:ascii="Times New Roman" w:hAnsi="Times New Roman" w:cs="Times New Roman"/>
                <w:lang w:val="uk-UA"/>
              </w:rPr>
            </w:pPr>
          </w:p>
          <w:p w:rsidR="00B673BC" w:rsidRPr="00B673BC" w:rsidRDefault="00B673BC" w:rsidP="00B673BC">
            <w:pPr>
              <w:rPr>
                <w:rFonts w:ascii="Times New Roman" w:hAnsi="Times New Roman" w:cs="Times New Roman"/>
                <w:lang w:val="uk-UA"/>
              </w:rPr>
            </w:pPr>
          </w:p>
        </w:tc>
        <w:tc>
          <w:tcPr>
            <w:tcW w:w="3380" w:type="dxa"/>
          </w:tcPr>
          <w:p w:rsidR="00B673BC" w:rsidRPr="00B673BC" w:rsidRDefault="00B673BC" w:rsidP="00B673BC">
            <w:pPr>
              <w:rPr>
                <w:rFonts w:ascii="Times New Roman" w:hAnsi="Times New Roman" w:cs="Times New Roman"/>
                <w:lang w:val="uk-UA"/>
              </w:rPr>
            </w:pPr>
            <w:r w:rsidRPr="00B673BC">
              <w:rPr>
                <w:rFonts w:ascii="Times New Roman" w:hAnsi="Times New Roman" w:cs="Times New Roman"/>
                <w:lang w:val="uk-UA"/>
              </w:rPr>
              <w:lastRenderedPageBreak/>
              <w:t>Робота з навчальним текстом та підготовка запитань до нього за допомогою ланцюжка запитань Квінтиліана. Робота з картами «Мінойська та ахейська</w:t>
            </w:r>
            <w:r>
              <w:rPr>
                <w:rFonts w:ascii="Times New Roman" w:hAnsi="Times New Roman" w:cs="Times New Roman"/>
                <w:lang w:val="uk-UA"/>
              </w:rPr>
              <w:t xml:space="preserve"> </w:t>
            </w:r>
            <w:r w:rsidR="007749F2" w:rsidRPr="007749F2">
              <w:rPr>
                <w:rFonts w:ascii="Times New Roman" w:hAnsi="Times New Roman" w:cs="Times New Roman"/>
                <w:lang w:val="uk-UA"/>
              </w:rPr>
              <w:t xml:space="preserve">цивілізації Давної Греції», «Велика грецька колонізація», «Персько-грецькі війни». </w:t>
            </w:r>
            <w:r w:rsidR="007749F2" w:rsidRPr="007749F2">
              <w:rPr>
                <w:rFonts w:ascii="Times New Roman" w:hAnsi="Times New Roman" w:cs="Times New Roman"/>
                <w:lang w:val="uk-UA"/>
              </w:rPr>
              <w:lastRenderedPageBreak/>
              <w:t>Дослідницький проєкт «Античні міста-колонії в Північному Причорномор’ї». Укладання синхронізованої таблиці. Робота з ілюстрацією «Житло давніх греків». Міні-дослідницький проєкт «Жінка в давньогрецькому суспільстві». Дискусія «Висловлювання Перикла. Чи актуальні вони в наш час?». Коментований перегляд та інтерпретація візуальних джерел інформації з історії Давньої Греції. Укладання історичних оповідок з життя кіммерійців, скіфів, сарматів на території України. Творчий проєкт—укладання туристичного маршруту «Скарби античної цивілізації на українських землях». Укладання пізнавальної загадки (хмаринки слів, кросворда тощо) за змістом навчального матеріалу. Творчий проєкт «Сторінка видатного</w:t>
            </w:r>
          </w:p>
        </w:tc>
      </w:tr>
    </w:tbl>
    <w:p w:rsidR="00B673BC" w:rsidRDefault="007749F2" w:rsidP="00593F74">
      <w:pPr>
        <w:jc w:val="center"/>
        <w:rPr>
          <w:rFonts w:ascii="Times New Roman" w:hAnsi="Times New Roman" w:cs="Times New Roman"/>
          <w:b/>
          <w:color w:val="FF0000"/>
          <w:sz w:val="28"/>
          <w:szCs w:val="28"/>
          <w:lang w:val="uk-UA"/>
        </w:rPr>
      </w:pPr>
      <w:r w:rsidRPr="007749F2">
        <w:rPr>
          <w:rFonts w:ascii="Times New Roman" w:hAnsi="Times New Roman" w:cs="Times New Roman"/>
          <w:b/>
          <w:color w:val="FF0000"/>
          <w:sz w:val="28"/>
          <w:szCs w:val="28"/>
          <w:lang w:val="uk-UA"/>
        </w:rPr>
        <w:lastRenderedPageBreak/>
        <w:t>Розділ 4.Давній Рим і його сусіди</w:t>
      </w:r>
      <w:r>
        <w:rPr>
          <w:rFonts w:ascii="Times New Roman" w:hAnsi="Times New Roman" w:cs="Times New Roman"/>
          <w:b/>
          <w:color w:val="FF0000"/>
          <w:sz w:val="28"/>
          <w:szCs w:val="28"/>
          <w:lang w:val="uk-UA"/>
        </w:rPr>
        <w:t xml:space="preserve"> 22-год</w:t>
      </w:r>
    </w:p>
    <w:tbl>
      <w:tblPr>
        <w:tblStyle w:val="a3"/>
        <w:tblW w:w="0" w:type="auto"/>
        <w:tblLook w:val="04A0" w:firstRow="1" w:lastRow="0" w:firstColumn="1" w:lastColumn="0" w:noHBand="0" w:noVBand="1"/>
      </w:tblPr>
      <w:tblGrid>
        <w:gridCol w:w="3330"/>
        <w:gridCol w:w="3334"/>
        <w:gridCol w:w="3332"/>
      </w:tblGrid>
      <w:tr w:rsidR="007749F2" w:rsidRPr="004C3F7C" w:rsidTr="007749F2">
        <w:trPr>
          <w:trHeight w:val="1740"/>
        </w:trPr>
        <w:tc>
          <w:tcPr>
            <w:tcW w:w="3379" w:type="dxa"/>
          </w:tcPr>
          <w:p w:rsidR="007749F2" w:rsidRPr="007749F2" w:rsidRDefault="007749F2" w:rsidP="007749F2">
            <w:pPr>
              <w:rPr>
                <w:rFonts w:ascii="Times New Roman" w:hAnsi="Times New Roman" w:cs="Times New Roman"/>
                <w:lang w:val="uk-UA"/>
              </w:rPr>
            </w:pPr>
            <w:r w:rsidRPr="007749F2">
              <w:rPr>
                <w:rFonts w:ascii="Times New Roman" w:hAnsi="Times New Roman" w:cs="Times New Roman"/>
                <w:lang w:val="uk-UA"/>
              </w:rPr>
              <w:t>Уміння:</w:t>
            </w:r>
          </w:p>
          <w:p w:rsidR="007749F2" w:rsidRPr="007749F2" w:rsidRDefault="007749F2" w:rsidP="007749F2">
            <w:pPr>
              <w:rPr>
                <w:rFonts w:ascii="Times New Roman" w:hAnsi="Times New Roman" w:cs="Times New Roman"/>
                <w:lang w:val="uk-UA"/>
              </w:rPr>
            </w:pPr>
            <w:r w:rsidRPr="007749F2">
              <w:rPr>
                <w:rFonts w:ascii="Times New Roman" w:hAnsi="Times New Roman" w:cs="Times New Roman"/>
                <w:lang w:val="uk-UA"/>
              </w:rPr>
              <w:t>• визначає на карті положення географічних об’єктів, культурно-історичних пам’яток, місця історичних подій з історії Давнього Риму;</w:t>
            </w:r>
          </w:p>
          <w:p w:rsidR="007749F2" w:rsidRPr="007749F2" w:rsidRDefault="007749F2" w:rsidP="007749F2">
            <w:pPr>
              <w:rPr>
                <w:rFonts w:ascii="Times New Roman" w:hAnsi="Times New Roman" w:cs="Times New Roman"/>
                <w:lang w:val="uk-UA"/>
              </w:rPr>
            </w:pPr>
            <w:r w:rsidRPr="007749F2">
              <w:rPr>
                <w:rFonts w:ascii="Times New Roman" w:hAnsi="Times New Roman" w:cs="Times New Roman"/>
                <w:lang w:val="uk-UA"/>
              </w:rPr>
              <w:t xml:space="preserve">• знає хронологічні межі існування Римської республіки, </w:t>
            </w:r>
            <w:r w:rsidRPr="007749F2">
              <w:rPr>
                <w:rFonts w:ascii="Times New Roman" w:hAnsi="Times New Roman" w:cs="Times New Roman"/>
                <w:lang w:val="uk-UA"/>
              </w:rPr>
              <w:lastRenderedPageBreak/>
              <w:t>Римської імперії;</w:t>
            </w:r>
          </w:p>
          <w:p w:rsidR="007749F2" w:rsidRPr="007749F2" w:rsidRDefault="007749F2" w:rsidP="007749F2">
            <w:pPr>
              <w:rPr>
                <w:rFonts w:ascii="Times New Roman" w:hAnsi="Times New Roman" w:cs="Times New Roman"/>
                <w:lang w:val="uk-UA"/>
              </w:rPr>
            </w:pPr>
            <w:r w:rsidRPr="007749F2">
              <w:rPr>
                <w:rFonts w:ascii="Times New Roman" w:hAnsi="Times New Roman" w:cs="Times New Roman"/>
                <w:lang w:val="uk-UA"/>
              </w:rPr>
              <w:t>• виявляє і розрізняє з допомогою вчителя причини і приводи, результати й наслідки історичних подій, явищ, процесів (на прикладі воєнної експансії Риму, диктатури Юлія Цезаря);</w:t>
            </w:r>
          </w:p>
          <w:p w:rsidR="007749F2" w:rsidRPr="007749F2" w:rsidRDefault="007749F2" w:rsidP="007749F2">
            <w:pPr>
              <w:rPr>
                <w:rFonts w:ascii="Times New Roman" w:hAnsi="Times New Roman" w:cs="Times New Roman"/>
                <w:lang w:val="uk-UA"/>
              </w:rPr>
            </w:pPr>
            <w:r w:rsidRPr="007749F2">
              <w:rPr>
                <w:rFonts w:ascii="Times New Roman" w:hAnsi="Times New Roman" w:cs="Times New Roman"/>
                <w:lang w:val="uk-UA"/>
              </w:rPr>
              <w:t>• виявляє різні види історичних джерел, якими послуговуються вчені для дослідження історії Давнього Риму, давніх слов’ян;</w:t>
            </w:r>
          </w:p>
          <w:p w:rsidR="007749F2" w:rsidRPr="007749F2" w:rsidRDefault="007749F2" w:rsidP="007749F2">
            <w:pPr>
              <w:rPr>
                <w:rFonts w:ascii="Times New Roman" w:hAnsi="Times New Roman" w:cs="Times New Roman"/>
                <w:lang w:val="uk-UA"/>
              </w:rPr>
            </w:pPr>
            <w:r w:rsidRPr="007749F2">
              <w:rPr>
                <w:rFonts w:ascii="Times New Roman" w:hAnsi="Times New Roman" w:cs="Times New Roman"/>
                <w:lang w:val="uk-UA"/>
              </w:rPr>
              <w:t>• формулює запитання щодо можливого впливу тих чи інших подій з історії стародавніх цивілізацій Давнього Риму, спільноти давніх слов’ян на життя суспільства, окремих груп людей;</w:t>
            </w:r>
          </w:p>
          <w:p w:rsidR="007749F2" w:rsidRPr="007749F2" w:rsidRDefault="007749F2" w:rsidP="007749F2">
            <w:pPr>
              <w:rPr>
                <w:rFonts w:ascii="Times New Roman" w:hAnsi="Times New Roman" w:cs="Times New Roman"/>
                <w:lang w:val="uk-UA"/>
              </w:rPr>
            </w:pPr>
            <w:r w:rsidRPr="007749F2">
              <w:rPr>
                <w:rFonts w:ascii="Times New Roman" w:hAnsi="Times New Roman" w:cs="Times New Roman"/>
                <w:lang w:val="uk-UA"/>
              </w:rPr>
              <w:t>• характеризує й порівнює становище патриціїв і плебеїв;</w:t>
            </w:r>
          </w:p>
          <w:p w:rsidR="007749F2" w:rsidRPr="007749F2" w:rsidRDefault="007749F2" w:rsidP="007749F2">
            <w:pPr>
              <w:rPr>
                <w:rFonts w:ascii="Times New Roman" w:hAnsi="Times New Roman" w:cs="Times New Roman"/>
                <w:lang w:val="uk-UA"/>
              </w:rPr>
            </w:pPr>
            <w:r w:rsidRPr="007749F2">
              <w:rPr>
                <w:rFonts w:ascii="Times New Roman" w:hAnsi="Times New Roman" w:cs="Times New Roman"/>
                <w:lang w:val="uk-UA"/>
              </w:rPr>
              <w:t>• визначає ознаки, що пов’язують документи, артефакти (музейні об’єкти) та ілюстративний матеріал з історичним періодом Давнього Риму, давніх слов’ян;</w:t>
            </w:r>
          </w:p>
          <w:p w:rsidR="007749F2" w:rsidRPr="007749F2" w:rsidRDefault="007749F2" w:rsidP="007749F2">
            <w:pPr>
              <w:rPr>
                <w:rFonts w:ascii="Times New Roman" w:hAnsi="Times New Roman" w:cs="Times New Roman"/>
                <w:lang w:val="uk-UA"/>
              </w:rPr>
            </w:pPr>
            <w:r w:rsidRPr="007749F2">
              <w:rPr>
                <w:rFonts w:ascii="Times New Roman" w:hAnsi="Times New Roman" w:cs="Times New Roman"/>
                <w:lang w:val="uk-UA"/>
              </w:rPr>
              <w:t>• пояснює історичне значення християнства;</w:t>
            </w:r>
          </w:p>
          <w:p w:rsidR="007749F2" w:rsidRPr="007749F2" w:rsidRDefault="007749F2" w:rsidP="007749F2">
            <w:pPr>
              <w:rPr>
                <w:rFonts w:ascii="Times New Roman" w:hAnsi="Times New Roman" w:cs="Times New Roman"/>
                <w:lang w:val="uk-UA"/>
              </w:rPr>
            </w:pPr>
            <w:r w:rsidRPr="007749F2">
              <w:rPr>
                <w:rFonts w:ascii="Times New Roman" w:hAnsi="Times New Roman" w:cs="Times New Roman"/>
                <w:lang w:val="uk-UA"/>
              </w:rPr>
              <w:t>• визначає хронологічні межі формування спільноти давніх слов’ян;</w:t>
            </w:r>
          </w:p>
        </w:tc>
        <w:tc>
          <w:tcPr>
            <w:tcW w:w="3379" w:type="dxa"/>
          </w:tcPr>
          <w:p w:rsidR="007749F2" w:rsidRPr="007749F2" w:rsidRDefault="007749F2" w:rsidP="007749F2">
            <w:pPr>
              <w:rPr>
                <w:rFonts w:ascii="Times New Roman" w:hAnsi="Times New Roman" w:cs="Times New Roman"/>
                <w:lang w:val="uk-UA"/>
              </w:rPr>
            </w:pPr>
            <w:r w:rsidRPr="007749F2">
              <w:rPr>
                <w:rFonts w:ascii="Times New Roman" w:hAnsi="Times New Roman" w:cs="Times New Roman"/>
                <w:lang w:val="uk-UA"/>
              </w:rPr>
              <w:lastRenderedPageBreak/>
              <w:t>Природа і населення Апеннінського півострова</w:t>
            </w:r>
          </w:p>
          <w:p w:rsidR="007749F2" w:rsidRPr="007749F2" w:rsidRDefault="007749F2" w:rsidP="007749F2">
            <w:pPr>
              <w:rPr>
                <w:rFonts w:ascii="Times New Roman" w:hAnsi="Times New Roman" w:cs="Times New Roman"/>
                <w:lang w:val="uk-UA"/>
              </w:rPr>
            </w:pPr>
            <w:r w:rsidRPr="007749F2">
              <w:rPr>
                <w:rFonts w:ascii="Times New Roman" w:hAnsi="Times New Roman" w:cs="Times New Roman"/>
                <w:lang w:val="uk-UA"/>
              </w:rPr>
              <w:t>Наукові дослідження давньоримської цивілізації.</w:t>
            </w:r>
          </w:p>
          <w:p w:rsidR="007749F2" w:rsidRPr="007749F2" w:rsidRDefault="007749F2" w:rsidP="007749F2">
            <w:pPr>
              <w:rPr>
                <w:rFonts w:ascii="Times New Roman" w:hAnsi="Times New Roman" w:cs="Times New Roman"/>
                <w:lang w:val="uk-UA"/>
              </w:rPr>
            </w:pPr>
            <w:r w:rsidRPr="007749F2">
              <w:rPr>
                <w:rFonts w:ascii="Times New Roman" w:hAnsi="Times New Roman" w:cs="Times New Roman"/>
                <w:lang w:val="uk-UA"/>
              </w:rPr>
              <w:t>Природні умови та населення.</w:t>
            </w:r>
          </w:p>
          <w:p w:rsidR="007749F2" w:rsidRPr="007749F2" w:rsidRDefault="007749F2" w:rsidP="007749F2">
            <w:pPr>
              <w:rPr>
                <w:rFonts w:ascii="Times New Roman" w:hAnsi="Times New Roman" w:cs="Times New Roman"/>
                <w:lang w:val="uk-UA"/>
              </w:rPr>
            </w:pPr>
            <w:r w:rsidRPr="007749F2">
              <w:rPr>
                <w:rFonts w:ascii="Times New Roman" w:hAnsi="Times New Roman" w:cs="Times New Roman"/>
                <w:lang w:val="uk-UA"/>
              </w:rPr>
              <w:t>Розвиток господарства.</w:t>
            </w:r>
          </w:p>
          <w:p w:rsidR="007749F2" w:rsidRDefault="007749F2" w:rsidP="007749F2">
            <w:pPr>
              <w:rPr>
                <w:rFonts w:ascii="Times New Roman" w:hAnsi="Times New Roman" w:cs="Times New Roman"/>
                <w:lang w:val="uk-UA"/>
              </w:rPr>
            </w:pPr>
            <w:r w:rsidRPr="007749F2">
              <w:rPr>
                <w:rFonts w:ascii="Times New Roman" w:hAnsi="Times New Roman" w:cs="Times New Roman"/>
                <w:lang w:val="uk-UA"/>
              </w:rPr>
              <w:t>Система рабства.</w:t>
            </w:r>
          </w:p>
          <w:p w:rsidR="007749F2" w:rsidRPr="007749F2" w:rsidRDefault="007749F2" w:rsidP="007749F2">
            <w:pPr>
              <w:rPr>
                <w:rFonts w:ascii="Times New Roman" w:hAnsi="Times New Roman" w:cs="Times New Roman"/>
                <w:lang w:val="uk-UA"/>
              </w:rPr>
            </w:pPr>
            <w:r w:rsidRPr="007749F2">
              <w:rPr>
                <w:rFonts w:ascii="Times New Roman" w:hAnsi="Times New Roman" w:cs="Times New Roman"/>
                <w:lang w:val="uk-UA"/>
              </w:rPr>
              <w:t>Давній Рим у часі і просторі</w:t>
            </w:r>
          </w:p>
          <w:p w:rsidR="007749F2" w:rsidRPr="007749F2" w:rsidRDefault="007749F2" w:rsidP="007749F2">
            <w:pPr>
              <w:rPr>
                <w:rFonts w:ascii="Times New Roman" w:hAnsi="Times New Roman" w:cs="Times New Roman"/>
                <w:lang w:val="uk-UA"/>
              </w:rPr>
            </w:pPr>
            <w:r w:rsidRPr="007749F2">
              <w:rPr>
                <w:rFonts w:ascii="Times New Roman" w:hAnsi="Times New Roman" w:cs="Times New Roman"/>
                <w:lang w:val="uk-UA"/>
              </w:rPr>
              <w:lastRenderedPageBreak/>
              <w:t>Виникнення міста Рим. Царський період. Римська республіка. Воєнна експансія Риму. Диктатура Юлія Цезаря. Римська імперія від Октавіана Августа до падіння імперії.</w:t>
            </w:r>
          </w:p>
          <w:p w:rsidR="007749F2" w:rsidRPr="007749F2" w:rsidRDefault="007749F2" w:rsidP="007749F2">
            <w:pPr>
              <w:rPr>
                <w:rFonts w:ascii="Times New Roman" w:hAnsi="Times New Roman" w:cs="Times New Roman"/>
                <w:lang w:val="uk-UA"/>
              </w:rPr>
            </w:pPr>
            <w:r w:rsidRPr="007749F2">
              <w:rPr>
                <w:rFonts w:ascii="Times New Roman" w:hAnsi="Times New Roman" w:cs="Times New Roman"/>
                <w:lang w:val="uk-UA"/>
              </w:rPr>
              <w:t>Військова справа в Давньому Римі</w:t>
            </w:r>
          </w:p>
          <w:p w:rsidR="007749F2" w:rsidRPr="007749F2" w:rsidRDefault="007749F2" w:rsidP="007749F2">
            <w:pPr>
              <w:rPr>
                <w:rFonts w:ascii="Times New Roman" w:hAnsi="Times New Roman" w:cs="Times New Roman"/>
                <w:lang w:val="uk-UA"/>
              </w:rPr>
            </w:pPr>
            <w:r w:rsidRPr="007749F2">
              <w:rPr>
                <w:rFonts w:ascii="Times New Roman" w:hAnsi="Times New Roman" w:cs="Times New Roman"/>
                <w:lang w:val="uk-UA"/>
              </w:rPr>
              <w:t>Образ воїна-героя. Ставлення до ветеранів армії. Озброєння, стратегія і тактика полководців. Війни Риму на різних етапах історії. Видатні полководці.</w:t>
            </w:r>
          </w:p>
          <w:p w:rsidR="007749F2" w:rsidRPr="007749F2" w:rsidRDefault="007749F2" w:rsidP="007749F2">
            <w:pPr>
              <w:rPr>
                <w:rFonts w:ascii="Times New Roman" w:hAnsi="Times New Roman" w:cs="Times New Roman"/>
                <w:lang w:val="uk-UA"/>
              </w:rPr>
            </w:pPr>
            <w:r w:rsidRPr="007749F2">
              <w:rPr>
                <w:rFonts w:ascii="Times New Roman" w:hAnsi="Times New Roman" w:cs="Times New Roman"/>
                <w:lang w:val="uk-UA"/>
              </w:rPr>
              <w:t>Людина в правовій та політичній системі Давнього Риму</w:t>
            </w:r>
          </w:p>
          <w:p w:rsidR="007749F2" w:rsidRPr="007749F2" w:rsidRDefault="007749F2" w:rsidP="007749F2">
            <w:pPr>
              <w:rPr>
                <w:rFonts w:ascii="Times New Roman" w:hAnsi="Times New Roman" w:cs="Times New Roman"/>
                <w:lang w:val="uk-UA"/>
              </w:rPr>
            </w:pPr>
            <w:r w:rsidRPr="007749F2">
              <w:rPr>
                <w:rFonts w:ascii="Times New Roman" w:hAnsi="Times New Roman" w:cs="Times New Roman"/>
                <w:lang w:val="uk-UA"/>
              </w:rPr>
              <w:t>Організація влади в Давньому Римі: від республіки до імперії. Закони XII таблиць. Римське право. Права і обов’язки громадян в Римі. Соціальний захист. Основні форми та прояви дискримінації.</w:t>
            </w:r>
          </w:p>
          <w:p w:rsidR="007749F2" w:rsidRPr="007749F2" w:rsidRDefault="007749F2" w:rsidP="007749F2">
            <w:pPr>
              <w:rPr>
                <w:rFonts w:ascii="Times New Roman" w:hAnsi="Times New Roman" w:cs="Times New Roman"/>
                <w:lang w:val="uk-UA"/>
              </w:rPr>
            </w:pPr>
            <w:r w:rsidRPr="007749F2">
              <w:rPr>
                <w:rFonts w:ascii="Times New Roman" w:hAnsi="Times New Roman" w:cs="Times New Roman"/>
                <w:lang w:val="uk-UA"/>
              </w:rPr>
              <w:t>Родина і виховання</w:t>
            </w:r>
          </w:p>
          <w:p w:rsidR="007749F2" w:rsidRDefault="007749F2" w:rsidP="007749F2">
            <w:pPr>
              <w:rPr>
                <w:rFonts w:ascii="Times New Roman" w:hAnsi="Times New Roman" w:cs="Times New Roman"/>
                <w:lang w:val="uk-UA"/>
              </w:rPr>
            </w:pPr>
            <w:r w:rsidRPr="007749F2">
              <w:rPr>
                <w:rFonts w:ascii="Times New Roman" w:hAnsi="Times New Roman" w:cs="Times New Roman"/>
                <w:lang w:val="uk-UA"/>
              </w:rPr>
              <w:t>Родина в Давньому Р</w:t>
            </w:r>
            <w:r>
              <w:rPr>
                <w:rFonts w:ascii="Times New Roman" w:hAnsi="Times New Roman" w:cs="Times New Roman"/>
                <w:lang w:val="uk-UA"/>
              </w:rPr>
              <w:t>имі. Становище жінки. Навчання і</w:t>
            </w:r>
          </w:p>
          <w:p w:rsidR="007749F2" w:rsidRPr="007749F2" w:rsidRDefault="007749F2" w:rsidP="007749F2">
            <w:pPr>
              <w:rPr>
                <w:rFonts w:ascii="Times New Roman" w:hAnsi="Times New Roman" w:cs="Times New Roman"/>
                <w:lang w:val="uk-UA"/>
              </w:rPr>
            </w:pPr>
            <w:r w:rsidRPr="007749F2">
              <w:rPr>
                <w:rFonts w:ascii="Times New Roman" w:hAnsi="Times New Roman" w:cs="Times New Roman"/>
                <w:lang w:val="uk-UA"/>
              </w:rPr>
              <w:t>виховання дітей. Традиції повсякденного життя. Розваги в давньоримському суспільстві.</w:t>
            </w:r>
          </w:p>
          <w:p w:rsidR="007749F2" w:rsidRPr="007749F2" w:rsidRDefault="007749F2" w:rsidP="007749F2">
            <w:pPr>
              <w:rPr>
                <w:rFonts w:ascii="Times New Roman" w:hAnsi="Times New Roman" w:cs="Times New Roman"/>
                <w:lang w:val="uk-UA"/>
              </w:rPr>
            </w:pPr>
            <w:r w:rsidRPr="007749F2">
              <w:rPr>
                <w:rFonts w:ascii="Times New Roman" w:hAnsi="Times New Roman" w:cs="Times New Roman"/>
                <w:lang w:val="uk-UA"/>
              </w:rPr>
              <w:t>Культура Давнього Риму.</w:t>
            </w:r>
          </w:p>
          <w:p w:rsidR="007749F2" w:rsidRPr="007749F2" w:rsidRDefault="007749F2" w:rsidP="007749F2">
            <w:pPr>
              <w:rPr>
                <w:rFonts w:ascii="Times New Roman" w:hAnsi="Times New Roman" w:cs="Times New Roman"/>
                <w:lang w:val="uk-UA"/>
              </w:rPr>
            </w:pPr>
            <w:r w:rsidRPr="007749F2">
              <w:rPr>
                <w:rFonts w:ascii="Times New Roman" w:hAnsi="Times New Roman" w:cs="Times New Roman"/>
                <w:lang w:val="uk-UA"/>
              </w:rPr>
              <w:t>Римська культура як продовження античної традиції Давньої Греції.</w:t>
            </w:r>
          </w:p>
          <w:p w:rsidR="007749F2" w:rsidRPr="007749F2" w:rsidRDefault="007749F2" w:rsidP="007749F2">
            <w:pPr>
              <w:rPr>
                <w:rFonts w:ascii="Times New Roman" w:hAnsi="Times New Roman" w:cs="Times New Roman"/>
                <w:lang w:val="uk-UA"/>
              </w:rPr>
            </w:pPr>
            <w:r w:rsidRPr="007749F2">
              <w:rPr>
                <w:rFonts w:ascii="Times New Roman" w:hAnsi="Times New Roman" w:cs="Times New Roman"/>
                <w:lang w:val="uk-UA"/>
              </w:rPr>
              <w:t>Релігія в Стародавньому Римі: від язичництва до християнства. Пантеон римських богів. Християнське вчення. Ісус Христос. Перші християнські громади і церкви. Перетворення хр</w:t>
            </w:r>
            <w:r>
              <w:rPr>
                <w:rFonts w:ascii="Times New Roman" w:hAnsi="Times New Roman" w:cs="Times New Roman"/>
                <w:lang w:val="uk-UA"/>
              </w:rPr>
              <w:t>истиянства на державну релігію.</w:t>
            </w:r>
            <w:r w:rsidRPr="007749F2">
              <w:rPr>
                <w:rFonts w:ascii="Times New Roman" w:hAnsi="Times New Roman" w:cs="Times New Roman"/>
                <w:lang w:val="uk-UA"/>
              </w:rPr>
              <w:t>Розвиток наукових знань. Пам’ятки мистецтва Стародавнього Риму.</w:t>
            </w:r>
          </w:p>
          <w:p w:rsidR="007749F2" w:rsidRPr="007749F2" w:rsidRDefault="007749F2" w:rsidP="007749F2">
            <w:pPr>
              <w:rPr>
                <w:rFonts w:ascii="Times New Roman" w:hAnsi="Times New Roman" w:cs="Times New Roman"/>
                <w:lang w:val="uk-UA"/>
              </w:rPr>
            </w:pPr>
            <w:r w:rsidRPr="007749F2">
              <w:rPr>
                <w:rFonts w:ascii="Times New Roman" w:hAnsi="Times New Roman" w:cs="Times New Roman"/>
                <w:lang w:val="uk-UA"/>
              </w:rPr>
              <w:t>Історичне значення давньоримської культури.</w:t>
            </w:r>
          </w:p>
          <w:p w:rsidR="007749F2" w:rsidRPr="007749F2" w:rsidRDefault="007749F2" w:rsidP="007749F2">
            <w:pPr>
              <w:rPr>
                <w:rFonts w:ascii="Times New Roman" w:hAnsi="Times New Roman" w:cs="Times New Roman"/>
                <w:lang w:val="uk-UA"/>
              </w:rPr>
            </w:pPr>
            <w:r w:rsidRPr="007749F2">
              <w:rPr>
                <w:rFonts w:ascii="Times New Roman" w:hAnsi="Times New Roman" w:cs="Times New Roman"/>
                <w:lang w:val="uk-UA"/>
              </w:rPr>
              <w:t>Сусіди Стародавнього Риму. Початок Великого переселення народів. Життя варварських племен. Відносини Риму з варварами.</w:t>
            </w:r>
            <w:r>
              <w:t xml:space="preserve"> </w:t>
            </w:r>
            <w:r w:rsidRPr="007749F2">
              <w:rPr>
                <w:rFonts w:ascii="Times New Roman" w:hAnsi="Times New Roman" w:cs="Times New Roman"/>
                <w:lang w:val="uk-UA"/>
              </w:rPr>
              <w:t>Падіння Стародавнього Риму: причини та наслідки.</w:t>
            </w:r>
          </w:p>
          <w:p w:rsidR="007749F2" w:rsidRDefault="007749F2" w:rsidP="007749F2">
            <w:pPr>
              <w:rPr>
                <w:rFonts w:ascii="Times New Roman" w:hAnsi="Times New Roman" w:cs="Times New Roman"/>
                <w:lang w:val="uk-UA"/>
              </w:rPr>
            </w:pPr>
            <w:r w:rsidRPr="007749F2">
              <w:rPr>
                <w:rFonts w:ascii="Times New Roman" w:hAnsi="Times New Roman" w:cs="Times New Roman"/>
                <w:lang w:val="uk-UA"/>
              </w:rPr>
              <w:t>давніх слов’ян</w:t>
            </w:r>
          </w:p>
          <w:p w:rsidR="007749F2" w:rsidRDefault="007749F2" w:rsidP="007749F2">
            <w:pPr>
              <w:rPr>
                <w:rFonts w:ascii="Times New Roman" w:hAnsi="Times New Roman" w:cs="Times New Roman"/>
                <w:lang w:val="uk-UA"/>
              </w:rPr>
            </w:pPr>
          </w:p>
          <w:p w:rsidR="007749F2" w:rsidRDefault="007749F2" w:rsidP="007749F2">
            <w:pPr>
              <w:rPr>
                <w:rFonts w:ascii="Times New Roman" w:hAnsi="Times New Roman" w:cs="Times New Roman"/>
                <w:lang w:val="uk-UA"/>
              </w:rPr>
            </w:pPr>
          </w:p>
          <w:p w:rsidR="007749F2" w:rsidRDefault="007749F2" w:rsidP="007749F2">
            <w:pPr>
              <w:rPr>
                <w:rFonts w:ascii="Times New Roman" w:hAnsi="Times New Roman" w:cs="Times New Roman"/>
                <w:lang w:val="uk-UA"/>
              </w:rPr>
            </w:pPr>
          </w:p>
          <w:p w:rsidR="007749F2" w:rsidRDefault="007749F2" w:rsidP="007749F2">
            <w:pPr>
              <w:rPr>
                <w:rFonts w:ascii="Times New Roman" w:hAnsi="Times New Roman" w:cs="Times New Roman"/>
                <w:lang w:val="uk-UA"/>
              </w:rPr>
            </w:pPr>
          </w:p>
          <w:p w:rsidR="007749F2" w:rsidRPr="007749F2" w:rsidRDefault="007749F2" w:rsidP="007749F2">
            <w:pPr>
              <w:rPr>
                <w:rFonts w:ascii="Times New Roman" w:hAnsi="Times New Roman" w:cs="Times New Roman"/>
                <w:lang w:val="uk-UA"/>
              </w:rPr>
            </w:pPr>
          </w:p>
        </w:tc>
        <w:tc>
          <w:tcPr>
            <w:tcW w:w="3380" w:type="dxa"/>
          </w:tcPr>
          <w:p w:rsidR="007749F2" w:rsidRDefault="007749F2" w:rsidP="007749F2">
            <w:pPr>
              <w:rPr>
                <w:rFonts w:ascii="Times New Roman" w:hAnsi="Times New Roman" w:cs="Times New Roman"/>
                <w:lang w:val="uk-UA"/>
              </w:rPr>
            </w:pPr>
            <w:r w:rsidRPr="007749F2">
              <w:rPr>
                <w:rFonts w:ascii="Times New Roman" w:hAnsi="Times New Roman" w:cs="Times New Roman"/>
                <w:lang w:val="uk-UA"/>
              </w:rPr>
              <w:lastRenderedPageBreak/>
              <w:t>Робота з навчальним текстом та підготовка запитань до нього за</w:t>
            </w:r>
          </w:p>
          <w:p w:rsidR="007749F2" w:rsidRPr="007749F2" w:rsidRDefault="00E104C1" w:rsidP="007749F2">
            <w:pPr>
              <w:rPr>
                <w:rFonts w:ascii="Times New Roman" w:hAnsi="Times New Roman" w:cs="Times New Roman"/>
                <w:color w:val="FF0000"/>
                <w:lang w:val="uk-UA"/>
              </w:rPr>
            </w:pPr>
            <w:r w:rsidRPr="00E104C1">
              <w:rPr>
                <w:rFonts w:ascii="Times New Roman" w:hAnsi="Times New Roman" w:cs="Times New Roman"/>
                <w:lang w:val="uk-UA"/>
              </w:rPr>
              <w:t xml:space="preserve">допомогою ланцюжка запитань Квінтиліана. Укладання хронологічних і синхронізованих таблиць з історії Давнього Риму, давніх слов’ян. Розповідь про воєнну </w:t>
            </w:r>
            <w:r w:rsidRPr="00E104C1">
              <w:rPr>
                <w:rFonts w:ascii="Times New Roman" w:hAnsi="Times New Roman" w:cs="Times New Roman"/>
                <w:lang w:val="uk-UA"/>
              </w:rPr>
              <w:lastRenderedPageBreak/>
              <w:t>експансію Риму на основі історичної карти. Укладання пізнавальної загадки (хмаринки слів, кросворда тощо) під назвою «Давні дослідники слов’янства» або «Давні слов’яни». Творчі проєкти —фотогалерея «Міста, які подарував світові Давній Рим», лепбук «Крилаті вислови, які народилися в Давньому Римі», колаж «Про що розповідає антична монета», презентація «Біблія —джерело</w:t>
            </w:r>
          </w:p>
        </w:tc>
      </w:tr>
    </w:tbl>
    <w:p w:rsidR="007749F2" w:rsidRDefault="00E104C1" w:rsidP="00593F74">
      <w:pPr>
        <w:jc w:val="center"/>
        <w:rPr>
          <w:rFonts w:ascii="Times New Roman" w:hAnsi="Times New Roman" w:cs="Times New Roman"/>
          <w:b/>
          <w:color w:val="FF0000"/>
          <w:sz w:val="28"/>
          <w:szCs w:val="28"/>
          <w:lang w:val="uk-UA"/>
        </w:rPr>
      </w:pPr>
      <w:r>
        <w:rPr>
          <w:rFonts w:ascii="Times New Roman" w:hAnsi="Times New Roman" w:cs="Times New Roman"/>
          <w:b/>
          <w:color w:val="FF0000"/>
          <w:sz w:val="28"/>
          <w:szCs w:val="28"/>
          <w:lang w:val="uk-UA"/>
        </w:rPr>
        <w:lastRenderedPageBreak/>
        <w:t>Узагальнення. Внесок цивілізації стародавнього світу в історії людства. Значення території України як складової світової історії  1-год</w:t>
      </w:r>
    </w:p>
    <w:tbl>
      <w:tblPr>
        <w:tblStyle w:val="a3"/>
        <w:tblW w:w="0" w:type="auto"/>
        <w:tblLook w:val="04A0" w:firstRow="1" w:lastRow="0" w:firstColumn="1" w:lastColumn="0" w:noHBand="0" w:noVBand="1"/>
      </w:tblPr>
      <w:tblGrid>
        <w:gridCol w:w="3333"/>
        <w:gridCol w:w="3332"/>
        <w:gridCol w:w="3331"/>
      </w:tblGrid>
      <w:tr w:rsidR="00E104C1" w:rsidTr="00E104C1">
        <w:trPr>
          <w:trHeight w:val="2392"/>
        </w:trPr>
        <w:tc>
          <w:tcPr>
            <w:tcW w:w="3379" w:type="dxa"/>
          </w:tcPr>
          <w:p w:rsidR="00704849" w:rsidRPr="00704849" w:rsidRDefault="00704849" w:rsidP="00704849">
            <w:pPr>
              <w:rPr>
                <w:rFonts w:ascii="Times New Roman" w:hAnsi="Times New Roman" w:cs="Times New Roman"/>
                <w:lang w:val="uk-UA"/>
              </w:rPr>
            </w:pPr>
            <w:r w:rsidRPr="00704849">
              <w:rPr>
                <w:rFonts w:ascii="Times New Roman" w:hAnsi="Times New Roman" w:cs="Times New Roman"/>
                <w:lang w:val="uk-UA"/>
              </w:rPr>
              <w:t>Уміння:</w:t>
            </w:r>
          </w:p>
          <w:p w:rsidR="00704849" w:rsidRPr="00704849" w:rsidRDefault="00704849" w:rsidP="00704849">
            <w:pPr>
              <w:rPr>
                <w:rFonts w:ascii="Times New Roman" w:hAnsi="Times New Roman" w:cs="Times New Roman"/>
                <w:lang w:val="uk-UA"/>
              </w:rPr>
            </w:pPr>
            <w:r w:rsidRPr="00704849">
              <w:rPr>
                <w:rFonts w:ascii="Times New Roman" w:hAnsi="Times New Roman" w:cs="Times New Roman"/>
                <w:lang w:val="uk-UA"/>
              </w:rPr>
              <w:t>• виявляє здобутки стародавніх цивілізацій в області науки, техніки, культури;</w:t>
            </w:r>
          </w:p>
          <w:p w:rsidR="00E104C1" w:rsidRPr="00E104C1" w:rsidRDefault="00704849" w:rsidP="00704849">
            <w:pPr>
              <w:rPr>
                <w:rFonts w:ascii="Times New Roman" w:hAnsi="Times New Roman" w:cs="Times New Roman"/>
                <w:lang w:val="uk-UA"/>
              </w:rPr>
            </w:pPr>
            <w:r w:rsidRPr="00704849">
              <w:rPr>
                <w:rFonts w:ascii="Times New Roman" w:hAnsi="Times New Roman" w:cs="Times New Roman"/>
                <w:lang w:val="uk-UA"/>
              </w:rPr>
              <w:t>• позначає на карті історико-географічні об’єкти спадщини Стародавнього світу</w:t>
            </w:r>
          </w:p>
        </w:tc>
        <w:tc>
          <w:tcPr>
            <w:tcW w:w="3379" w:type="dxa"/>
          </w:tcPr>
          <w:p w:rsidR="00E104C1" w:rsidRPr="00E104C1" w:rsidRDefault="00E104C1" w:rsidP="00E104C1">
            <w:pPr>
              <w:rPr>
                <w:rFonts w:ascii="Times New Roman" w:hAnsi="Times New Roman" w:cs="Times New Roman"/>
                <w:lang w:val="uk-UA"/>
              </w:rPr>
            </w:pPr>
            <w:r w:rsidRPr="00E104C1">
              <w:rPr>
                <w:rFonts w:ascii="Times New Roman" w:hAnsi="Times New Roman" w:cs="Times New Roman"/>
                <w:lang w:val="uk-UA"/>
              </w:rPr>
              <w:t>Історія України як складова світової історії.</w:t>
            </w:r>
          </w:p>
          <w:p w:rsidR="00E104C1" w:rsidRPr="00E104C1" w:rsidRDefault="00E104C1" w:rsidP="00E104C1">
            <w:pPr>
              <w:rPr>
                <w:rFonts w:ascii="Times New Roman" w:hAnsi="Times New Roman" w:cs="Times New Roman"/>
                <w:lang w:val="uk-UA"/>
              </w:rPr>
            </w:pPr>
            <w:r w:rsidRPr="00E104C1">
              <w:rPr>
                <w:rFonts w:ascii="Times New Roman" w:hAnsi="Times New Roman" w:cs="Times New Roman"/>
                <w:lang w:val="uk-UA"/>
              </w:rPr>
              <w:t>Місце історії Стародавнього світу в історії людства.</w:t>
            </w:r>
          </w:p>
        </w:tc>
        <w:tc>
          <w:tcPr>
            <w:tcW w:w="3380" w:type="dxa"/>
          </w:tcPr>
          <w:p w:rsidR="00E104C1" w:rsidRPr="00E104C1" w:rsidRDefault="00704849" w:rsidP="00E104C1">
            <w:pPr>
              <w:rPr>
                <w:rFonts w:ascii="Times New Roman" w:hAnsi="Times New Roman" w:cs="Times New Roman"/>
                <w:lang w:val="uk-UA"/>
              </w:rPr>
            </w:pPr>
            <w:r w:rsidRPr="00704849">
              <w:rPr>
                <w:rFonts w:ascii="Times New Roman" w:hAnsi="Times New Roman" w:cs="Times New Roman"/>
                <w:lang w:val="uk-UA"/>
              </w:rPr>
              <w:t>Навчально-пізнавальна, дослідницька, пошукова, творча, проєктна, моделювання, інтерактивна, дискусійна.</w:t>
            </w:r>
          </w:p>
        </w:tc>
      </w:tr>
    </w:tbl>
    <w:p w:rsidR="00E104C1" w:rsidRPr="00E104C1" w:rsidRDefault="00E104C1" w:rsidP="00593F74">
      <w:pPr>
        <w:jc w:val="center"/>
        <w:rPr>
          <w:rFonts w:ascii="Times New Roman" w:hAnsi="Times New Roman" w:cs="Times New Roman"/>
          <w:b/>
          <w:sz w:val="28"/>
          <w:szCs w:val="28"/>
          <w:lang w:val="uk-UA"/>
        </w:rPr>
      </w:pPr>
    </w:p>
    <w:sectPr w:rsidR="00E104C1" w:rsidRPr="00E104C1" w:rsidSect="00BF3F79">
      <w:pgSz w:w="11906" w:h="16838"/>
      <w:pgMar w:top="568"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3F74"/>
    <w:rsid w:val="001D7FB1"/>
    <w:rsid w:val="002362D1"/>
    <w:rsid w:val="0024179E"/>
    <w:rsid w:val="004C3F7C"/>
    <w:rsid w:val="00593F74"/>
    <w:rsid w:val="00704849"/>
    <w:rsid w:val="007749F2"/>
    <w:rsid w:val="00B673BC"/>
    <w:rsid w:val="00BF3F79"/>
    <w:rsid w:val="00E104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E0E32"/>
  <w15:docId w15:val="{EC94B11C-D0B9-4B4B-94F5-26AAC6E5C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93F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8</Pages>
  <Words>11597</Words>
  <Characters>6611</Characters>
  <Application>Microsoft Office Word</Application>
  <DocSecurity>0</DocSecurity>
  <Lines>55</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dc:creator>
  <cp:lastModifiedBy>User</cp:lastModifiedBy>
  <cp:revision>10</cp:revision>
  <dcterms:created xsi:type="dcterms:W3CDTF">2025-09-10T16:56:00Z</dcterms:created>
  <dcterms:modified xsi:type="dcterms:W3CDTF">2025-10-07T13:29:00Z</dcterms:modified>
</cp:coreProperties>
</file>