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223" w:rsidRPr="00002C73" w:rsidRDefault="00B77223" w:rsidP="00B77223">
      <w:pPr>
        <w:jc w:val="center"/>
        <w:rPr>
          <w:rFonts w:cs="Times New Roman"/>
          <w:sz w:val="24"/>
          <w:szCs w:val="24"/>
        </w:rPr>
      </w:pPr>
    </w:p>
    <w:p w:rsidR="00A244E7" w:rsidRDefault="00A244E7" w:rsidP="00A244E7">
      <w:pPr>
        <w:jc w:val="center"/>
        <w:rPr>
          <w:i/>
          <w:sz w:val="24"/>
          <w:szCs w:val="24"/>
        </w:rPr>
      </w:pPr>
      <w:r>
        <w:rPr>
          <w:i/>
          <w:sz w:val="24"/>
          <w:szCs w:val="24"/>
        </w:rPr>
        <w:t>Лохівський ЗЗСО І-ІІІ ступенів імені Юрія Герца</w:t>
      </w:r>
    </w:p>
    <w:p w:rsidR="00A244E7" w:rsidRDefault="00A244E7" w:rsidP="00A244E7">
      <w:pPr>
        <w:jc w:val="center"/>
        <w:rPr>
          <w:i/>
          <w:sz w:val="24"/>
          <w:szCs w:val="24"/>
        </w:rPr>
      </w:pPr>
      <w:r>
        <w:rPr>
          <w:i/>
          <w:sz w:val="24"/>
          <w:szCs w:val="24"/>
        </w:rPr>
        <w:t>(назва закладу загальної середньої освіти)</w:t>
      </w:r>
    </w:p>
    <w:p w:rsidR="00A244E7" w:rsidRDefault="00A244E7" w:rsidP="00A244E7">
      <w:pPr>
        <w:spacing w:line="360" w:lineRule="auto"/>
        <w:jc w:val="center"/>
        <w:rPr>
          <w:b/>
          <w:sz w:val="24"/>
          <w:szCs w:val="24"/>
        </w:rPr>
      </w:pPr>
    </w:p>
    <w:p w:rsidR="00A244E7" w:rsidRDefault="00A244E7" w:rsidP="00A244E7">
      <w:pPr>
        <w:spacing w:line="360" w:lineRule="auto"/>
        <w:jc w:val="center"/>
        <w:rPr>
          <w:b/>
          <w:sz w:val="24"/>
          <w:szCs w:val="24"/>
        </w:rPr>
      </w:pPr>
    </w:p>
    <w:p w:rsidR="00A244E7" w:rsidRDefault="00A244E7" w:rsidP="00A244E7">
      <w:pPr>
        <w:spacing w:line="360" w:lineRule="auto"/>
        <w:jc w:val="center"/>
        <w:rPr>
          <w:b/>
          <w:sz w:val="24"/>
          <w:szCs w:val="24"/>
        </w:rPr>
      </w:pPr>
    </w:p>
    <w:p w:rsidR="00A244E7" w:rsidRDefault="00A244E7" w:rsidP="00A244E7">
      <w:pPr>
        <w:spacing w:line="360" w:lineRule="auto"/>
        <w:jc w:val="center"/>
        <w:rPr>
          <w:sz w:val="24"/>
          <w:szCs w:val="24"/>
        </w:rPr>
      </w:pPr>
    </w:p>
    <w:p w:rsidR="00A244E7" w:rsidRDefault="00A244E7" w:rsidP="00A244E7">
      <w:pPr>
        <w:spacing w:line="360" w:lineRule="auto"/>
        <w:jc w:val="center"/>
        <w:rPr>
          <w:sz w:val="24"/>
          <w:szCs w:val="24"/>
        </w:rPr>
      </w:pPr>
    </w:p>
    <w:p w:rsidR="00A244E7" w:rsidRDefault="00A244E7" w:rsidP="00A244E7">
      <w:pPr>
        <w:spacing w:line="360" w:lineRule="auto"/>
        <w:jc w:val="center"/>
        <w:rPr>
          <w:sz w:val="24"/>
          <w:szCs w:val="24"/>
        </w:rPr>
      </w:pPr>
    </w:p>
    <w:p w:rsidR="00A244E7" w:rsidRDefault="00A244E7" w:rsidP="00A244E7">
      <w:pPr>
        <w:spacing w:line="360" w:lineRule="auto"/>
        <w:jc w:val="center"/>
        <w:rPr>
          <w:sz w:val="24"/>
          <w:szCs w:val="24"/>
        </w:rPr>
      </w:pPr>
    </w:p>
    <w:p w:rsidR="00B77223" w:rsidRPr="00002C73" w:rsidRDefault="00B77223" w:rsidP="00B77223">
      <w:pPr>
        <w:jc w:val="center"/>
        <w:rPr>
          <w:rFonts w:cs="Times New Roman"/>
          <w:sz w:val="24"/>
          <w:szCs w:val="24"/>
        </w:rPr>
      </w:pPr>
    </w:p>
    <w:p w:rsidR="00B77223" w:rsidRPr="00002C73" w:rsidRDefault="00B77223" w:rsidP="00B77223">
      <w:pPr>
        <w:jc w:val="center"/>
        <w:rPr>
          <w:rFonts w:cs="Times New Roman"/>
          <w:sz w:val="40"/>
          <w:szCs w:val="40"/>
        </w:rPr>
      </w:pPr>
    </w:p>
    <w:p w:rsidR="00B77223" w:rsidRPr="00002C73" w:rsidRDefault="002F0121" w:rsidP="00B77223">
      <w:pPr>
        <w:jc w:val="center"/>
        <w:rPr>
          <w:rFonts w:cs="Times New Roman"/>
          <w:b/>
          <w:sz w:val="40"/>
          <w:szCs w:val="40"/>
        </w:rPr>
      </w:pPr>
      <w:r w:rsidRPr="00002C73">
        <w:rPr>
          <w:rFonts w:cs="Times New Roman"/>
          <w:b/>
          <w:sz w:val="40"/>
          <w:szCs w:val="40"/>
        </w:rPr>
        <w:t>ФІЗИКА</w:t>
      </w:r>
    </w:p>
    <w:p w:rsidR="00B77223" w:rsidRPr="00002C73" w:rsidRDefault="00B77223" w:rsidP="00B77223">
      <w:pPr>
        <w:jc w:val="center"/>
        <w:rPr>
          <w:rFonts w:cs="Times New Roman"/>
          <w:b/>
          <w:sz w:val="40"/>
          <w:szCs w:val="40"/>
        </w:rPr>
      </w:pPr>
      <w:r w:rsidRPr="00002C73">
        <w:rPr>
          <w:rFonts w:cs="Times New Roman"/>
          <w:b/>
          <w:sz w:val="40"/>
          <w:szCs w:val="40"/>
        </w:rPr>
        <w:t xml:space="preserve">НАВЧАЛЬНА ПРОГРАМА ДЛЯ </w:t>
      </w:r>
      <w:r w:rsidR="002F0121" w:rsidRPr="00002C73">
        <w:rPr>
          <w:rFonts w:cs="Times New Roman"/>
          <w:b/>
          <w:sz w:val="40"/>
          <w:szCs w:val="40"/>
        </w:rPr>
        <w:t>7</w:t>
      </w:r>
      <w:r w:rsidRPr="00002C73">
        <w:rPr>
          <w:rFonts w:cs="Times New Roman"/>
          <w:b/>
          <w:sz w:val="40"/>
          <w:szCs w:val="40"/>
        </w:rPr>
        <w:t xml:space="preserve"> КЛАСУ</w:t>
      </w:r>
    </w:p>
    <w:p w:rsidR="00B77223" w:rsidRPr="00002C73" w:rsidRDefault="00B77223" w:rsidP="00B77223">
      <w:pPr>
        <w:jc w:val="center"/>
        <w:rPr>
          <w:rFonts w:cs="Times New Roman"/>
          <w:b/>
          <w:szCs w:val="28"/>
        </w:rPr>
      </w:pPr>
    </w:p>
    <w:p w:rsidR="00B77223" w:rsidRPr="00002C73" w:rsidRDefault="00B77223" w:rsidP="00B77223">
      <w:pPr>
        <w:jc w:val="center"/>
        <w:rPr>
          <w:rFonts w:cs="Times New Roman"/>
          <w:b/>
          <w:szCs w:val="28"/>
        </w:rPr>
      </w:pPr>
    </w:p>
    <w:p w:rsidR="00B77223" w:rsidRPr="00A244E7" w:rsidRDefault="00B77223" w:rsidP="00A244E7">
      <w:pPr>
        <w:jc w:val="center"/>
        <w:rPr>
          <w:rStyle w:val="fontstyle01"/>
          <w:rFonts w:ascii="Times New Roman" w:hAnsi="Times New Roman" w:cs="Times New Roman"/>
          <w:color w:val="auto"/>
          <w:sz w:val="24"/>
          <w:szCs w:val="24"/>
        </w:rPr>
      </w:pPr>
      <w:r w:rsidRPr="00002C73">
        <w:rPr>
          <w:rFonts w:cs="Times New Roman"/>
          <w:sz w:val="24"/>
          <w:szCs w:val="24"/>
        </w:rPr>
        <w:t>Розроблено на основі модельної навчальної програми</w:t>
      </w:r>
      <w:r w:rsidR="00A244E7">
        <w:rPr>
          <w:rFonts w:cs="Times New Roman"/>
          <w:sz w:val="24"/>
          <w:szCs w:val="24"/>
        </w:rPr>
        <w:t xml:space="preserve"> </w:t>
      </w:r>
      <w:r w:rsidR="007B3E6F" w:rsidRPr="00002C73">
        <w:rPr>
          <w:rStyle w:val="fontstyle01"/>
          <w:rFonts w:ascii="Times New Roman" w:hAnsi="Times New Roman" w:cs="Times New Roman"/>
          <w:sz w:val="24"/>
          <w:szCs w:val="24"/>
        </w:rPr>
        <w:t>«</w:t>
      </w:r>
      <w:r w:rsidR="002F0121" w:rsidRPr="00002C73">
        <w:rPr>
          <w:rStyle w:val="fontstyle01"/>
          <w:rFonts w:ascii="Times New Roman" w:hAnsi="Times New Roman" w:cs="Times New Roman"/>
          <w:sz w:val="24"/>
          <w:szCs w:val="24"/>
        </w:rPr>
        <w:t>Фізика. 7-9 класи</w:t>
      </w:r>
      <w:r w:rsidR="007B3E6F" w:rsidRPr="00002C73">
        <w:rPr>
          <w:rStyle w:val="fontstyle01"/>
          <w:rFonts w:ascii="Times New Roman" w:hAnsi="Times New Roman" w:cs="Times New Roman"/>
          <w:sz w:val="24"/>
          <w:szCs w:val="24"/>
        </w:rPr>
        <w:t>»</w:t>
      </w:r>
      <w:r w:rsidR="007B3E6F" w:rsidRPr="00002C73">
        <w:rPr>
          <w:rFonts w:cs="Times New Roman"/>
          <w:b/>
          <w:bCs/>
          <w:color w:val="000000"/>
          <w:sz w:val="24"/>
          <w:szCs w:val="24"/>
        </w:rPr>
        <w:br/>
      </w:r>
      <w:r w:rsidR="007B3E6F" w:rsidRPr="00002C73">
        <w:rPr>
          <w:rStyle w:val="fontstyle01"/>
          <w:rFonts w:ascii="Times New Roman" w:hAnsi="Times New Roman" w:cs="Times New Roman"/>
          <w:sz w:val="24"/>
          <w:szCs w:val="24"/>
        </w:rPr>
        <w:t>для закладів загальної середньої освіти</w:t>
      </w:r>
      <w:r w:rsidR="007B3E6F" w:rsidRPr="00002C73">
        <w:rPr>
          <w:rFonts w:cs="Times New Roman"/>
          <w:b/>
          <w:bCs/>
          <w:color w:val="000000"/>
          <w:sz w:val="24"/>
          <w:szCs w:val="24"/>
        </w:rPr>
        <w:br/>
      </w:r>
      <w:r w:rsidR="007B3E6F" w:rsidRPr="00002C73">
        <w:rPr>
          <w:rStyle w:val="fontstyle21"/>
          <w:rFonts w:ascii="Times New Roman" w:hAnsi="Times New Roman" w:cs="Times New Roman"/>
          <w:sz w:val="24"/>
          <w:szCs w:val="24"/>
        </w:rPr>
        <w:t>(</w:t>
      </w:r>
      <w:r w:rsidR="002F0121" w:rsidRPr="00002C73">
        <w:rPr>
          <w:rStyle w:val="fontstyle01"/>
          <w:rFonts w:ascii="Times New Roman" w:hAnsi="Times New Roman" w:cs="Times New Roman"/>
          <w:sz w:val="24"/>
          <w:szCs w:val="24"/>
        </w:rPr>
        <w:t xml:space="preserve">автори Кремінський Б. Г., Гельфгат І. М., </w:t>
      </w:r>
      <w:r w:rsidR="002F0121" w:rsidRPr="00002C73">
        <w:rPr>
          <w:rStyle w:val="fontstyle01"/>
          <w:rFonts w:ascii="Times New Roman" w:hAnsi="Times New Roman" w:cs="Times New Roman"/>
          <w:sz w:val="24"/>
          <w:szCs w:val="24"/>
        </w:rPr>
        <w:br/>
        <w:t>Божинова Ф. Я., Ненашев І. Ю., Кірюхіна О. О.</w:t>
      </w:r>
      <w:r w:rsidR="007B3E6F" w:rsidRPr="00002C73">
        <w:rPr>
          <w:rStyle w:val="fontstyle01"/>
          <w:rFonts w:ascii="Times New Roman" w:hAnsi="Times New Roman" w:cs="Times New Roman"/>
          <w:sz w:val="24"/>
          <w:szCs w:val="24"/>
        </w:rPr>
        <w:t>)</w:t>
      </w:r>
    </w:p>
    <w:p w:rsidR="007B3E6F" w:rsidRPr="00002C73" w:rsidRDefault="007B3E6F" w:rsidP="007B3E6F">
      <w:pPr>
        <w:jc w:val="center"/>
        <w:rPr>
          <w:rFonts w:cs="Times New Roman"/>
          <w:sz w:val="24"/>
          <w:szCs w:val="24"/>
        </w:rPr>
      </w:pPr>
    </w:p>
    <w:p w:rsidR="007B3E6F" w:rsidRPr="00002C73" w:rsidRDefault="007B3E6F" w:rsidP="007B3E6F">
      <w:pPr>
        <w:jc w:val="center"/>
        <w:rPr>
          <w:rFonts w:cs="Times New Roman"/>
          <w:sz w:val="24"/>
          <w:szCs w:val="24"/>
        </w:rPr>
      </w:pPr>
      <w:r w:rsidRPr="00002C73">
        <w:rPr>
          <w:rFonts w:cs="Times New Roman"/>
          <w:sz w:val="24"/>
          <w:szCs w:val="24"/>
        </w:rPr>
        <w:t>Відповідає підручник</w:t>
      </w:r>
      <w:r w:rsidR="00AA3E70">
        <w:rPr>
          <w:rFonts w:cs="Times New Roman"/>
          <w:sz w:val="24"/>
          <w:szCs w:val="24"/>
        </w:rPr>
        <w:t>у</w:t>
      </w:r>
      <w:r w:rsidRPr="00002C73">
        <w:rPr>
          <w:rFonts w:cs="Times New Roman"/>
          <w:sz w:val="24"/>
          <w:szCs w:val="24"/>
        </w:rPr>
        <w:t xml:space="preserve"> </w:t>
      </w:r>
    </w:p>
    <w:p w:rsidR="00B77223" w:rsidRPr="00002C73" w:rsidRDefault="00FF2E9E" w:rsidP="00EE3C82">
      <w:pPr>
        <w:ind w:left="284" w:right="565"/>
        <w:jc w:val="both"/>
        <w:rPr>
          <w:rStyle w:val="fontstyle21"/>
          <w:rFonts w:ascii="Times New Roman" w:hAnsi="Times New Roman" w:cs="Times New Roman"/>
          <w:sz w:val="24"/>
          <w:szCs w:val="24"/>
        </w:rPr>
      </w:pPr>
      <w:r w:rsidRPr="00002C73">
        <w:rPr>
          <w:rStyle w:val="fontstyle21"/>
          <w:rFonts w:ascii="Times New Roman" w:hAnsi="Times New Roman" w:cs="Times New Roman"/>
          <w:sz w:val="24"/>
          <w:szCs w:val="24"/>
        </w:rPr>
        <w:t>Фізика</w:t>
      </w:r>
      <w:r w:rsidR="007B3E6F" w:rsidRPr="00002C73">
        <w:rPr>
          <w:rStyle w:val="fontstyle21"/>
          <w:rFonts w:ascii="Times New Roman" w:hAnsi="Times New Roman" w:cs="Times New Roman"/>
          <w:sz w:val="24"/>
          <w:szCs w:val="24"/>
        </w:rPr>
        <w:t xml:space="preserve"> : підруч. для </w:t>
      </w:r>
      <w:r w:rsidRPr="00002C73">
        <w:rPr>
          <w:rStyle w:val="fontstyle21"/>
          <w:rFonts w:ascii="Times New Roman" w:hAnsi="Times New Roman" w:cs="Times New Roman"/>
          <w:sz w:val="24"/>
          <w:szCs w:val="24"/>
        </w:rPr>
        <w:t>7 кл. закл.</w:t>
      </w:r>
      <w:r w:rsidR="007B3E6F" w:rsidRPr="00002C73">
        <w:rPr>
          <w:rStyle w:val="fontstyle21"/>
          <w:rFonts w:ascii="Times New Roman" w:hAnsi="Times New Roman" w:cs="Times New Roman"/>
          <w:sz w:val="24"/>
          <w:szCs w:val="24"/>
        </w:rPr>
        <w:t xml:space="preserve"> заг</w:t>
      </w:r>
      <w:r w:rsidRPr="00002C73">
        <w:rPr>
          <w:rStyle w:val="fontstyle21"/>
          <w:rFonts w:ascii="Times New Roman" w:hAnsi="Times New Roman" w:cs="Times New Roman"/>
          <w:sz w:val="24"/>
          <w:szCs w:val="24"/>
        </w:rPr>
        <w:t>ал</w:t>
      </w:r>
      <w:r w:rsidR="007B3E6F" w:rsidRPr="00002C73">
        <w:rPr>
          <w:rStyle w:val="fontstyle21"/>
          <w:rFonts w:ascii="Times New Roman" w:hAnsi="Times New Roman" w:cs="Times New Roman"/>
          <w:sz w:val="24"/>
          <w:szCs w:val="24"/>
        </w:rPr>
        <w:t xml:space="preserve">. серед. освіти / </w:t>
      </w:r>
      <w:r w:rsidRPr="00002C73">
        <w:rPr>
          <w:rStyle w:val="fontstyle21"/>
          <w:rFonts w:ascii="Times New Roman" w:hAnsi="Times New Roman" w:cs="Times New Roman"/>
          <w:sz w:val="24"/>
          <w:szCs w:val="24"/>
        </w:rPr>
        <w:t>В. Г. Бар’яхтар</w:t>
      </w:r>
      <w:r w:rsidR="007B3E6F" w:rsidRPr="00002C73">
        <w:rPr>
          <w:rStyle w:val="fontstyle21"/>
          <w:rFonts w:ascii="Times New Roman" w:hAnsi="Times New Roman" w:cs="Times New Roman"/>
          <w:sz w:val="24"/>
          <w:szCs w:val="24"/>
        </w:rPr>
        <w:t xml:space="preserve">, </w:t>
      </w:r>
      <w:r w:rsidRPr="00002C73">
        <w:rPr>
          <w:rStyle w:val="fontstyle21"/>
          <w:rFonts w:ascii="Times New Roman" w:hAnsi="Times New Roman" w:cs="Times New Roman"/>
          <w:sz w:val="24"/>
          <w:szCs w:val="24"/>
        </w:rPr>
        <w:t>Ф. Я. Божинова, С. О. Довгий, М. М. Кірюхін, О. О. Кірюхіна</w:t>
      </w:r>
      <w:r w:rsidR="007B3E6F" w:rsidRPr="00002C73">
        <w:rPr>
          <w:rStyle w:val="fontstyle21"/>
          <w:rFonts w:ascii="Times New Roman" w:hAnsi="Times New Roman" w:cs="Times New Roman"/>
          <w:sz w:val="24"/>
          <w:szCs w:val="24"/>
        </w:rPr>
        <w:t>. — Х</w:t>
      </w:r>
      <w:r w:rsidRPr="00002C73">
        <w:rPr>
          <w:rStyle w:val="fontstyle21"/>
          <w:rFonts w:ascii="Times New Roman" w:hAnsi="Times New Roman" w:cs="Times New Roman"/>
          <w:sz w:val="24"/>
          <w:szCs w:val="24"/>
        </w:rPr>
        <w:t>арків</w:t>
      </w:r>
      <w:r w:rsidR="007B3E6F" w:rsidRPr="00002C73">
        <w:rPr>
          <w:rStyle w:val="fontstyle21"/>
          <w:rFonts w:ascii="Times New Roman" w:hAnsi="Times New Roman" w:cs="Times New Roman"/>
          <w:sz w:val="24"/>
          <w:szCs w:val="24"/>
        </w:rPr>
        <w:t xml:space="preserve"> : </w:t>
      </w:r>
      <w:r w:rsidRPr="00002C73">
        <w:rPr>
          <w:rStyle w:val="fontstyle21"/>
          <w:rFonts w:ascii="Times New Roman" w:hAnsi="Times New Roman" w:cs="Times New Roman"/>
          <w:sz w:val="24"/>
          <w:szCs w:val="24"/>
        </w:rPr>
        <w:t>Вид-во «Ранок»</w:t>
      </w:r>
      <w:r w:rsidR="007B3E6F" w:rsidRPr="00002C73">
        <w:rPr>
          <w:rStyle w:val="fontstyle21"/>
          <w:rFonts w:ascii="Times New Roman" w:hAnsi="Times New Roman" w:cs="Times New Roman"/>
          <w:sz w:val="24"/>
          <w:szCs w:val="24"/>
        </w:rPr>
        <w:t>, 202</w:t>
      </w:r>
      <w:r w:rsidRPr="00002C73">
        <w:rPr>
          <w:rStyle w:val="fontstyle21"/>
          <w:rFonts w:ascii="Times New Roman" w:hAnsi="Times New Roman" w:cs="Times New Roman"/>
          <w:sz w:val="24"/>
          <w:szCs w:val="24"/>
        </w:rPr>
        <w:t>4</w:t>
      </w:r>
      <w:r w:rsidR="007B3E6F" w:rsidRPr="00002C73">
        <w:rPr>
          <w:rStyle w:val="fontstyle21"/>
          <w:rFonts w:ascii="Times New Roman" w:hAnsi="Times New Roman" w:cs="Times New Roman"/>
          <w:sz w:val="24"/>
          <w:szCs w:val="24"/>
        </w:rPr>
        <w:t xml:space="preserve">. — </w:t>
      </w:r>
      <w:r w:rsidR="00EE3C82" w:rsidRPr="00002C73">
        <w:rPr>
          <w:rStyle w:val="fontstyle21"/>
          <w:rFonts w:ascii="Times New Roman" w:hAnsi="Times New Roman" w:cs="Times New Roman"/>
          <w:sz w:val="24"/>
          <w:szCs w:val="24"/>
        </w:rPr>
        <w:t>2</w:t>
      </w:r>
      <w:r w:rsidRPr="00002C73">
        <w:rPr>
          <w:rStyle w:val="fontstyle21"/>
          <w:rFonts w:ascii="Times New Roman" w:hAnsi="Times New Roman" w:cs="Times New Roman"/>
          <w:sz w:val="24"/>
          <w:szCs w:val="24"/>
        </w:rPr>
        <w:t>80</w:t>
      </w:r>
      <w:r w:rsidR="007B3E6F" w:rsidRPr="00002C73">
        <w:rPr>
          <w:rStyle w:val="fontstyle21"/>
          <w:rFonts w:ascii="Times New Roman" w:hAnsi="Times New Roman" w:cs="Times New Roman"/>
          <w:sz w:val="24"/>
          <w:szCs w:val="24"/>
        </w:rPr>
        <w:t xml:space="preserve"> с. : іл</w:t>
      </w:r>
    </w:p>
    <w:p w:rsidR="00B77223" w:rsidRPr="00002C73" w:rsidRDefault="00B77223" w:rsidP="00B77223">
      <w:pPr>
        <w:jc w:val="center"/>
        <w:rPr>
          <w:rFonts w:cs="Times New Roman"/>
          <w:sz w:val="24"/>
          <w:szCs w:val="24"/>
        </w:rPr>
      </w:pPr>
    </w:p>
    <w:p w:rsidR="00B77223" w:rsidRPr="00002C73" w:rsidRDefault="00B77223" w:rsidP="00B77223">
      <w:pPr>
        <w:jc w:val="center"/>
        <w:rPr>
          <w:rFonts w:cs="Times New Roman"/>
          <w:sz w:val="24"/>
          <w:szCs w:val="24"/>
        </w:rPr>
      </w:pPr>
    </w:p>
    <w:p w:rsidR="00B77223" w:rsidRDefault="00B77223"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Default="00A244E7" w:rsidP="00B77223">
      <w:pPr>
        <w:jc w:val="center"/>
        <w:rPr>
          <w:rFonts w:cs="Times New Roman"/>
          <w:sz w:val="24"/>
          <w:szCs w:val="24"/>
        </w:rPr>
      </w:pPr>
    </w:p>
    <w:p w:rsidR="00A244E7" w:rsidRPr="00002C73" w:rsidRDefault="00A244E7" w:rsidP="00B77223">
      <w:pPr>
        <w:jc w:val="center"/>
        <w:rPr>
          <w:rFonts w:cs="Times New Roman"/>
          <w:sz w:val="24"/>
          <w:szCs w:val="24"/>
        </w:rPr>
      </w:pPr>
    </w:p>
    <w:p w:rsidR="00B77223" w:rsidRPr="00002C73" w:rsidRDefault="00B77223" w:rsidP="00B77223">
      <w:pPr>
        <w:jc w:val="center"/>
        <w:rPr>
          <w:rFonts w:cs="Times New Roman"/>
          <w:sz w:val="24"/>
          <w:szCs w:val="24"/>
        </w:rPr>
      </w:pPr>
    </w:p>
    <w:p w:rsidR="00B92D68" w:rsidRDefault="00B92D68" w:rsidP="008321BF">
      <w:pPr>
        <w:jc w:val="center"/>
        <w:rPr>
          <w:rFonts w:cs="Times New Roman"/>
          <w:b/>
        </w:rPr>
      </w:pPr>
    </w:p>
    <w:p w:rsidR="00B92D68" w:rsidRDefault="00B92D68" w:rsidP="008321BF">
      <w:pPr>
        <w:jc w:val="center"/>
        <w:rPr>
          <w:rFonts w:cs="Times New Roman"/>
          <w:b/>
        </w:rPr>
      </w:pPr>
    </w:p>
    <w:p w:rsidR="00B92D68" w:rsidRDefault="00B92D68" w:rsidP="008321BF">
      <w:pPr>
        <w:jc w:val="center"/>
        <w:rPr>
          <w:rFonts w:cs="Times New Roman"/>
          <w:b/>
        </w:rPr>
      </w:pPr>
    </w:p>
    <w:p w:rsidR="00B92D68" w:rsidRDefault="00B92D68" w:rsidP="008321BF">
      <w:pPr>
        <w:jc w:val="center"/>
        <w:rPr>
          <w:rFonts w:cs="Times New Roman"/>
          <w:b/>
        </w:rPr>
      </w:pPr>
    </w:p>
    <w:p w:rsidR="001933AE" w:rsidRPr="00002C73" w:rsidRDefault="001933AE" w:rsidP="008321BF">
      <w:pPr>
        <w:jc w:val="center"/>
        <w:rPr>
          <w:rFonts w:cs="Times New Roman"/>
          <w:b/>
        </w:rPr>
      </w:pPr>
      <w:bookmarkStart w:id="0" w:name="_GoBack"/>
      <w:bookmarkEnd w:id="0"/>
      <w:r w:rsidRPr="00002C73">
        <w:rPr>
          <w:rFonts w:cs="Times New Roman"/>
          <w:b/>
        </w:rPr>
        <w:lastRenderedPageBreak/>
        <w:t>ПОЯСНЮВАЛЬНА ЗАПИСКА</w:t>
      </w:r>
    </w:p>
    <w:p w:rsidR="008321BF" w:rsidRPr="00002C73" w:rsidRDefault="008321BF" w:rsidP="008321BF">
      <w:pPr>
        <w:jc w:val="center"/>
        <w:rPr>
          <w:rFonts w:cs="Times New Roman"/>
          <w:b/>
        </w:rPr>
      </w:pPr>
    </w:p>
    <w:p w:rsidR="007C6937" w:rsidRPr="00002C73" w:rsidRDefault="007C6937" w:rsidP="007C6937">
      <w:pPr>
        <w:jc w:val="center"/>
        <w:rPr>
          <w:rStyle w:val="fontstyle01"/>
          <w:rFonts w:ascii="Times New Roman" w:hAnsi="Times New Roman" w:cs="Times New Roman"/>
        </w:rPr>
      </w:pPr>
      <w:r w:rsidRPr="00002C73">
        <w:rPr>
          <w:rStyle w:val="fontstyle01"/>
          <w:rFonts w:ascii="Times New Roman" w:hAnsi="Times New Roman" w:cs="Times New Roman"/>
          <w:b/>
        </w:rPr>
        <w:t>Вступна</w:t>
      </w:r>
      <w:r w:rsidRPr="00002C73">
        <w:rPr>
          <w:rStyle w:val="fontstyle01"/>
          <w:rFonts w:ascii="Times New Roman" w:hAnsi="Times New Roman" w:cs="Times New Roman"/>
        </w:rPr>
        <w:t xml:space="preserve"> </w:t>
      </w:r>
      <w:r w:rsidRPr="00002C73">
        <w:rPr>
          <w:rStyle w:val="fontstyle01"/>
          <w:rFonts w:ascii="Times New Roman" w:hAnsi="Times New Roman" w:cs="Times New Roman"/>
          <w:b/>
        </w:rPr>
        <w:t>частина</w:t>
      </w:r>
    </w:p>
    <w:p w:rsidR="00475B9E" w:rsidRPr="00002C73" w:rsidRDefault="007C6937" w:rsidP="007C6937">
      <w:pPr>
        <w:ind w:firstLine="567"/>
        <w:jc w:val="both"/>
        <w:rPr>
          <w:rStyle w:val="fontstyle21"/>
          <w:rFonts w:ascii="Times New Roman" w:hAnsi="Times New Roman" w:cs="Times New Roman"/>
        </w:rPr>
      </w:pPr>
      <w:r w:rsidRPr="00002C73">
        <w:rPr>
          <w:rStyle w:val="fontstyle21"/>
          <w:rFonts w:ascii="Times New Roman" w:hAnsi="Times New Roman" w:cs="Times New Roman"/>
        </w:rPr>
        <w:t>Навчальну програму «Фізика» розроблено згідно з Державним стандартом базової середньої освіти, затвердженим постановою Кабінету Міністрів України від 30 вересня 2020 р. № 898, Типовою освітньою програмою, затвердженою наказом Міністерства освіти і науки України від 19 лютого 2021 р. № 235, Методичними рекомендаціями для розроблення модельних навчальних програм (лист Міністерства освіти і науки України від 24 березня 2021 р. № 4.5/637-21).</w:t>
      </w:r>
    </w:p>
    <w:p w:rsidR="007C6937" w:rsidRPr="00002C73" w:rsidRDefault="007C6937" w:rsidP="007C6937">
      <w:pPr>
        <w:ind w:firstLine="567"/>
        <w:jc w:val="both"/>
        <w:rPr>
          <w:rStyle w:val="fontstyle21"/>
          <w:rFonts w:ascii="Times New Roman" w:hAnsi="Times New Roman" w:cs="Times New Roman"/>
        </w:rPr>
      </w:pPr>
      <w:r w:rsidRPr="00002C73">
        <w:rPr>
          <w:rStyle w:val="fontstyle01"/>
          <w:rFonts w:ascii="Times New Roman" w:hAnsi="Times New Roman" w:cs="Times New Roman"/>
        </w:rPr>
        <w:t>Навчальна програма об’єднує матеріал на першому концентрі вивчення фізики на принципах науковості, історизму, наступності, доступності, цілісності, зв’язку теорії та практики й укладена таким чином, щоб здобувши базову середню освіту, здобувачі освіти були ознайомлені з усіма основними розділами фізики (окрім теорії відносності), що вивчаються в системі загальної середньої освіти, та мали сформовані компетентності щодо практичного застосування набутих теоретичних знань і в такий спосіб були підготовлені до системного вивчення фізики на другому концентрі у старшій школі на більш високому рівні узагальнення та систематизації вивченого, застосування більш потужного математичного апарату та розгалужених міжпредметних зв’язків.</w:t>
      </w:r>
    </w:p>
    <w:p w:rsidR="007C6937" w:rsidRPr="00002C73" w:rsidRDefault="007C6937" w:rsidP="007C6937">
      <w:pPr>
        <w:ind w:firstLine="567"/>
        <w:jc w:val="both"/>
        <w:rPr>
          <w:rStyle w:val="fontstyle21"/>
          <w:rFonts w:ascii="Times New Roman" w:hAnsi="Times New Roman" w:cs="Times New Roman"/>
        </w:rPr>
      </w:pPr>
      <w:r w:rsidRPr="00002C73">
        <w:rPr>
          <w:rStyle w:val="fontstyle01"/>
          <w:rFonts w:ascii="Times New Roman" w:hAnsi="Times New Roman" w:cs="Times New Roman"/>
        </w:rPr>
        <w:t>Оскільки фізика є фундаментальною наукою, що вивчає найбільш загальні закони природи, рух і структуру матерії, а результати та досягнення цієї науки лежать в основі сучасної наукової картини світу і водночас визначають рівень сучасного науково-технічного розвитку, техніки та технологій, то вивчення фізики об’єктивно є одним з потужних засобів формування у здобувачів освіти сучасного наукового стилю мислення, що, у свою чергу, слід розглядати як одну з цілей, важливе інтелектуальне досягнення і один з кінцевих результатів вивчення фізики.</w:t>
      </w:r>
    </w:p>
    <w:p w:rsidR="007C6937" w:rsidRPr="00002C73" w:rsidRDefault="007C6937" w:rsidP="007C6937">
      <w:pPr>
        <w:ind w:firstLine="567"/>
        <w:jc w:val="both"/>
        <w:rPr>
          <w:rStyle w:val="fontstyle21"/>
          <w:rFonts w:ascii="Times New Roman" w:hAnsi="Times New Roman" w:cs="Times New Roman"/>
        </w:rPr>
      </w:pPr>
      <w:r w:rsidRPr="00002C73">
        <w:rPr>
          <w:rStyle w:val="fontstyle01"/>
          <w:rFonts w:ascii="Times New Roman" w:hAnsi="Times New Roman" w:cs="Times New Roman"/>
        </w:rPr>
        <w:t>На сучасному етапі усвідомлення змісту та цілей навчання в цілому і фізики зокрема, вже неактуальними є навчальні досягнення, що стосуються відтворення вивченого на репродуктивному рівні. Усе більшої ваги набувають досягнення здобувачів освіти, що полягають у здатності до творчого переосмислення і застосування вивченого матеріалу, створення на його основі нового (можливо, суб’єктивно нового) знання або продукту. Принциповим стає розуміння суті фізичних процесів, у тому числі можливих негативних наслідків некваліфікованого, некоректного або безвідповідального використання результатів наукових і технічних досягнень, усвідомлення загрози виникнення техногенних та природних катастроф тощо. Особливої ваги зазначений аспект вивчення фізики набуває в сенсі гуманізації навчання та необхідності формування у здобувачів освіти відповідального ставлення до взаємодії із суспільством.</w:t>
      </w:r>
    </w:p>
    <w:p w:rsidR="007C6937" w:rsidRPr="00002C73" w:rsidRDefault="007C6937" w:rsidP="007C6937">
      <w:pPr>
        <w:ind w:firstLine="567"/>
        <w:jc w:val="both"/>
        <w:rPr>
          <w:rStyle w:val="fontstyle01"/>
          <w:rFonts w:ascii="Times New Roman" w:hAnsi="Times New Roman" w:cs="Times New Roman"/>
          <w:b/>
        </w:rPr>
      </w:pPr>
      <w:r w:rsidRPr="00002C73">
        <w:rPr>
          <w:rStyle w:val="fontstyle01"/>
          <w:rFonts w:ascii="Times New Roman" w:hAnsi="Times New Roman" w:cs="Times New Roman"/>
          <w:b/>
        </w:rPr>
        <w:t>Освітня мета</w:t>
      </w:r>
    </w:p>
    <w:p w:rsidR="007C6937" w:rsidRPr="00002C73" w:rsidRDefault="007C6937" w:rsidP="007C6937">
      <w:pPr>
        <w:ind w:firstLine="567"/>
        <w:jc w:val="both"/>
        <w:rPr>
          <w:rStyle w:val="fontstyle31"/>
          <w:rFonts w:ascii="Times New Roman" w:hAnsi="Times New Roman" w:cs="Times New Roman"/>
        </w:rPr>
      </w:pPr>
      <w:r w:rsidRPr="00002C73">
        <w:rPr>
          <w:rStyle w:val="fontstyle21"/>
          <w:rFonts w:ascii="Times New Roman" w:hAnsi="Times New Roman" w:cs="Times New Roman"/>
        </w:rPr>
        <w:t xml:space="preserve">Головною метою </w:t>
      </w:r>
      <w:r w:rsidRPr="00002C73">
        <w:rPr>
          <w:rStyle w:val="fontstyle31"/>
          <w:rFonts w:ascii="Times New Roman" w:hAnsi="Times New Roman" w:cs="Times New Roman"/>
        </w:rPr>
        <w:t xml:space="preserve">курсу фізики для 7 класу є ознайомлення здобувачів освіти із законами природи шляхом розкриття їх фізичного змісту, створення </w:t>
      </w:r>
      <w:r w:rsidRPr="00002C73">
        <w:rPr>
          <w:rStyle w:val="fontstyle31"/>
          <w:rFonts w:ascii="Times New Roman" w:hAnsi="Times New Roman" w:cs="Times New Roman"/>
        </w:rPr>
        <w:lastRenderedPageBreak/>
        <w:t xml:space="preserve">умов і можливостей практичного втілення та застосування теоретичних знань про природу й формування у здобувачів освіти ключових компетентностей, передбачених Державним стандартом. Відповідно, метою створення навчальної програми «Фізика» для 7 класу є створення концептуальної методологічної та змістової основи й визначення результатів навчання, досягнення яких має стати сенсом одного з напрямів організації та здійснення навчального процесу освітніх закладів. </w:t>
      </w:r>
    </w:p>
    <w:p w:rsidR="007C6937" w:rsidRPr="00002C73" w:rsidRDefault="007C6937" w:rsidP="007C6937">
      <w:pPr>
        <w:ind w:firstLine="567"/>
        <w:jc w:val="both"/>
        <w:rPr>
          <w:rStyle w:val="fontstyle01"/>
          <w:rFonts w:ascii="Times New Roman" w:hAnsi="Times New Roman" w:cs="Times New Roman"/>
          <w:b/>
        </w:rPr>
      </w:pPr>
      <w:r w:rsidRPr="00002C73">
        <w:rPr>
          <w:rStyle w:val="fontstyle01"/>
          <w:rFonts w:ascii="Times New Roman" w:hAnsi="Times New Roman" w:cs="Times New Roman"/>
          <w:b/>
        </w:rPr>
        <w:t xml:space="preserve">Завдання курсу </w:t>
      </w:r>
    </w:p>
    <w:p w:rsidR="007C6937" w:rsidRPr="00002C73" w:rsidRDefault="007C6937" w:rsidP="007C6937">
      <w:pPr>
        <w:ind w:firstLine="567"/>
        <w:jc w:val="both"/>
        <w:rPr>
          <w:rStyle w:val="fontstyle31"/>
          <w:rFonts w:ascii="Times New Roman" w:hAnsi="Times New Roman" w:cs="Times New Roman"/>
        </w:rPr>
      </w:pPr>
      <w:r w:rsidRPr="00002C73">
        <w:rPr>
          <w:rStyle w:val="fontstyle31"/>
          <w:rFonts w:ascii="Times New Roman" w:hAnsi="Times New Roman" w:cs="Times New Roman"/>
        </w:rPr>
        <w:t>Навчальною програмою передбачається, що досягнення очікуваних результатів навчання буде здійснюватися</w:t>
      </w:r>
      <w:r w:rsidR="00FC79DE" w:rsidRPr="00002C73">
        <w:rPr>
          <w:rStyle w:val="fontstyle31"/>
          <w:rFonts w:ascii="Times New Roman" w:hAnsi="Times New Roman" w:cs="Times New Roman"/>
        </w:rPr>
        <w:t xml:space="preserve"> </w:t>
      </w:r>
      <w:r w:rsidRPr="00002C73">
        <w:rPr>
          <w:rStyle w:val="fontstyle31"/>
          <w:rFonts w:ascii="Times New Roman" w:hAnsi="Times New Roman" w:cs="Times New Roman"/>
        </w:rPr>
        <w:t>шляхом використання зазначених видів навчальної діяльності, різноманітних форм і методів класної а також позакласної</w:t>
      </w:r>
      <w:r w:rsidR="00FC79DE" w:rsidRPr="00002C73">
        <w:rPr>
          <w:rStyle w:val="fontstyle31"/>
          <w:rFonts w:ascii="Times New Roman" w:hAnsi="Times New Roman" w:cs="Times New Roman"/>
        </w:rPr>
        <w:t xml:space="preserve"> </w:t>
      </w:r>
      <w:r w:rsidRPr="00002C73">
        <w:rPr>
          <w:rStyle w:val="fontstyle31"/>
          <w:rFonts w:ascii="Times New Roman" w:hAnsi="Times New Roman" w:cs="Times New Roman"/>
        </w:rPr>
        <w:t>роботи (зокрема підготовки проєктів, технічної творчості тощо).</w:t>
      </w:r>
      <w:r w:rsidR="00FC79DE" w:rsidRPr="00002C73">
        <w:rPr>
          <w:rStyle w:val="fontstyle31"/>
          <w:rFonts w:ascii="Times New Roman" w:hAnsi="Times New Roman" w:cs="Times New Roman"/>
        </w:rPr>
        <w:t xml:space="preserve"> </w:t>
      </w:r>
      <w:r w:rsidRPr="00002C73">
        <w:rPr>
          <w:rStyle w:val="fontstyle31"/>
          <w:rFonts w:ascii="Times New Roman" w:hAnsi="Times New Roman" w:cs="Times New Roman"/>
        </w:rPr>
        <w:t xml:space="preserve">Головним очікуваним результатом вивчення фізики у </w:t>
      </w:r>
      <w:r w:rsidR="00FC79DE" w:rsidRPr="00002C73">
        <w:rPr>
          <w:rStyle w:val="fontstyle31"/>
          <w:rFonts w:ascii="Times New Roman" w:hAnsi="Times New Roman" w:cs="Times New Roman"/>
        </w:rPr>
        <w:t>7</w:t>
      </w:r>
      <w:r w:rsidRPr="00002C73">
        <w:rPr>
          <w:rStyle w:val="fontstyle31"/>
          <w:rFonts w:ascii="Times New Roman" w:hAnsi="Times New Roman" w:cs="Times New Roman"/>
        </w:rPr>
        <w:t xml:space="preserve"> клас</w:t>
      </w:r>
      <w:r w:rsidR="00FC79DE" w:rsidRPr="00002C73">
        <w:rPr>
          <w:rStyle w:val="fontstyle31"/>
          <w:rFonts w:ascii="Times New Roman" w:hAnsi="Times New Roman" w:cs="Times New Roman"/>
        </w:rPr>
        <w:t>і</w:t>
      </w:r>
      <w:r w:rsidRPr="00002C73">
        <w:rPr>
          <w:rStyle w:val="fontstyle31"/>
          <w:rFonts w:ascii="Times New Roman" w:hAnsi="Times New Roman" w:cs="Times New Roman"/>
        </w:rPr>
        <w:t xml:space="preserve"> має стати формування у здобувачів освіти</w:t>
      </w:r>
      <w:r w:rsidR="00FC79DE" w:rsidRPr="00002C73">
        <w:rPr>
          <w:rStyle w:val="fontstyle31"/>
          <w:rFonts w:ascii="Times New Roman" w:hAnsi="Times New Roman" w:cs="Times New Roman"/>
        </w:rPr>
        <w:t xml:space="preserve"> </w:t>
      </w:r>
      <w:r w:rsidRPr="00002C73">
        <w:rPr>
          <w:rStyle w:val="fontstyle31"/>
          <w:rFonts w:ascii="Times New Roman" w:hAnsi="Times New Roman" w:cs="Times New Roman"/>
        </w:rPr>
        <w:t>ключових компетентностей, які б лягли в основу подальшого успішного навчання молодих людей та їх життєдіяльності</w:t>
      </w:r>
      <w:r w:rsidR="00FC79DE" w:rsidRPr="00002C73">
        <w:rPr>
          <w:rStyle w:val="fontstyle31"/>
          <w:rFonts w:ascii="Times New Roman" w:hAnsi="Times New Roman" w:cs="Times New Roman"/>
        </w:rPr>
        <w:t xml:space="preserve"> </w:t>
      </w:r>
      <w:r w:rsidRPr="00002C73">
        <w:rPr>
          <w:rStyle w:val="fontstyle31"/>
          <w:rFonts w:ascii="Times New Roman" w:hAnsi="Times New Roman" w:cs="Times New Roman"/>
        </w:rPr>
        <w:t>в цілому.</w:t>
      </w:r>
    </w:p>
    <w:p w:rsidR="007C6937" w:rsidRPr="00002C73" w:rsidRDefault="00FC79DE" w:rsidP="00FC79DE">
      <w:pPr>
        <w:ind w:firstLine="567"/>
        <w:jc w:val="both"/>
        <w:rPr>
          <w:rStyle w:val="fontstyle01"/>
          <w:rFonts w:ascii="Times New Roman" w:hAnsi="Times New Roman" w:cs="Times New Roman"/>
        </w:rPr>
      </w:pPr>
      <w:r w:rsidRPr="00002C73">
        <w:rPr>
          <w:rStyle w:val="fontstyle01"/>
          <w:rFonts w:ascii="Times New Roman" w:hAnsi="Times New Roman" w:cs="Times New Roman"/>
        </w:rPr>
        <w:t>У процесі навчання фізики, як його результат, у здобувачів освіти мають бути сформовані компетентності, що ґрунтуються на знаннях та набутих уміннях, в основі яких лежить розуміння фізичних законів, явищ, процесів тощо. Водночас зміст курсу фізики, визначений навчальною програмою, формується на компетентнісних засадах, відповідно до логіки наукового пізнання та розвитку фізичних знань з урахуванням внутрішньо-наукових та міжпредметних зв’язків, пізнавальних інтересів та інтелектуальних і фізичних можливостей здобувачів освіти.</w:t>
      </w:r>
    </w:p>
    <w:p w:rsidR="00FC79DE" w:rsidRPr="00002C73" w:rsidRDefault="00FC79DE" w:rsidP="00FC79DE">
      <w:pPr>
        <w:ind w:firstLine="567"/>
        <w:jc w:val="both"/>
        <w:rPr>
          <w:rFonts w:cs="Times New Roman"/>
        </w:rPr>
      </w:pPr>
      <w:r w:rsidRPr="00002C73">
        <w:rPr>
          <w:rStyle w:val="fontstyle01"/>
          <w:rFonts w:ascii="Times New Roman" w:hAnsi="Times New Roman" w:cs="Times New Roman"/>
        </w:rPr>
        <w:t>Навчальна програма ґрунтується на компетентнісному потенціалі природничої освітньої галузі, визначеному в Додатку 9 до Державного стандарту базової середньої освіти.</w:t>
      </w:r>
    </w:p>
    <w:p w:rsidR="00FC79DE" w:rsidRPr="00002C73" w:rsidRDefault="00FC79DE" w:rsidP="007C6937">
      <w:pPr>
        <w:ind w:firstLine="567"/>
        <w:jc w:val="both"/>
        <w:rPr>
          <w:rFonts w:cs="Times New Roman"/>
        </w:rPr>
      </w:pPr>
    </w:p>
    <w:p w:rsidR="00D91B7E" w:rsidRPr="00002C73" w:rsidRDefault="00D91B7E" w:rsidP="00D91B7E">
      <w:pPr>
        <w:jc w:val="center"/>
        <w:rPr>
          <w:rFonts w:cs="Times New Roman"/>
          <w:sz w:val="10"/>
          <w:szCs w:val="10"/>
        </w:rPr>
      </w:pPr>
    </w:p>
    <w:p w:rsidR="000D15E0" w:rsidRPr="00002C73" w:rsidRDefault="000D15E0">
      <w:pPr>
        <w:spacing w:after="160" w:line="259" w:lineRule="auto"/>
        <w:rPr>
          <w:rFonts w:eastAsia="Times New Roman" w:cs="Times New Roman"/>
          <w:b/>
          <w:bCs/>
          <w:color w:val="000000"/>
          <w:szCs w:val="28"/>
          <w:lang w:eastAsia="ru-RU" w:bidi="ru-RU"/>
        </w:rPr>
      </w:pPr>
      <w:r w:rsidRPr="00002C73">
        <w:rPr>
          <w:rFonts w:cs="Times New Roman"/>
          <w:b/>
          <w:bCs/>
          <w:color w:val="000000"/>
          <w:lang w:eastAsia="ru-RU" w:bidi="ru-RU"/>
        </w:rPr>
        <w:br w:type="page"/>
      </w:r>
    </w:p>
    <w:p w:rsidR="00D91B7E" w:rsidRPr="00002C73" w:rsidRDefault="00D91B7E" w:rsidP="00D91B7E">
      <w:pPr>
        <w:pStyle w:val="a8"/>
        <w:shd w:val="clear" w:color="auto" w:fill="auto"/>
        <w:jc w:val="center"/>
        <w:rPr>
          <w:lang w:val="uk-UA"/>
        </w:rPr>
      </w:pPr>
      <w:r w:rsidRPr="00002C73">
        <w:rPr>
          <w:b/>
          <w:bCs/>
          <w:color w:val="000000"/>
          <w:lang w:val="uk-UA" w:eastAsia="ru-RU" w:bidi="ru-RU"/>
        </w:rPr>
        <w:lastRenderedPageBreak/>
        <w:t>ВИМОГИ</w:t>
      </w:r>
    </w:p>
    <w:p w:rsidR="00341CE2" w:rsidRPr="00002C73" w:rsidRDefault="00341CE2" w:rsidP="00D91B7E">
      <w:pPr>
        <w:pStyle w:val="aa"/>
        <w:shd w:val="clear" w:color="auto" w:fill="auto"/>
        <w:jc w:val="center"/>
        <w:rPr>
          <w:lang w:val="uk-UA"/>
        </w:rPr>
      </w:pPr>
      <w:r w:rsidRPr="00002C73">
        <w:rPr>
          <w:color w:val="000000"/>
          <w:lang w:val="uk-UA"/>
        </w:rPr>
        <w:t xml:space="preserve">до обов'язкових </w:t>
      </w:r>
      <w:r w:rsidRPr="00002C73">
        <w:rPr>
          <w:color w:val="000000"/>
          <w:lang w:val="uk-UA" w:eastAsia="uk-UA" w:bidi="uk-UA"/>
        </w:rPr>
        <w:t xml:space="preserve">результатів </w:t>
      </w:r>
      <w:r w:rsidRPr="00002C73">
        <w:rPr>
          <w:color w:val="000000"/>
          <w:lang w:val="uk-UA"/>
        </w:rPr>
        <w:t xml:space="preserve">навчання </w:t>
      </w:r>
      <w:r w:rsidRPr="00002C73">
        <w:rPr>
          <w:color w:val="000000"/>
          <w:lang w:val="uk-UA" w:eastAsia="uk-UA" w:bidi="uk-UA"/>
        </w:rPr>
        <w:t xml:space="preserve">здобувачів освіти </w:t>
      </w:r>
      <w:r w:rsidR="00D91B7E" w:rsidRPr="00002C73">
        <w:rPr>
          <w:color w:val="000000"/>
          <w:lang w:val="uk-UA" w:eastAsia="uk-UA" w:bidi="uk-UA"/>
        </w:rPr>
        <w:br/>
      </w:r>
      <w:r w:rsidRPr="00002C73">
        <w:rPr>
          <w:color w:val="000000"/>
          <w:lang w:val="uk-UA"/>
        </w:rPr>
        <w:t xml:space="preserve">у </w:t>
      </w:r>
      <w:r w:rsidRPr="00002C73">
        <w:rPr>
          <w:color w:val="000000"/>
          <w:lang w:val="uk-UA" w:eastAsia="uk-UA" w:bidi="uk-UA"/>
        </w:rPr>
        <w:t xml:space="preserve">природничій освітній галузі </w:t>
      </w:r>
      <w:r w:rsidRPr="00002C73">
        <w:rPr>
          <w:color w:val="000000"/>
          <w:lang w:val="uk-UA"/>
        </w:rPr>
        <w:t xml:space="preserve">з </w:t>
      </w:r>
      <w:r w:rsidRPr="00002C73">
        <w:rPr>
          <w:color w:val="000000"/>
          <w:lang w:val="uk-UA" w:eastAsia="uk-UA" w:bidi="uk-UA"/>
        </w:rPr>
        <w:t>фізики</w:t>
      </w:r>
    </w:p>
    <w:p w:rsidR="00341CE2" w:rsidRPr="00002C73" w:rsidRDefault="00341CE2" w:rsidP="00341CE2">
      <w:pPr>
        <w:spacing w:after="139" w:line="1" w:lineRule="exact"/>
        <w:rPr>
          <w:rFonts w:cs="Times New Roman"/>
        </w:rPr>
      </w:pPr>
    </w:p>
    <w:p w:rsidR="00341CE2" w:rsidRPr="00002C73" w:rsidRDefault="00341CE2" w:rsidP="00341CE2">
      <w:pPr>
        <w:spacing w:line="1" w:lineRule="exact"/>
        <w:rPr>
          <w:rFonts w:cs="Times New Roman"/>
        </w:rPr>
      </w:pPr>
    </w:p>
    <w:p w:rsidR="00341CE2" w:rsidRPr="00002C73" w:rsidRDefault="00341CE2" w:rsidP="00341CE2">
      <w:pPr>
        <w:pStyle w:val="aa"/>
        <w:shd w:val="clear" w:color="auto" w:fill="auto"/>
        <w:rPr>
          <w:lang w:val="uk-UA"/>
        </w:rPr>
      </w:pPr>
      <w:r w:rsidRPr="00002C73">
        <w:rPr>
          <w:b w:val="0"/>
          <w:bCs w:val="0"/>
          <w:color w:val="000000"/>
          <w:lang w:val="uk-UA"/>
        </w:rPr>
        <w:t xml:space="preserve">1. </w:t>
      </w:r>
      <w:r w:rsidRPr="00002C73">
        <w:rPr>
          <w:b w:val="0"/>
          <w:bCs w:val="0"/>
          <w:color w:val="000000"/>
          <w:lang w:val="uk-UA" w:eastAsia="uk-UA" w:bidi="uk-UA"/>
        </w:rPr>
        <w:t xml:space="preserve">Пізнання світу </w:t>
      </w:r>
      <w:r w:rsidRPr="00002C73">
        <w:rPr>
          <w:b w:val="0"/>
          <w:bCs w:val="0"/>
          <w:color w:val="000000"/>
          <w:lang w:val="uk-UA"/>
        </w:rPr>
        <w:t xml:space="preserve">природи засобами наукового </w:t>
      </w:r>
      <w:r w:rsidRPr="00002C73">
        <w:rPr>
          <w:b w:val="0"/>
          <w:bCs w:val="0"/>
          <w:color w:val="000000"/>
          <w:lang w:val="uk-UA" w:eastAsia="uk-UA" w:bidi="uk-UA"/>
        </w:rPr>
        <w:t>дослідження</w:t>
      </w:r>
    </w:p>
    <w:tbl>
      <w:tblPr>
        <w:tblOverlap w:val="neve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12"/>
        <w:gridCol w:w="5444"/>
      </w:tblGrid>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 xml:space="preserve">вибирає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пізнавальну ситуацію, </w:t>
            </w:r>
            <w:r w:rsidRPr="00002C73">
              <w:rPr>
                <w:color w:val="000000"/>
                <w:lang w:val="uk-UA" w:eastAsia="ru-RU" w:bidi="ru-RU"/>
              </w:rPr>
              <w:t xml:space="preserve">яку можна розв'язати </w:t>
            </w:r>
            <w:r w:rsidRPr="00002C73">
              <w:rPr>
                <w:color w:val="000000"/>
                <w:lang w:val="uk-UA" w:eastAsia="uk-UA" w:bidi="uk-UA"/>
              </w:rPr>
              <w:t xml:space="preserve">дослідницьким </w:t>
            </w:r>
            <w:r w:rsidRPr="00002C73">
              <w:rPr>
                <w:color w:val="000000"/>
                <w:lang w:val="uk-UA" w:eastAsia="ru-RU" w:bidi="ru-RU"/>
              </w:rPr>
              <w:t xml:space="preserve">способом, </w:t>
            </w:r>
            <w:r w:rsidRPr="00002C73">
              <w:rPr>
                <w:color w:val="000000"/>
                <w:lang w:val="uk-UA" w:eastAsia="uk-UA" w:bidi="uk-UA"/>
              </w:rPr>
              <w:t>аргументує свій вибір</w:t>
            </w:r>
          </w:p>
        </w:tc>
        <w:tc>
          <w:tcPr>
            <w:tcW w:w="5444" w:type="dxa"/>
            <w:shd w:val="clear" w:color="auto" w:fill="FFFFFF"/>
          </w:tcPr>
          <w:p w:rsidR="00341CE2" w:rsidRPr="00002C73" w:rsidRDefault="00341CE2" w:rsidP="00D91B7E">
            <w:pPr>
              <w:pStyle w:val="a8"/>
              <w:shd w:val="clear" w:color="auto" w:fill="auto"/>
              <w:spacing w:after="80" w:line="228" w:lineRule="auto"/>
              <w:rPr>
                <w:lang w:val="uk-UA"/>
              </w:rPr>
            </w:pPr>
            <w:r w:rsidRPr="00002C73">
              <w:rPr>
                <w:color w:val="000000"/>
                <w:lang w:val="uk-UA" w:eastAsia="uk-UA" w:bidi="uk-UA"/>
              </w:rPr>
              <w:t>виявляє самостійно або за допомогою вчителя чи інших осіб суперечності в інформації щодо ознак, будови і властивостей об'єктів природи, умов виникнення і перебігу природних явищ</w:t>
            </w:r>
          </w:p>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формулює самостійно або за допомогою вчителя чи інших осіб проблему, доступну для дослідження, пояснює свій вибір</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визначає </w:t>
            </w:r>
            <w:r w:rsidRPr="00002C73">
              <w:rPr>
                <w:color w:val="000000"/>
                <w:lang w:val="uk-UA" w:eastAsia="ru-RU" w:bidi="ru-RU"/>
              </w:rPr>
              <w:t xml:space="preserve">мету </w:t>
            </w:r>
            <w:r w:rsidRPr="00002C73">
              <w:rPr>
                <w:color w:val="000000"/>
                <w:lang w:val="uk-UA" w:eastAsia="uk-UA" w:bidi="uk-UA"/>
              </w:rPr>
              <w:t xml:space="preserve">і </w:t>
            </w:r>
            <w:r w:rsidRPr="00002C73">
              <w:rPr>
                <w:color w:val="000000"/>
                <w:lang w:val="uk-UA" w:eastAsia="ru-RU" w:bidi="ru-RU"/>
              </w:rPr>
              <w:t xml:space="preserve">завдання </w:t>
            </w:r>
            <w:r w:rsidRPr="00002C73">
              <w:rPr>
                <w:color w:val="000000"/>
                <w:lang w:val="uk-UA" w:eastAsia="uk-UA" w:bidi="uk-UA"/>
              </w:rPr>
              <w:t>дослідження, формулює гіпотезу дослідження</w:t>
            </w:r>
          </w:p>
        </w:tc>
        <w:tc>
          <w:tcPr>
            <w:tcW w:w="5444" w:type="dxa"/>
            <w:shd w:val="clear" w:color="auto" w:fill="FFFFFF"/>
          </w:tcPr>
          <w:p w:rsidR="00341CE2" w:rsidRPr="00002C73" w:rsidRDefault="00341CE2" w:rsidP="00D91B7E">
            <w:pPr>
              <w:pStyle w:val="a8"/>
              <w:shd w:val="clear" w:color="auto" w:fill="auto"/>
              <w:spacing w:line="252" w:lineRule="auto"/>
              <w:rPr>
                <w:lang w:val="uk-UA"/>
              </w:rPr>
            </w:pPr>
            <w:r w:rsidRPr="00002C73">
              <w:rPr>
                <w:color w:val="000000"/>
                <w:lang w:val="uk-UA" w:eastAsia="uk-UA" w:bidi="uk-UA"/>
              </w:rPr>
              <w:t>визначає мету і завдання відповідно до сформульованої проблеми дослідження самостійно / за допомогою вчителя чи інших осіб формулює гіпотезу дослідження самостійно / за допомогою вчителя чи інших осіб</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визначає </w:t>
            </w:r>
            <w:r w:rsidRPr="00002C73">
              <w:rPr>
                <w:color w:val="000000"/>
                <w:lang w:val="uk-UA" w:eastAsia="ru-RU" w:bidi="ru-RU"/>
              </w:rPr>
              <w:t xml:space="preserve">за допомогою вчителя чи </w:t>
            </w:r>
            <w:r w:rsidRPr="00002C73">
              <w:rPr>
                <w:color w:val="000000"/>
                <w:lang w:val="uk-UA" w:eastAsia="uk-UA" w:bidi="uk-UA"/>
              </w:rPr>
              <w:t xml:space="preserve">інших осіб </w:t>
            </w:r>
            <w:r w:rsidRPr="00002C73">
              <w:rPr>
                <w:color w:val="000000"/>
                <w:lang w:val="uk-UA" w:eastAsia="ru-RU" w:bidi="ru-RU"/>
              </w:rPr>
              <w:t xml:space="preserve">етапи </w:t>
            </w:r>
            <w:r w:rsidRPr="00002C73">
              <w:rPr>
                <w:color w:val="000000"/>
                <w:lang w:val="uk-UA" w:eastAsia="uk-UA" w:bidi="uk-UA"/>
              </w:rPr>
              <w:t xml:space="preserve">дослідження відповідно </w:t>
            </w:r>
            <w:r w:rsidRPr="00002C73">
              <w:rPr>
                <w:color w:val="000000"/>
                <w:lang w:val="uk-UA" w:eastAsia="ru-RU" w:bidi="ru-RU"/>
              </w:rPr>
              <w:t>до умов його виконання</w:t>
            </w:r>
          </w:p>
        </w:tc>
        <w:tc>
          <w:tcPr>
            <w:tcW w:w="5444" w:type="dxa"/>
            <w:shd w:val="clear" w:color="auto" w:fill="FFFFFF"/>
          </w:tcPr>
          <w:p w:rsidR="00341CE2" w:rsidRPr="00002C73" w:rsidRDefault="00341CE2" w:rsidP="00D91B7E">
            <w:pPr>
              <w:pStyle w:val="a8"/>
              <w:shd w:val="clear" w:color="auto" w:fill="auto"/>
              <w:spacing w:after="60" w:line="228" w:lineRule="auto"/>
              <w:rPr>
                <w:lang w:val="uk-UA"/>
              </w:rPr>
            </w:pPr>
            <w:r w:rsidRPr="00002C73">
              <w:rPr>
                <w:color w:val="000000"/>
                <w:lang w:val="uk-UA" w:eastAsia="uk-UA" w:bidi="uk-UA"/>
              </w:rPr>
              <w:t>визначає і пояснює за допомогою вчителя чи інших осіб необхідні етапи дослідження, ураховуючи умови його виконання</w:t>
            </w:r>
          </w:p>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прогнозує самостійно результати кожного етапу дослідження відповідно до умов його виконання</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планує дослідження самостійно</w:t>
            </w:r>
          </w:p>
        </w:tc>
        <w:tc>
          <w:tcPr>
            <w:tcW w:w="5444"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складає план дослідження самостійно</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spacing w:before="100" w:line="226" w:lineRule="auto"/>
              <w:rPr>
                <w:lang w:val="uk-UA"/>
              </w:rPr>
            </w:pPr>
            <w:r w:rsidRPr="00002C73">
              <w:rPr>
                <w:color w:val="000000"/>
                <w:lang w:val="uk-UA" w:eastAsia="uk-UA" w:bidi="uk-UA"/>
              </w:rPr>
              <w:t xml:space="preserve">моделює об'єкти і </w:t>
            </w:r>
            <w:r w:rsidRPr="00002C73">
              <w:rPr>
                <w:color w:val="000000"/>
                <w:lang w:val="uk-UA" w:eastAsia="ru-RU" w:bidi="ru-RU"/>
              </w:rPr>
              <w:t xml:space="preserve">явища </w:t>
            </w:r>
            <w:r w:rsidRPr="00002C73">
              <w:rPr>
                <w:color w:val="000000"/>
                <w:lang w:val="uk-UA" w:eastAsia="uk-UA" w:bidi="uk-UA"/>
              </w:rPr>
              <w:t xml:space="preserve">самостійно </w:t>
            </w:r>
            <w:r w:rsidRPr="00002C73">
              <w:rPr>
                <w:color w:val="000000"/>
                <w:lang w:val="uk-UA" w:eastAsia="ru-RU" w:bidi="ru-RU"/>
              </w:rPr>
              <w:t xml:space="preserve">або за допомогою вчителя чи </w:t>
            </w:r>
            <w:r w:rsidRPr="00002C73">
              <w:rPr>
                <w:color w:val="000000"/>
                <w:lang w:val="uk-UA" w:eastAsia="uk-UA" w:bidi="uk-UA"/>
              </w:rPr>
              <w:t>інших осіб</w:t>
            </w:r>
          </w:p>
        </w:tc>
        <w:tc>
          <w:tcPr>
            <w:tcW w:w="5444" w:type="dxa"/>
            <w:shd w:val="clear" w:color="auto" w:fill="FFFFFF"/>
          </w:tcPr>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 xml:space="preserve">спостерігає, досліджує об'єкти </w:t>
            </w:r>
            <w:r w:rsidRPr="00002C73">
              <w:rPr>
                <w:color w:val="000000"/>
                <w:lang w:val="uk-UA" w:eastAsia="ru-RU" w:bidi="ru-RU"/>
              </w:rPr>
              <w:t xml:space="preserve">та явища </w:t>
            </w:r>
            <w:r w:rsidRPr="00002C73">
              <w:rPr>
                <w:color w:val="000000"/>
                <w:lang w:val="uk-UA" w:eastAsia="uk-UA" w:bidi="uk-UA"/>
              </w:rPr>
              <w:t xml:space="preserve">самостійно </w:t>
            </w:r>
            <w:r w:rsidRPr="00002C73">
              <w:rPr>
                <w:color w:val="000000"/>
                <w:lang w:val="uk-UA" w:eastAsia="ru-RU" w:bidi="ru-RU"/>
              </w:rPr>
              <w:t xml:space="preserve">/ у </w:t>
            </w:r>
            <w:r w:rsidRPr="00002C73">
              <w:rPr>
                <w:color w:val="000000"/>
                <w:lang w:val="uk-UA" w:eastAsia="uk-UA" w:bidi="uk-UA"/>
              </w:rPr>
              <w:t xml:space="preserve">групі </w:t>
            </w:r>
            <w:r w:rsidRPr="00002C73">
              <w:rPr>
                <w:color w:val="000000"/>
                <w:lang w:val="uk-UA" w:eastAsia="ru-RU" w:bidi="ru-RU"/>
              </w:rPr>
              <w:t>за складеним планом з використанням математичних, реальних, комп'ютерних моделей</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 xml:space="preserve">спостерігає, виконує дослідження самостійно </w:t>
            </w:r>
            <w:r w:rsidRPr="00002C73">
              <w:rPr>
                <w:color w:val="000000"/>
                <w:lang w:val="uk-UA" w:eastAsia="ru-RU" w:bidi="ru-RU"/>
              </w:rPr>
              <w:t xml:space="preserve">/ у </w:t>
            </w:r>
            <w:r w:rsidRPr="00002C73">
              <w:rPr>
                <w:color w:val="000000"/>
                <w:lang w:val="uk-UA" w:eastAsia="uk-UA" w:bidi="uk-UA"/>
              </w:rPr>
              <w:t xml:space="preserve">групі, фіксує одержані </w:t>
            </w:r>
            <w:r w:rsidRPr="00002C73">
              <w:rPr>
                <w:color w:val="000000"/>
                <w:lang w:val="uk-UA" w:eastAsia="ru-RU" w:bidi="ru-RU"/>
              </w:rPr>
              <w:t xml:space="preserve">результати в </w:t>
            </w:r>
            <w:r w:rsidRPr="00002C73">
              <w:rPr>
                <w:color w:val="000000"/>
                <w:lang w:val="uk-UA" w:eastAsia="uk-UA" w:bidi="uk-UA"/>
              </w:rPr>
              <w:t xml:space="preserve">самостійно </w:t>
            </w:r>
            <w:r w:rsidRPr="00002C73">
              <w:rPr>
                <w:color w:val="000000"/>
                <w:lang w:val="uk-UA" w:eastAsia="ru-RU" w:bidi="ru-RU"/>
              </w:rPr>
              <w:t xml:space="preserve">визначений </w:t>
            </w:r>
            <w:r w:rsidRPr="00002C73">
              <w:rPr>
                <w:color w:val="000000"/>
                <w:lang w:val="uk-UA" w:eastAsia="uk-UA" w:bidi="uk-UA"/>
              </w:rPr>
              <w:t>спосіб</w:t>
            </w:r>
          </w:p>
        </w:tc>
        <w:tc>
          <w:tcPr>
            <w:tcW w:w="5444" w:type="dxa"/>
            <w:shd w:val="clear" w:color="auto" w:fill="FFFFFF"/>
          </w:tcPr>
          <w:p w:rsidR="00341CE2" w:rsidRPr="00002C73" w:rsidRDefault="00341CE2" w:rsidP="00D91B7E">
            <w:pPr>
              <w:pStyle w:val="a8"/>
              <w:shd w:val="clear" w:color="auto" w:fill="auto"/>
              <w:spacing w:after="60" w:line="228" w:lineRule="auto"/>
              <w:rPr>
                <w:lang w:val="uk-UA"/>
              </w:rPr>
            </w:pPr>
            <w:r w:rsidRPr="00002C73">
              <w:rPr>
                <w:color w:val="000000"/>
                <w:lang w:val="uk-UA" w:eastAsia="uk-UA" w:bidi="uk-UA"/>
              </w:rPr>
              <w:t xml:space="preserve">вибирає самостійно необхідний </w:t>
            </w:r>
            <w:r w:rsidRPr="00002C73">
              <w:rPr>
                <w:color w:val="000000"/>
                <w:lang w:val="uk-UA" w:eastAsia="ru-RU" w:bidi="ru-RU"/>
              </w:rPr>
              <w:t xml:space="preserve">для виконання </w:t>
            </w:r>
            <w:r w:rsidRPr="00002C73">
              <w:rPr>
                <w:color w:val="000000"/>
                <w:lang w:val="uk-UA" w:eastAsia="uk-UA" w:bidi="uk-UA"/>
              </w:rPr>
              <w:t>дослідження інструментарій</w:t>
            </w:r>
          </w:p>
          <w:p w:rsidR="00341CE2" w:rsidRPr="00002C73" w:rsidRDefault="00341CE2" w:rsidP="00D91B7E">
            <w:pPr>
              <w:pStyle w:val="a8"/>
              <w:shd w:val="clear" w:color="auto" w:fill="auto"/>
              <w:spacing w:line="300" w:lineRule="auto"/>
              <w:rPr>
                <w:lang w:val="uk-UA"/>
              </w:rPr>
            </w:pPr>
            <w:r w:rsidRPr="00002C73">
              <w:rPr>
                <w:color w:val="000000"/>
                <w:lang w:val="uk-UA" w:eastAsia="uk-UA" w:bidi="uk-UA"/>
              </w:rPr>
              <w:t xml:space="preserve">фіксує </w:t>
            </w:r>
            <w:r w:rsidRPr="00002C73">
              <w:rPr>
                <w:color w:val="000000"/>
                <w:lang w:val="uk-UA" w:eastAsia="ru-RU" w:bidi="ru-RU"/>
              </w:rPr>
              <w:t xml:space="preserve">результати </w:t>
            </w:r>
            <w:r w:rsidRPr="00002C73">
              <w:rPr>
                <w:color w:val="000000"/>
                <w:lang w:val="uk-UA" w:eastAsia="uk-UA" w:bidi="uk-UA"/>
              </w:rPr>
              <w:t xml:space="preserve">дослідження </w:t>
            </w:r>
            <w:r w:rsidRPr="00002C73">
              <w:rPr>
                <w:color w:val="000000"/>
                <w:lang w:val="uk-UA" w:eastAsia="ru-RU" w:bidi="ru-RU"/>
              </w:rPr>
              <w:t xml:space="preserve">в </w:t>
            </w:r>
            <w:r w:rsidRPr="00002C73">
              <w:rPr>
                <w:color w:val="000000"/>
                <w:lang w:val="uk-UA" w:eastAsia="uk-UA" w:bidi="uk-UA"/>
              </w:rPr>
              <w:t xml:space="preserve">самостійно </w:t>
            </w:r>
            <w:r w:rsidRPr="00002C73">
              <w:rPr>
                <w:color w:val="000000"/>
                <w:lang w:val="uk-UA" w:eastAsia="ru-RU" w:bidi="ru-RU"/>
              </w:rPr>
              <w:t xml:space="preserve">визначений </w:t>
            </w:r>
            <w:r w:rsidRPr="00002C73">
              <w:rPr>
                <w:color w:val="000000"/>
                <w:lang w:val="uk-UA" w:eastAsia="uk-UA" w:bidi="uk-UA"/>
              </w:rPr>
              <w:t xml:space="preserve">спосіб дотримується </w:t>
            </w:r>
            <w:r w:rsidRPr="00002C73">
              <w:rPr>
                <w:color w:val="000000"/>
                <w:lang w:val="uk-UA" w:eastAsia="ru-RU" w:bidi="ru-RU"/>
              </w:rPr>
              <w:t xml:space="preserve">правил безпеки </w:t>
            </w:r>
            <w:r w:rsidRPr="00002C73">
              <w:rPr>
                <w:color w:val="000000"/>
                <w:lang w:val="uk-UA" w:eastAsia="uk-UA" w:bidi="uk-UA"/>
              </w:rPr>
              <w:t xml:space="preserve">життєдіяльності під </w:t>
            </w:r>
            <w:r w:rsidRPr="00002C73">
              <w:rPr>
                <w:color w:val="000000"/>
                <w:lang w:val="uk-UA" w:eastAsia="ru-RU" w:bidi="ru-RU"/>
              </w:rPr>
              <w:t xml:space="preserve">час </w:t>
            </w:r>
            <w:r w:rsidRPr="00002C73">
              <w:rPr>
                <w:color w:val="000000"/>
                <w:lang w:val="uk-UA" w:eastAsia="uk-UA" w:bidi="uk-UA"/>
              </w:rPr>
              <w:t>дослідження</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spacing w:line="226" w:lineRule="auto"/>
              <w:rPr>
                <w:lang w:val="uk-UA"/>
              </w:rPr>
            </w:pPr>
            <w:r w:rsidRPr="00002C73">
              <w:rPr>
                <w:color w:val="000000"/>
                <w:lang w:val="uk-UA" w:eastAsia="uk-UA" w:bidi="uk-UA"/>
              </w:rPr>
              <w:t xml:space="preserve">аналізує </w:t>
            </w:r>
            <w:r w:rsidRPr="00002C73">
              <w:rPr>
                <w:color w:val="000000"/>
                <w:lang w:val="uk-UA" w:eastAsia="ru-RU" w:bidi="ru-RU"/>
              </w:rPr>
              <w:t xml:space="preserve">результати </w:t>
            </w:r>
            <w:r w:rsidRPr="00002C73">
              <w:rPr>
                <w:color w:val="000000"/>
                <w:lang w:val="uk-UA" w:eastAsia="uk-UA" w:bidi="uk-UA"/>
              </w:rPr>
              <w:t xml:space="preserve">дослідження </w:t>
            </w:r>
            <w:r w:rsidRPr="00002C73">
              <w:rPr>
                <w:color w:val="000000"/>
                <w:lang w:val="uk-UA" w:eastAsia="ru-RU" w:bidi="ru-RU"/>
              </w:rPr>
              <w:t xml:space="preserve">за наданими / </w:t>
            </w:r>
            <w:r w:rsidRPr="00002C73">
              <w:rPr>
                <w:color w:val="000000"/>
                <w:lang w:val="uk-UA" w:eastAsia="uk-UA" w:bidi="uk-UA"/>
              </w:rPr>
              <w:t xml:space="preserve">самостійно </w:t>
            </w:r>
            <w:r w:rsidRPr="00002C73">
              <w:rPr>
                <w:color w:val="000000"/>
                <w:lang w:val="uk-UA" w:eastAsia="ru-RU" w:bidi="ru-RU"/>
              </w:rPr>
              <w:t xml:space="preserve">визначеними </w:t>
            </w:r>
            <w:r w:rsidRPr="00002C73">
              <w:rPr>
                <w:color w:val="000000"/>
                <w:lang w:val="uk-UA" w:eastAsia="uk-UA" w:bidi="uk-UA"/>
              </w:rPr>
              <w:t>критеріями</w:t>
            </w:r>
          </w:p>
        </w:tc>
        <w:tc>
          <w:tcPr>
            <w:tcW w:w="5444"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 xml:space="preserve">встановлює </w:t>
            </w:r>
            <w:r w:rsidRPr="00002C73">
              <w:rPr>
                <w:color w:val="000000"/>
                <w:lang w:val="uk-UA" w:eastAsia="ru-RU" w:bidi="ru-RU"/>
              </w:rPr>
              <w:t xml:space="preserve">на </w:t>
            </w:r>
            <w:r w:rsidRPr="00002C73">
              <w:rPr>
                <w:color w:val="000000"/>
                <w:lang w:val="uk-UA" w:eastAsia="uk-UA" w:bidi="uk-UA"/>
              </w:rPr>
              <w:t xml:space="preserve">основі результатів дослідження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причиново-наслідкові </w:t>
            </w:r>
            <w:r w:rsidRPr="00002C73">
              <w:rPr>
                <w:color w:val="000000"/>
                <w:lang w:val="uk-UA" w:eastAsia="ru-RU" w:bidi="ru-RU"/>
              </w:rPr>
              <w:t xml:space="preserve">зв'язки </w:t>
            </w:r>
            <w:r w:rsidRPr="00002C73">
              <w:rPr>
                <w:color w:val="000000"/>
                <w:lang w:val="uk-UA" w:eastAsia="uk-UA" w:bidi="uk-UA"/>
              </w:rPr>
              <w:t xml:space="preserve">між </w:t>
            </w:r>
            <w:r w:rsidRPr="00002C73">
              <w:rPr>
                <w:color w:val="000000"/>
                <w:lang w:val="uk-UA" w:eastAsia="ru-RU" w:bidi="ru-RU"/>
              </w:rPr>
              <w:t xml:space="preserve">будовою </w:t>
            </w:r>
            <w:r w:rsidRPr="00002C73">
              <w:rPr>
                <w:color w:val="000000"/>
                <w:lang w:val="uk-UA" w:eastAsia="uk-UA" w:bidi="uk-UA"/>
              </w:rPr>
              <w:t xml:space="preserve">і </w:t>
            </w:r>
            <w:r w:rsidRPr="00002C73">
              <w:rPr>
                <w:color w:val="000000"/>
                <w:lang w:val="uk-UA" w:eastAsia="ru-RU" w:bidi="ru-RU"/>
              </w:rPr>
              <w:t xml:space="preserve">властивостями </w:t>
            </w:r>
            <w:r w:rsidRPr="00002C73">
              <w:rPr>
                <w:color w:val="000000"/>
                <w:lang w:val="uk-UA" w:eastAsia="uk-UA" w:bidi="uk-UA"/>
              </w:rPr>
              <w:t>об'єктів дослідження</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 xml:space="preserve">оцінює правильність сформульованої гіпотези самостійно </w:t>
            </w:r>
            <w:r w:rsidRPr="00002C73">
              <w:rPr>
                <w:color w:val="000000"/>
                <w:lang w:val="uk-UA" w:eastAsia="ru-RU" w:bidi="ru-RU"/>
              </w:rPr>
              <w:t xml:space="preserve">або за допомогою </w:t>
            </w:r>
            <w:r w:rsidRPr="00002C73">
              <w:rPr>
                <w:color w:val="000000"/>
                <w:lang w:val="uk-UA" w:eastAsia="ru-RU" w:bidi="ru-RU"/>
              </w:rPr>
              <w:lastRenderedPageBreak/>
              <w:t xml:space="preserve">вчителя чи </w:t>
            </w:r>
            <w:r w:rsidRPr="00002C73">
              <w:rPr>
                <w:color w:val="000000"/>
                <w:lang w:val="uk-UA" w:eastAsia="uk-UA" w:bidi="uk-UA"/>
              </w:rPr>
              <w:t>інших осіб</w:t>
            </w:r>
          </w:p>
        </w:tc>
        <w:tc>
          <w:tcPr>
            <w:tcW w:w="5444"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lastRenderedPageBreak/>
              <w:t xml:space="preserve">підтверджує </w:t>
            </w:r>
            <w:r w:rsidRPr="00002C73">
              <w:rPr>
                <w:color w:val="000000"/>
                <w:lang w:val="uk-UA" w:eastAsia="ru-RU" w:bidi="ru-RU"/>
              </w:rPr>
              <w:t xml:space="preserve">/ </w:t>
            </w:r>
            <w:r w:rsidRPr="00002C73">
              <w:rPr>
                <w:color w:val="000000"/>
                <w:lang w:val="uk-UA" w:eastAsia="uk-UA" w:bidi="uk-UA"/>
              </w:rPr>
              <w:t xml:space="preserve">спростовує гіпотезу дослідження самостійно </w:t>
            </w:r>
            <w:r w:rsidRPr="00002C73">
              <w:rPr>
                <w:color w:val="000000"/>
                <w:lang w:val="uk-UA" w:eastAsia="ru-RU" w:bidi="ru-RU"/>
              </w:rPr>
              <w:t xml:space="preserve">або за допомогою </w:t>
            </w:r>
            <w:r w:rsidRPr="00002C73">
              <w:rPr>
                <w:color w:val="000000"/>
                <w:lang w:val="uk-UA" w:eastAsia="ru-RU" w:bidi="ru-RU"/>
              </w:rPr>
              <w:lastRenderedPageBreak/>
              <w:t xml:space="preserve">вчителя чи </w:t>
            </w:r>
            <w:r w:rsidRPr="00002C73">
              <w:rPr>
                <w:color w:val="000000"/>
                <w:lang w:val="uk-UA" w:eastAsia="uk-UA" w:bidi="uk-UA"/>
              </w:rPr>
              <w:t>інших осіб</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lastRenderedPageBreak/>
              <w:t xml:space="preserve">формулює </w:t>
            </w:r>
            <w:r w:rsidRPr="00002C73">
              <w:rPr>
                <w:color w:val="000000"/>
                <w:lang w:val="uk-UA" w:eastAsia="ru-RU" w:bidi="ru-RU"/>
              </w:rPr>
              <w:t xml:space="preserve">висновки за результатами </w:t>
            </w:r>
            <w:r w:rsidRPr="00002C73">
              <w:rPr>
                <w:color w:val="000000"/>
                <w:lang w:val="uk-UA" w:eastAsia="uk-UA" w:bidi="uk-UA"/>
              </w:rPr>
              <w:t>дослідження самостійно</w:t>
            </w:r>
          </w:p>
        </w:tc>
        <w:tc>
          <w:tcPr>
            <w:tcW w:w="5444" w:type="dxa"/>
            <w:shd w:val="clear" w:color="auto" w:fill="FFFFFF"/>
          </w:tcPr>
          <w:p w:rsidR="00341CE2" w:rsidRPr="00002C73" w:rsidRDefault="00341CE2" w:rsidP="00D91B7E">
            <w:pPr>
              <w:pStyle w:val="a8"/>
              <w:shd w:val="clear" w:color="auto" w:fill="auto"/>
              <w:spacing w:line="252" w:lineRule="auto"/>
              <w:rPr>
                <w:lang w:val="uk-UA"/>
              </w:rPr>
            </w:pPr>
            <w:r w:rsidRPr="00002C73">
              <w:rPr>
                <w:color w:val="000000"/>
                <w:lang w:val="uk-UA" w:eastAsia="uk-UA" w:bidi="uk-UA"/>
              </w:rPr>
              <w:t xml:space="preserve">формулює самостійно </w:t>
            </w:r>
            <w:r w:rsidRPr="00002C73">
              <w:rPr>
                <w:color w:val="000000"/>
                <w:lang w:val="uk-UA" w:eastAsia="ru-RU" w:bidi="ru-RU"/>
              </w:rPr>
              <w:t xml:space="preserve">висновки </w:t>
            </w:r>
            <w:r w:rsidRPr="00002C73">
              <w:rPr>
                <w:color w:val="000000"/>
                <w:lang w:val="uk-UA" w:eastAsia="uk-UA" w:bidi="uk-UA"/>
              </w:rPr>
              <w:t xml:space="preserve">відповідно </w:t>
            </w:r>
            <w:r w:rsidRPr="00002C73">
              <w:rPr>
                <w:color w:val="000000"/>
                <w:lang w:val="uk-UA" w:eastAsia="ru-RU" w:bidi="ru-RU"/>
              </w:rPr>
              <w:t xml:space="preserve">до мети </w:t>
            </w:r>
            <w:r w:rsidRPr="00002C73">
              <w:rPr>
                <w:color w:val="000000"/>
                <w:lang w:val="uk-UA" w:eastAsia="uk-UA" w:bidi="uk-UA"/>
              </w:rPr>
              <w:t xml:space="preserve">дослідження оцінює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можливість </w:t>
            </w:r>
            <w:r w:rsidRPr="00002C73">
              <w:rPr>
                <w:color w:val="000000"/>
                <w:lang w:val="uk-UA" w:eastAsia="ru-RU" w:bidi="ru-RU"/>
              </w:rPr>
              <w:t xml:space="preserve">використання </w:t>
            </w:r>
            <w:r w:rsidRPr="00002C73">
              <w:rPr>
                <w:color w:val="000000"/>
                <w:lang w:val="uk-UA" w:eastAsia="uk-UA" w:bidi="uk-UA"/>
              </w:rPr>
              <w:t xml:space="preserve">результатів дослідження </w:t>
            </w:r>
            <w:r w:rsidRPr="00002C73">
              <w:rPr>
                <w:color w:val="000000"/>
                <w:lang w:val="uk-UA" w:eastAsia="ru-RU" w:bidi="ru-RU"/>
              </w:rPr>
              <w:t xml:space="preserve">для розв'язання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проблеми</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 xml:space="preserve">презентує </w:t>
            </w:r>
            <w:r w:rsidRPr="00002C73">
              <w:rPr>
                <w:color w:val="000000"/>
                <w:lang w:val="uk-UA" w:eastAsia="ru-RU" w:bidi="ru-RU"/>
              </w:rPr>
              <w:t xml:space="preserve">результати </w:t>
            </w:r>
            <w:r w:rsidRPr="00002C73">
              <w:rPr>
                <w:color w:val="000000"/>
                <w:lang w:val="uk-UA" w:eastAsia="uk-UA" w:bidi="uk-UA"/>
              </w:rPr>
              <w:t xml:space="preserve">дослідження </w:t>
            </w:r>
            <w:r w:rsidRPr="00002C73">
              <w:rPr>
                <w:color w:val="000000"/>
                <w:lang w:val="uk-UA" w:eastAsia="ru-RU" w:bidi="ru-RU"/>
              </w:rPr>
              <w:t xml:space="preserve">в </w:t>
            </w:r>
            <w:r w:rsidRPr="00002C73">
              <w:rPr>
                <w:color w:val="000000"/>
                <w:lang w:val="uk-UA" w:eastAsia="uk-UA" w:bidi="uk-UA"/>
              </w:rPr>
              <w:t xml:space="preserve">самостійно </w:t>
            </w:r>
            <w:r w:rsidRPr="00002C73">
              <w:rPr>
                <w:color w:val="000000"/>
                <w:lang w:val="uk-UA" w:eastAsia="ru-RU" w:bidi="ru-RU"/>
              </w:rPr>
              <w:t xml:space="preserve">обраний </w:t>
            </w:r>
            <w:r w:rsidRPr="00002C73">
              <w:rPr>
                <w:color w:val="000000"/>
                <w:lang w:val="uk-UA" w:eastAsia="uk-UA" w:bidi="uk-UA"/>
              </w:rPr>
              <w:t>спосіб</w:t>
            </w:r>
          </w:p>
        </w:tc>
        <w:tc>
          <w:tcPr>
            <w:tcW w:w="5444" w:type="dxa"/>
            <w:shd w:val="clear" w:color="auto" w:fill="FFFFFF"/>
          </w:tcPr>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 xml:space="preserve">презентує </w:t>
            </w:r>
            <w:r w:rsidRPr="00002C73">
              <w:rPr>
                <w:color w:val="000000"/>
                <w:lang w:val="uk-UA" w:eastAsia="ru-RU" w:bidi="ru-RU"/>
              </w:rPr>
              <w:t xml:space="preserve">результати </w:t>
            </w:r>
            <w:r w:rsidRPr="00002C73">
              <w:rPr>
                <w:color w:val="000000"/>
                <w:lang w:val="uk-UA" w:eastAsia="uk-UA" w:bidi="uk-UA"/>
              </w:rPr>
              <w:t xml:space="preserve">дослідження </w:t>
            </w:r>
            <w:r w:rsidRPr="00002C73">
              <w:rPr>
                <w:color w:val="000000"/>
                <w:lang w:val="uk-UA" w:eastAsia="ru-RU" w:bidi="ru-RU"/>
              </w:rPr>
              <w:t xml:space="preserve">в </w:t>
            </w:r>
            <w:r w:rsidRPr="00002C73">
              <w:rPr>
                <w:color w:val="000000"/>
                <w:lang w:val="uk-UA" w:eastAsia="uk-UA" w:bidi="uk-UA"/>
              </w:rPr>
              <w:t xml:space="preserve">самостійно </w:t>
            </w:r>
            <w:r w:rsidRPr="00002C73">
              <w:rPr>
                <w:color w:val="000000"/>
                <w:lang w:val="uk-UA" w:eastAsia="ru-RU" w:bidi="ru-RU"/>
              </w:rPr>
              <w:t xml:space="preserve">обраний </w:t>
            </w:r>
            <w:r w:rsidRPr="00002C73">
              <w:rPr>
                <w:color w:val="000000"/>
                <w:lang w:val="uk-UA" w:eastAsia="uk-UA" w:bidi="uk-UA"/>
              </w:rPr>
              <w:t xml:space="preserve">спосіб, </w:t>
            </w:r>
            <w:r w:rsidRPr="00002C73">
              <w:rPr>
                <w:color w:val="000000"/>
                <w:lang w:val="uk-UA" w:eastAsia="ru-RU" w:bidi="ru-RU"/>
              </w:rPr>
              <w:t xml:space="preserve">зокрема з використанням цифрових </w:t>
            </w:r>
            <w:r w:rsidRPr="00002C73">
              <w:rPr>
                <w:color w:val="000000"/>
                <w:lang w:val="uk-UA" w:eastAsia="uk-UA" w:bidi="uk-UA"/>
              </w:rPr>
              <w:t>пристроїв</w:t>
            </w:r>
          </w:p>
        </w:tc>
      </w:tr>
      <w:tr w:rsidR="00D91B7E" w:rsidRPr="00002C73" w:rsidTr="001E7EC0">
        <w:trPr>
          <w:trHeight w:val="5224"/>
        </w:trPr>
        <w:tc>
          <w:tcPr>
            <w:tcW w:w="3912" w:type="dxa"/>
            <w:shd w:val="clear" w:color="auto" w:fill="FFFFFF"/>
          </w:tcPr>
          <w:p w:rsidR="00D91B7E" w:rsidRPr="00002C73" w:rsidRDefault="00D91B7E" w:rsidP="00D91B7E">
            <w:pPr>
              <w:pStyle w:val="a8"/>
              <w:shd w:val="clear" w:color="auto" w:fill="auto"/>
              <w:spacing w:before="100"/>
              <w:rPr>
                <w:lang w:val="uk-UA"/>
              </w:rPr>
            </w:pPr>
            <w:r w:rsidRPr="00002C73">
              <w:rPr>
                <w:color w:val="000000"/>
                <w:lang w:val="uk-UA" w:eastAsia="uk-UA" w:bidi="uk-UA"/>
              </w:rPr>
              <w:t xml:space="preserve">аналізує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w:t>
            </w:r>
            <w:r w:rsidRPr="00002C73">
              <w:rPr>
                <w:color w:val="000000"/>
                <w:lang w:val="uk-UA" w:eastAsia="ru-RU" w:bidi="ru-RU"/>
              </w:rPr>
              <w:t xml:space="preserve">план </w:t>
            </w:r>
            <w:r w:rsidRPr="00002C73">
              <w:rPr>
                <w:color w:val="000000"/>
                <w:lang w:val="uk-UA" w:eastAsia="uk-UA" w:bidi="uk-UA"/>
              </w:rPr>
              <w:t xml:space="preserve">дослідження і </w:t>
            </w:r>
            <w:r w:rsidRPr="00002C73">
              <w:rPr>
                <w:color w:val="000000"/>
                <w:lang w:val="uk-UA" w:eastAsia="ru-RU" w:bidi="ru-RU"/>
              </w:rPr>
              <w:t>його результати</w:t>
            </w:r>
          </w:p>
          <w:p w:rsidR="00D91B7E" w:rsidRPr="00002C73" w:rsidRDefault="00D91B7E" w:rsidP="00D91B7E">
            <w:pPr>
              <w:rPr>
                <w:rFonts w:cs="Times New Roman"/>
              </w:rPr>
            </w:pPr>
            <w:r w:rsidRPr="00002C73">
              <w:rPr>
                <w:rFonts w:cs="Times New Roman"/>
              </w:rPr>
              <w:br w:type="page"/>
            </w:r>
          </w:p>
        </w:tc>
        <w:tc>
          <w:tcPr>
            <w:tcW w:w="5444" w:type="dxa"/>
            <w:shd w:val="clear" w:color="auto" w:fill="FFFFFF"/>
          </w:tcPr>
          <w:p w:rsidR="00D91B7E" w:rsidRPr="00002C73" w:rsidRDefault="00D91B7E" w:rsidP="00D91B7E">
            <w:pPr>
              <w:pStyle w:val="a8"/>
              <w:shd w:val="clear" w:color="auto" w:fill="auto"/>
              <w:spacing w:after="80" w:line="228" w:lineRule="auto"/>
              <w:rPr>
                <w:lang w:val="uk-UA"/>
              </w:rPr>
            </w:pPr>
            <w:r w:rsidRPr="00002C73">
              <w:rPr>
                <w:color w:val="000000"/>
                <w:lang w:val="uk-UA" w:eastAsia="uk-UA" w:bidi="uk-UA"/>
              </w:rPr>
              <w:t xml:space="preserve">пояснює </w:t>
            </w:r>
            <w:r w:rsidRPr="00002C73">
              <w:rPr>
                <w:color w:val="000000"/>
                <w:lang w:val="uk-UA" w:eastAsia="ru-RU" w:bidi="ru-RU"/>
              </w:rPr>
              <w:t xml:space="preserve">на </w:t>
            </w:r>
            <w:r w:rsidRPr="00002C73">
              <w:rPr>
                <w:color w:val="000000"/>
                <w:lang w:val="uk-UA" w:eastAsia="uk-UA" w:bidi="uk-UA"/>
              </w:rPr>
              <w:t xml:space="preserve">основі </w:t>
            </w:r>
            <w:r w:rsidRPr="00002C73">
              <w:rPr>
                <w:color w:val="000000"/>
                <w:lang w:val="uk-UA" w:eastAsia="ru-RU" w:bidi="ru-RU"/>
              </w:rPr>
              <w:t xml:space="preserve">особистого </w:t>
            </w:r>
            <w:r w:rsidRPr="00002C73">
              <w:rPr>
                <w:color w:val="000000"/>
                <w:lang w:val="uk-UA" w:eastAsia="uk-UA" w:bidi="uk-UA"/>
              </w:rPr>
              <w:t xml:space="preserve">досвіду важливість різних видів, типів і </w:t>
            </w:r>
            <w:r w:rsidRPr="00002C73">
              <w:rPr>
                <w:color w:val="000000"/>
                <w:lang w:val="uk-UA" w:eastAsia="ru-RU" w:bidi="ru-RU"/>
              </w:rPr>
              <w:t xml:space="preserve">форм </w:t>
            </w:r>
            <w:r w:rsidRPr="00002C73">
              <w:rPr>
                <w:color w:val="000000"/>
                <w:lang w:val="uk-UA" w:eastAsia="uk-UA" w:bidi="uk-UA"/>
              </w:rPr>
              <w:t xml:space="preserve">дослідження </w:t>
            </w:r>
            <w:r w:rsidRPr="00002C73">
              <w:rPr>
                <w:color w:val="000000"/>
                <w:lang w:val="uk-UA" w:eastAsia="ru-RU" w:bidi="ru-RU"/>
              </w:rPr>
              <w:t>природи</w:t>
            </w:r>
          </w:p>
          <w:p w:rsidR="00D91B7E" w:rsidRPr="00002C73" w:rsidRDefault="00D91B7E" w:rsidP="00D91B7E">
            <w:pPr>
              <w:pStyle w:val="a8"/>
              <w:shd w:val="clear" w:color="auto" w:fill="auto"/>
              <w:spacing w:line="228" w:lineRule="auto"/>
              <w:rPr>
                <w:lang w:val="uk-UA"/>
              </w:rPr>
            </w:pPr>
            <w:r w:rsidRPr="00002C73">
              <w:rPr>
                <w:color w:val="000000"/>
                <w:lang w:val="uk-UA" w:eastAsia="uk-UA" w:bidi="uk-UA"/>
              </w:rPr>
              <w:t xml:space="preserve">пропонує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різні </w:t>
            </w:r>
            <w:r w:rsidRPr="00002C73">
              <w:rPr>
                <w:color w:val="000000"/>
                <w:lang w:val="uk-UA" w:eastAsia="ru-RU" w:bidi="ru-RU"/>
              </w:rPr>
              <w:t xml:space="preserve">способи досягнення мети </w:t>
            </w:r>
            <w:r w:rsidRPr="00002C73">
              <w:rPr>
                <w:color w:val="000000"/>
                <w:lang w:val="uk-UA" w:eastAsia="uk-UA" w:bidi="uk-UA"/>
              </w:rPr>
              <w:t>дослідження</w:t>
            </w:r>
          </w:p>
          <w:p w:rsidR="00D91B7E" w:rsidRPr="00002C73" w:rsidRDefault="00D91B7E" w:rsidP="00D91B7E">
            <w:pPr>
              <w:pStyle w:val="a8"/>
              <w:shd w:val="clear" w:color="auto" w:fill="auto"/>
              <w:spacing w:after="80" w:line="228" w:lineRule="auto"/>
              <w:rPr>
                <w:lang w:val="uk-UA"/>
              </w:rPr>
            </w:pPr>
            <w:r w:rsidRPr="00002C73">
              <w:rPr>
                <w:color w:val="000000"/>
                <w:lang w:val="uk-UA" w:eastAsia="uk-UA" w:bidi="uk-UA"/>
              </w:rPr>
              <w:t xml:space="preserve">передбачає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варіативні </w:t>
            </w:r>
            <w:r w:rsidRPr="00002C73">
              <w:rPr>
                <w:color w:val="000000"/>
                <w:lang w:val="uk-UA" w:eastAsia="ru-RU" w:bidi="ru-RU"/>
              </w:rPr>
              <w:t xml:space="preserve">способи виконання </w:t>
            </w:r>
            <w:r w:rsidRPr="00002C73">
              <w:rPr>
                <w:color w:val="000000"/>
                <w:lang w:val="uk-UA" w:eastAsia="uk-UA" w:bidi="uk-UA"/>
              </w:rPr>
              <w:t xml:space="preserve">дослідження </w:t>
            </w:r>
            <w:r w:rsidRPr="00002C73">
              <w:rPr>
                <w:color w:val="000000"/>
                <w:lang w:val="uk-UA" w:eastAsia="ru-RU" w:bidi="ru-RU"/>
              </w:rPr>
              <w:t xml:space="preserve">з урахуванням впливу </w:t>
            </w:r>
            <w:r w:rsidRPr="00002C73">
              <w:rPr>
                <w:color w:val="000000"/>
                <w:lang w:val="uk-UA" w:eastAsia="uk-UA" w:bidi="uk-UA"/>
              </w:rPr>
              <w:t>різних чинників</w:t>
            </w:r>
          </w:p>
          <w:p w:rsidR="00D91B7E" w:rsidRPr="00002C73" w:rsidRDefault="00D91B7E" w:rsidP="00D91B7E">
            <w:pPr>
              <w:pStyle w:val="a8"/>
              <w:shd w:val="clear" w:color="auto" w:fill="auto"/>
              <w:spacing w:after="80" w:line="228" w:lineRule="auto"/>
              <w:rPr>
                <w:lang w:val="uk-UA"/>
              </w:rPr>
            </w:pPr>
            <w:r w:rsidRPr="00002C73">
              <w:rPr>
                <w:color w:val="000000"/>
                <w:lang w:val="uk-UA" w:eastAsia="uk-UA" w:bidi="uk-UA"/>
              </w:rPr>
              <w:t xml:space="preserve">аналізує самостійно доцільність </w:t>
            </w:r>
            <w:r w:rsidRPr="00002C73">
              <w:rPr>
                <w:color w:val="000000"/>
                <w:lang w:val="uk-UA" w:eastAsia="ru-RU" w:bidi="ru-RU"/>
              </w:rPr>
              <w:t xml:space="preserve">визначених </w:t>
            </w:r>
            <w:r w:rsidRPr="00002C73">
              <w:rPr>
                <w:color w:val="000000"/>
                <w:lang w:val="uk-UA" w:eastAsia="uk-UA" w:bidi="uk-UA"/>
              </w:rPr>
              <w:t xml:space="preserve">етапів і </w:t>
            </w:r>
            <w:r w:rsidRPr="00002C73">
              <w:rPr>
                <w:color w:val="000000"/>
                <w:lang w:val="uk-UA" w:eastAsia="ru-RU" w:bidi="ru-RU"/>
              </w:rPr>
              <w:t xml:space="preserve">складеного плану </w:t>
            </w:r>
            <w:r w:rsidRPr="00002C73">
              <w:rPr>
                <w:color w:val="000000"/>
                <w:lang w:val="uk-UA" w:eastAsia="uk-UA" w:bidi="uk-UA"/>
              </w:rPr>
              <w:t>дослідження</w:t>
            </w:r>
          </w:p>
          <w:p w:rsidR="00D91B7E" w:rsidRPr="00002C73" w:rsidRDefault="00D91B7E" w:rsidP="00D91B7E">
            <w:pPr>
              <w:pStyle w:val="a8"/>
              <w:spacing w:after="80" w:line="228" w:lineRule="auto"/>
              <w:rPr>
                <w:lang w:val="uk-UA"/>
              </w:rPr>
            </w:pPr>
            <w:r w:rsidRPr="00002C73">
              <w:rPr>
                <w:color w:val="000000"/>
                <w:lang w:val="uk-UA" w:eastAsia="uk-UA" w:bidi="uk-UA"/>
              </w:rPr>
              <w:t xml:space="preserve">пояснює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w:t>
            </w:r>
            <w:r w:rsidRPr="00002C73">
              <w:rPr>
                <w:color w:val="000000"/>
                <w:lang w:val="uk-UA" w:eastAsia="ru-RU" w:bidi="ru-RU"/>
              </w:rPr>
              <w:t xml:space="preserve">ризики виконання </w:t>
            </w:r>
            <w:r w:rsidRPr="00002C73">
              <w:rPr>
                <w:color w:val="000000"/>
                <w:lang w:val="uk-UA" w:eastAsia="uk-UA" w:bidi="uk-UA"/>
              </w:rPr>
              <w:t xml:space="preserve">дослідження, усвідомлює </w:t>
            </w:r>
            <w:r w:rsidRPr="00002C73">
              <w:rPr>
                <w:color w:val="000000"/>
                <w:lang w:val="uk-UA" w:eastAsia="ru-RU" w:bidi="ru-RU"/>
              </w:rPr>
              <w:t xml:space="preserve">потребу врахування </w:t>
            </w:r>
            <w:r w:rsidRPr="00002C73">
              <w:rPr>
                <w:color w:val="000000"/>
                <w:lang w:val="uk-UA" w:eastAsia="uk-UA" w:bidi="uk-UA"/>
              </w:rPr>
              <w:t>ризиків</w:t>
            </w:r>
          </w:p>
        </w:tc>
      </w:tr>
      <w:tr w:rsidR="00341CE2" w:rsidRPr="00002C73" w:rsidTr="00D91B7E">
        <w:trPr>
          <w:trHeight w:val="510"/>
        </w:trPr>
        <w:tc>
          <w:tcPr>
            <w:tcW w:w="3912"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 xml:space="preserve">виявляє емоційно-ціннісне </w:t>
            </w:r>
            <w:r w:rsidRPr="00002C73">
              <w:rPr>
                <w:color w:val="000000"/>
                <w:lang w:val="uk-UA" w:eastAsia="ru-RU" w:bidi="ru-RU"/>
              </w:rPr>
              <w:t xml:space="preserve">ставлення до природи та </w:t>
            </w:r>
            <w:r w:rsidRPr="00002C73">
              <w:rPr>
                <w:color w:val="000000"/>
                <w:lang w:val="uk-UA" w:eastAsia="uk-UA" w:bidi="uk-UA"/>
              </w:rPr>
              <w:t>її дослідження</w:t>
            </w:r>
          </w:p>
        </w:tc>
        <w:tc>
          <w:tcPr>
            <w:tcW w:w="5444"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 xml:space="preserve">обґрунтовує значущість </w:t>
            </w:r>
            <w:r w:rsidRPr="00002C73">
              <w:rPr>
                <w:color w:val="000000"/>
                <w:lang w:val="uk-UA" w:eastAsia="ru-RU" w:bidi="ru-RU"/>
              </w:rPr>
              <w:t xml:space="preserve">набутих </w:t>
            </w:r>
            <w:r w:rsidRPr="00002C73">
              <w:rPr>
                <w:color w:val="000000"/>
                <w:lang w:val="uk-UA" w:eastAsia="uk-UA" w:bidi="uk-UA"/>
              </w:rPr>
              <w:t xml:space="preserve">дослідницьких </w:t>
            </w:r>
            <w:r w:rsidRPr="00002C73">
              <w:rPr>
                <w:color w:val="000000"/>
                <w:lang w:val="uk-UA" w:eastAsia="ru-RU" w:bidi="ru-RU"/>
              </w:rPr>
              <w:t xml:space="preserve">навичок для </w:t>
            </w:r>
            <w:r w:rsidRPr="00002C73">
              <w:rPr>
                <w:color w:val="000000"/>
                <w:lang w:val="uk-UA" w:eastAsia="uk-UA" w:bidi="uk-UA"/>
              </w:rPr>
              <w:t xml:space="preserve">пізнання </w:t>
            </w:r>
            <w:r w:rsidRPr="00002C73">
              <w:rPr>
                <w:color w:val="000000"/>
                <w:lang w:val="uk-UA" w:eastAsia="ru-RU" w:bidi="ru-RU"/>
              </w:rPr>
              <w:t>природи</w:t>
            </w:r>
          </w:p>
        </w:tc>
      </w:tr>
    </w:tbl>
    <w:p w:rsidR="00341CE2" w:rsidRPr="00002C73" w:rsidRDefault="00341CE2" w:rsidP="00341CE2">
      <w:pPr>
        <w:spacing w:after="59" w:line="1" w:lineRule="exact"/>
        <w:rPr>
          <w:rFonts w:cs="Times New Roman"/>
        </w:rPr>
      </w:pPr>
    </w:p>
    <w:p w:rsidR="00341CE2" w:rsidRPr="00002C73" w:rsidRDefault="00341CE2" w:rsidP="00341CE2">
      <w:pPr>
        <w:spacing w:line="1" w:lineRule="exact"/>
        <w:rPr>
          <w:rFonts w:cs="Times New Roman"/>
        </w:rPr>
      </w:pPr>
    </w:p>
    <w:p w:rsidR="000D15E0" w:rsidRPr="00002C73" w:rsidRDefault="000D15E0">
      <w:pPr>
        <w:spacing w:after="160" w:line="259" w:lineRule="auto"/>
        <w:rPr>
          <w:rFonts w:eastAsia="Times New Roman" w:cs="Times New Roman"/>
          <w:color w:val="000000"/>
          <w:szCs w:val="28"/>
          <w:lang w:eastAsia="ru-RU" w:bidi="ru-RU"/>
        </w:rPr>
      </w:pPr>
      <w:r w:rsidRPr="00002C73">
        <w:rPr>
          <w:rFonts w:cs="Times New Roman"/>
          <w:b/>
          <w:bCs/>
          <w:color w:val="000000"/>
        </w:rPr>
        <w:br w:type="page"/>
      </w:r>
    </w:p>
    <w:p w:rsidR="00341CE2" w:rsidRPr="00002C73" w:rsidRDefault="00341CE2" w:rsidP="00341CE2">
      <w:pPr>
        <w:pStyle w:val="aa"/>
        <w:shd w:val="clear" w:color="auto" w:fill="auto"/>
        <w:rPr>
          <w:lang w:val="uk-UA"/>
        </w:rPr>
      </w:pPr>
      <w:r w:rsidRPr="00002C73">
        <w:rPr>
          <w:b w:val="0"/>
          <w:bCs w:val="0"/>
          <w:color w:val="000000"/>
          <w:lang w:val="uk-UA"/>
        </w:rPr>
        <w:lastRenderedPageBreak/>
        <w:t xml:space="preserve">2. Опрацювання, </w:t>
      </w:r>
      <w:r w:rsidRPr="00002C73">
        <w:rPr>
          <w:b w:val="0"/>
          <w:bCs w:val="0"/>
          <w:color w:val="000000"/>
          <w:lang w:val="uk-UA" w:eastAsia="uk-UA" w:bidi="uk-UA"/>
        </w:rPr>
        <w:t xml:space="preserve">систематизація </w:t>
      </w:r>
      <w:r w:rsidRPr="00002C73">
        <w:rPr>
          <w:b w:val="0"/>
          <w:bCs w:val="0"/>
          <w:color w:val="000000"/>
          <w:lang w:val="uk-UA"/>
        </w:rPr>
        <w:t xml:space="preserve">та подання </w:t>
      </w:r>
      <w:r w:rsidRPr="00002C73">
        <w:rPr>
          <w:b w:val="0"/>
          <w:bCs w:val="0"/>
          <w:color w:val="000000"/>
          <w:lang w:val="uk-UA" w:eastAsia="uk-UA" w:bidi="uk-UA"/>
        </w:rPr>
        <w:t xml:space="preserve">інформації </w:t>
      </w:r>
      <w:r w:rsidRPr="00002C73">
        <w:rPr>
          <w:b w:val="0"/>
          <w:bCs w:val="0"/>
          <w:color w:val="000000"/>
          <w:lang w:val="uk-UA"/>
        </w:rPr>
        <w:t xml:space="preserve">природничого </w:t>
      </w:r>
      <w:r w:rsidRPr="00002C73">
        <w:rPr>
          <w:b w:val="0"/>
          <w:bCs w:val="0"/>
          <w:color w:val="000000"/>
          <w:lang w:val="uk-UA" w:eastAsia="uk-UA" w:bidi="uk-UA"/>
        </w:rPr>
        <w:t>змісту</w:t>
      </w:r>
    </w:p>
    <w:tbl>
      <w:tblPr>
        <w:tblOverlap w:val="neve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12"/>
        <w:gridCol w:w="5613"/>
      </w:tblGrid>
      <w:tr w:rsidR="00341CE2" w:rsidRPr="00002C73" w:rsidTr="00D91B7E">
        <w:trPr>
          <w:trHeight w:val="20"/>
          <w:jc w:val="center"/>
        </w:trPr>
        <w:tc>
          <w:tcPr>
            <w:tcW w:w="3912" w:type="dxa"/>
            <w:shd w:val="clear" w:color="auto" w:fill="FFFFFF"/>
          </w:tcPr>
          <w:p w:rsidR="00341CE2" w:rsidRPr="00002C73" w:rsidRDefault="00341CE2" w:rsidP="001E7EC0">
            <w:pPr>
              <w:pStyle w:val="a8"/>
              <w:shd w:val="clear" w:color="auto" w:fill="auto"/>
              <w:spacing w:before="100"/>
              <w:rPr>
                <w:lang w:val="uk-UA"/>
              </w:rPr>
            </w:pPr>
            <w:r w:rsidRPr="00002C73">
              <w:rPr>
                <w:color w:val="000000"/>
                <w:lang w:val="uk-UA" w:eastAsia="uk-UA" w:bidi="uk-UA"/>
              </w:rPr>
              <w:t xml:space="preserve">здійснює </w:t>
            </w:r>
            <w:r w:rsidRPr="00002C73">
              <w:rPr>
                <w:color w:val="000000"/>
                <w:lang w:val="uk-UA" w:eastAsia="ru-RU" w:bidi="ru-RU"/>
              </w:rPr>
              <w:t xml:space="preserve">пошук, </w:t>
            </w:r>
            <w:r w:rsidRPr="00002C73">
              <w:rPr>
                <w:color w:val="000000"/>
                <w:lang w:val="uk-UA" w:eastAsia="uk-UA" w:bidi="uk-UA"/>
              </w:rPr>
              <w:t xml:space="preserve">оцінює і систематизує самостійно інформацію </w:t>
            </w:r>
            <w:r w:rsidRPr="00002C73">
              <w:rPr>
                <w:color w:val="000000"/>
                <w:lang w:val="uk-UA" w:eastAsia="ru-RU" w:bidi="ru-RU"/>
              </w:rPr>
              <w:t xml:space="preserve">природничого </w:t>
            </w:r>
            <w:r w:rsidRPr="00002C73">
              <w:rPr>
                <w:color w:val="000000"/>
                <w:lang w:val="uk-UA" w:eastAsia="uk-UA" w:bidi="uk-UA"/>
              </w:rPr>
              <w:t>змісту</w:t>
            </w:r>
          </w:p>
        </w:tc>
        <w:tc>
          <w:tcPr>
            <w:tcW w:w="5613" w:type="dxa"/>
            <w:shd w:val="clear" w:color="auto" w:fill="FFFFFF"/>
            <w:vAlign w:val="bottom"/>
          </w:tcPr>
          <w:p w:rsidR="00341CE2" w:rsidRPr="00002C73" w:rsidRDefault="00341CE2" w:rsidP="001E7EC0">
            <w:pPr>
              <w:pStyle w:val="a8"/>
              <w:shd w:val="clear" w:color="auto" w:fill="auto"/>
              <w:spacing w:line="271" w:lineRule="auto"/>
              <w:rPr>
                <w:lang w:val="uk-UA"/>
              </w:rPr>
            </w:pPr>
            <w:r w:rsidRPr="00002C73">
              <w:rPr>
                <w:color w:val="000000"/>
                <w:lang w:val="uk-UA" w:eastAsia="uk-UA" w:bidi="uk-UA"/>
              </w:rPr>
              <w:t xml:space="preserve">аналізує і систематизує самостійно </w:t>
            </w:r>
            <w:r w:rsidRPr="00002C73">
              <w:rPr>
                <w:color w:val="000000"/>
                <w:lang w:val="uk-UA" w:eastAsia="ru-RU" w:bidi="ru-RU"/>
              </w:rPr>
              <w:t xml:space="preserve">опрацьовану </w:t>
            </w:r>
            <w:r w:rsidRPr="00002C73">
              <w:rPr>
                <w:color w:val="000000"/>
                <w:lang w:val="uk-UA" w:eastAsia="uk-UA" w:bidi="uk-UA"/>
              </w:rPr>
              <w:t xml:space="preserve">інформацію </w:t>
            </w:r>
            <w:r w:rsidRPr="00002C73">
              <w:rPr>
                <w:color w:val="000000"/>
                <w:lang w:val="uk-UA" w:eastAsia="ru-RU" w:bidi="ru-RU"/>
              </w:rPr>
              <w:t xml:space="preserve">природничого </w:t>
            </w:r>
            <w:r w:rsidRPr="00002C73">
              <w:rPr>
                <w:color w:val="000000"/>
                <w:lang w:val="uk-UA" w:eastAsia="uk-UA" w:bidi="uk-UA"/>
              </w:rPr>
              <w:t xml:space="preserve">змісту, </w:t>
            </w:r>
            <w:r w:rsidRPr="00002C73">
              <w:rPr>
                <w:color w:val="000000"/>
                <w:lang w:val="uk-UA" w:eastAsia="ru-RU" w:bidi="ru-RU"/>
              </w:rPr>
              <w:t xml:space="preserve">здобуту з </w:t>
            </w:r>
            <w:r w:rsidRPr="00002C73">
              <w:rPr>
                <w:color w:val="000000"/>
                <w:lang w:val="uk-UA" w:eastAsia="uk-UA" w:bidi="uk-UA"/>
              </w:rPr>
              <w:t xml:space="preserve">різних </w:t>
            </w:r>
            <w:r w:rsidRPr="00002C73">
              <w:rPr>
                <w:color w:val="000000"/>
                <w:lang w:val="uk-UA" w:eastAsia="ru-RU" w:bidi="ru-RU"/>
              </w:rPr>
              <w:t xml:space="preserve">джерел </w:t>
            </w:r>
            <w:r w:rsidRPr="00002C73">
              <w:rPr>
                <w:color w:val="000000"/>
                <w:lang w:val="uk-UA" w:eastAsia="uk-UA" w:bidi="uk-UA"/>
              </w:rPr>
              <w:t xml:space="preserve">використовує самостійно сукупність </w:t>
            </w:r>
            <w:r w:rsidRPr="00002C73">
              <w:rPr>
                <w:color w:val="000000"/>
                <w:lang w:val="uk-UA" w:eastAsia="ru-RU" w:bidi="ru-RU"/>
              </w:rPr>
              <w:t xml:space="preserve">даних для </w:t>
            </w:r>
            <w:r w:rsidRPr="00002C73">
              <w:rPr>
                <w:color w:val="000000"/>
                <w:lang w:val="uk-UA" w:eastAsia="uk-UA" w:bidi="uk-UA"/>
              </w:rPr>
              <w:t xml:space="preserve">оцінювання </w:t>
            </w:r>
            <w:r w:rsidRPr="00002C73">
              <w:rPr>
                <w:color w:val="000000"/>
                <w:lang w:val="uk-UA" w:eastAsia="ru-RU" w:bidi="ru-RU"/>
              </w:rPr>
              <w:t xml:space="preserve">природних </w:t>
            </w:r>
            <w:r w:rsidRPr="00002C73">
              <w:rPr>
                <w:color w:val="000000"/>
                <w:lang w:val="uk-UA" w:eastAsia="uk-UA" w:bidi="uk-UA"/>
              </w:rPr>
              <w:t xml:space="preserve">об'єктів, </w:t>
            </w:r>
            <w:r w:rsidRPr="00002C73">
              <w:rPr>
                <w:color w:val="000000"/>
                <w:lang w:val="uk-UA" w:eastAsia="ru-RU" w:bidi="ru-RU"/>
              </w:rPr>
              <w:t xml:space="preserve">явищ </w:t>
            </w:r>
            <w:r w:rsidRPr="00002C73">
              <w:rPr>
                <w:color w:val="000000"/>
                <w:lang w:val="uk-UA" w:eastAsia="uk-UA" w:bidi="uk-UA"/>
              </w:rPr>
              <w:t xml:space="preserve">і процесів зіставляє </w:t>
            </w:r>
            <w:r w:rsidRPr="00002C73">
              <w:rPr>
                <w:color w:val="000000"/>
                <w:lang w:val="uk-UA" w:eastAsia="ru-RU" w:bidi="ru-RU"/>
              </w:rPr>
              <w:t xml:space="preserve">за допомогою вчителя чи </w:t>
            </w:r>
            <w:r w:rsidRPr="00002C73">
              <w:rPr>
                <w:color w:val="000000"/>
                <w:lang w:val="uk-UA" w:eastAsia="uk-UA" w:bidi="uk-UA"/>
              </w:rPr>
              <w:t xml:space="preserve">інших осіб </w:t>
            </w:r>
            <w:r w:rsidRPr="00002C73">
              <w:rPr>
                <w:color w:val="000000"/>
                <w:lang w:val="uk-UA" w:eastAsia="ru-RU" w:bidi="ru-RU"/>
              </w:rPr>
              <w:t xml:space="preserve">наукове </w:t>
            </w:r>
            <w:r w:rsidRPr="00002C73">
              <w:rPr>
                <w:color w:val="000000"/>
                <w:lang w:val="uk-UA" w:eastAsia="uk-UA" w:bidi="uk-UA"/>
              </w:rPr>
              <w:t xml:space="preserve">і </w:t>
            </w:r>
            <w:r w:rsidRPr="00002C73">
              <w:rPr>
                <w:color w:val="000000"/>
                <w:lang w:val="uk-UA" w:eastAsia="ru-RU" w:bidi="ru-RU"/>
              </w:rPr>
              <w:t xml:space="preserve">псевдонаукове пояснення </w:t>
            </w:r>
            <w:r w:rsidRPr="00002C73">
              <w:rPr>
                <w:color w:val="000000"/>
                <w:lang w:val="uk-UA" w:eastAsia="uk-UA" w:bidi="uk-UA"/>
              </w:rPr>
              <w:t xml:space="preserve">тієї самої інформації </w:t>
            </w:r>
            <w:r w:rsidRPr="00002C73">
              <w:rPr>
                <w:color w:val="000000"/>
                <w:lang w:val="uk-UA" w:eastAsia="ru-RU" w:bidi="ru-RU"/>
              </w:rPr>
              <w:t xml:space="preserve">природничого </w:t>
            </w:r>
            <w:r w:rsidRPr="00002C73">
              <w:rPr>
                <w:color w:val="000000"/>
                <w:lang w:val="uk-UA" w:eastAsia="uk-UA" w:bidi="uk-UA"/>
              </w:rPr>
              <w:t xml:space="preserve">змісту оцінює самостійно достовірність здобутої інформації </w:t>
            </w:r>
            <w:r w:rsidRPr="00002C73">
              <w:rPr>
                <w:color w:val="000000"/>
                <w:lang w:val="uk-UA" w:eastAsia="ru-RU" w:bidi="ru-RU"/>
              </w:rPr>
              <w:t xml:space="preserve">та </w:t>
            </w:r>
            <w:r w:rsidRPr="00002C73">
              <w:rPr>
                <w:color w:val="000000"/>
                <w:lang w:val="uk-UA" w:eastAsia="uk-UA" w:bidi="uk-UA"/>
              </w:rPr>
              <w:t xml:space="preserve">її необхідність </w:t>
            </w:r>
            <w:r w:rsidRPr="00002C73">
              <w:rPr>
                <w:color w:val="000000"/>
                <w:lang w:val="uk-UA" w:eastAsia="ru-RU" w:bidi="ru-RU"/>
              </w:rPr>
              <w:t xml:space="preserve">/ </w:t>
            </w:r>
            <w:r w:rsidRPr="00002C73">
              <w:rPr>
                <w:color w:val="000000"/>
                <w:lang w:val="uk-UA" w:eastAsia="uk-UA" w:bidi="uk-UA"/>
              </w:rPr>
              <w:t xml:space="preserve">важливість </w:t>
            </w:r>
            <w:r w:rsidRPr="00002C73">
              <w:rPr>
                <w:color w:val="000000"/>
                <w:lang w:val="uk-UA" w:eastAsia="ru-RU" w:bidi="ru-RU"/>
              </w:rPr>
              <w:t xml:space="preserve">для розв'язання </w:t>
            </w:r>
            <w:r w:rsidRPr="00002C73">
              <w:rPr>
                <w:color w:val="000000"/>
                <w:lang w:val="uk-UA" w:eastAsia="uk-UA" w:bidi="uk-UA"/>
              </w:rPr>
              <w:t xml:space="preserve">життєвої </w:t>
            </w:r>
            <w:r w:rsidRPr="00002C73">
              <w:rPr>
                <w:color w:val="000000"/>
                <w:lang w:val="uk-UA" w:eastAsia="ru-RU" w:bidi="ru-RU"/>
              </w:rPr>
              <w:t xml:space="preserve">/ </w:t>
            </w:r>
            <w:r w:rsidRPr="00002C73">
              <w:rPr>
                <w:color w:val="000000"/>
                <w:lang w:val="uk-UA" w:eastAsia="uk-UA" w:bidi="uk-UA"/>
              </w:rPr>
              <w:t xml:space="preserve">навчальної </w:t>
            </w:r>
            <w:r w:rsidRPr="00002C73">
              <w:rPr>
                <w:color w:val="000000"/>
                <w:lang w:val="uk-UA" w:eastAsia="ru-RU" w:bidi="ru-RU"/>
              </w:rPr>
              <w:t>проблеми</w:t>
            </w:r>
          </w:p>
        </w:tc>
      </w:tr>
      <w:tr w:rsidR="00D91B7E" w:rsidRPr="00002C73" w:rsidTr="001E7EC0">
        <w:trPr>
          <w:trHeight w:val="8389"/>
          <w:jc w:val="center"/>
        </w:trPr>
        <w:tc>
          <w:tcPr>
            <w:tcW w:w="3912" w:type="dxa"/>
            <w:shd w:val="clear" w:color="auto" w:fill="FFFFFF"/>
          </w:tcPr>
          <w:p w:rsidR="00D91B7E" w:rsidRPr="00002C73" w:rsidRDefault="00D91B7E" w:rsidP="001E7EC0">
            <w:pPr>
              <w:pStyle w:val="a8"/>
              <w:shd w:val="clear" w:color="auto" w:fill="auto"/>
              <w:spacing w:before="100"/>
              <w:rPr>
                <w:lang w:val="uk-UA"/>
              </w:rPr>
            </w:pPr>
            <w:r w:rsidRPr="00002C73">
              <w:rPr>
                <w:color w:val="000000"/>
                <w:lang w:val="uk-UA" w:eastAsia="uk-UA" w:bidi="uk-UA"/>
              </w:rPr>
              <w:t xml:space="preserve">інтерпретує дані </w:t>
            </w:r>
            <w:r w:rsidRPr="00002C73">
              <w:rPr>
                <w:color w:val="000000"/>
                <w:lang w:val="uk-UA" w:eastAsia="ru-RU" w:bidi="ru-RU"/>
              </w:rPr>
              <w:t xml:space="preserve">та </w:t>
            </w:r>
            <w:r w:rsidRPr="00002C73">
              <w:rPr>
                <w:color w:val="000000"/>
                <w:lang w:val="uk-UA" w:eastAsia="uk-UA" w:bidi="uk-UA"/>
              </w:rPr>
              <w:t xml:space="preserve">презентує самостійно інформацію </w:t>
            </w:r>
            <w:r w:rsidRPr="00002C73">
              <w:rPr>
                <w:color w:val="000000"/>
                <w:lang w:val="uk-UA" w:eastAsia="ru-RU" w:bidi="ru-RU"/>
              </w:rPr>
              <w:t xml:space="preserve">природничого </w:t>
            </w:r>
            <w:r w:rsidRPr="00002C73">
              <w:rPr>
                <w:color w:val="000000"/>
                <w:lang w:val="uk-UA" w:eastAsia="uk-UA" w:bidi="uk-UA"/>
              </w:rPr>
              <w:t xml:space="preserve">змісту </w:t>
            </w:r>
            <w:r w:rsidRPr="00002C73">
              <w:rPr>
                <w:color w:val="000000"/>
                <w:lang w:val="uk-UA" w:eastAsia="ru-RU" w:bidi="ru-RU"/>
              </w:rPr>
              <w:t xml:space="preserve">в </w:t>
            </w:r>
            <w:r w:rsidRPr="00002C73">
              <w:rPr>
                <w:color w:val="000000"/>
                <w:lang w:val="uk-UA" w:eastAsia="uk-UA" w:bidi="uk-UA"/>
              </w:rPr>
              <w:t xml:space="preserve">різних </w:t>
            </w:r>
            <w:r w:rsidRPr="00002C73">
              <w:rPr>
                <w:color w:val="000000"/>
                <w:lang w:val="uk-UA" w:eastAsia="ru-RU" w:bidi="ru-RU"/>
              </w:rPr>
              <w:t>формах</w:t>
            </w:r>
          </w:p>
          <w:p w:rsidR="00D91B7E" w:rsidRPr="00002C73" w:rsidRDefault="00D91B7E" w:rsidP="001E7EC0">
            <w:pPr>
              <w:rPr>
                <w:rFonts w:cs="Times New Roman"/>
              </w:rPr>
            </w:pPr>
            <w:r w:rsidRPr="00002C73">
              <w:rPr>
                <w:rFonts w:cs="Times New Roman"/>
              </w:rPr>
              <w:br w:type="page"/>
            </w:r>
          </w:p>
        </w:tc>
        <w:tc>
          <w:tcPr>
            <w:tcW w:w="5613" w:type="dxa"/>
            <w:shd w:val="clear" w:color="auto" w:fill="FFFFFF"/>
            <w:vAlign w:val="bottom"/>
          </w:tcPr>
          <w:p w:rsidR="00D91B7E" w:rsidRPr="00002C73" w:rsidRDefault="00D91B7E" w:rsidP="00D91B7E">
            <w:pPr>
              <w:pStyle w:val="a8"/>
              <w:pBdr>
                <w:bottom w:val="single" w:sz="4" w:space="1" w:color="auto"/>
              </w:pBdr>
              <w:shd w:val="clear" w:color="auto" w:fill="auto"/>
              <w:spacing w:after="60"/>
              <w:rPr>
                <w:lang w:val="uk-UA"/>
              </w:rPr>
            </w:pPr>
            <w:r w:rsidRPr="00002C73">
              <w:rPr>
                <w:color w:val="000000"/>
                <w:lang w:val="uk-UA" w:eastAsia="uk-UA" w:bidi="uk-UA"/>
              </w:rPr>
              <w:t xml:space="preserve">описує самостійно </w:t>
            </w:r>
            <w:r w:rsidRPr="00002C73">
              <w:rPr>
                <w:color w:val="000000"/>
                <w:lang w:val="uk-UA" w:eastAsia="ru-RU" w:bidi="ru-RU"/>
              </w:rPr>
              <w:t xml:space="preserve">явища </w:t>
            </w:r>
            <w:r w:rsidRPr="00002C73">
              <w:rPr>
                <w:color w:val="000000"/>
                <w:lang w:val="uk-UA" w:eastAsia="uk-UA" w:bidi="uk-UA"/>
              </w:rPr>
              <w:t xml:space="preserve">і </w:t>
            </w:r>
            <w:r w:rsidRPr="00002C73">
              <w:rPr>
                <w:color w:val="000000"/>
                <w:lang w:val="uk-UA" w:eastAsia="ru-RU" w:bidi="ru-RU"/>
              </w:rPr>
              <w:t xml:space="preserve">процеси, використовуючи наукову </w:t>
            </w:r>
            <w:r w:rsidRPr="00002C73">
              <w:rPr>
                <w:color w:val="000000"/>
                <w:lang w:val="uk-UA" w:eastAsia="uk-UA" w:bidi="uk-UA"/>
              </w:rPr>
              <w:t>термінологію</w:t>
            </w:r>
          </w:p>
          <w:p w:rsidR="00D91B7E" w:rsidRPr="00002C73" w:rsidRDefault="00D91B7E" w:rsidP="00D91B7E">
            <w:pPr>
              <w:pStyle w:val="a8"/>
              <w:pBdr>
                <w:bottom w:val="single" w:sz="4" w:space="1" w:color="auto"/>
              </w:pBdr>
              <w:shd w:val="clear" w:color="auto" w:fill="auto"/>
              <w:rPr>
                <w:lang w:val="uk-UA"/>
              </w:rPr>
            </w:pPr>
            <w:r w:rsidRPr="00002C73">
              <w:rPr>
                <w:color w:val="000000"/>
                <w:lang w:val="uk-UA" w:eastAsia="uk-UA" w:bidi="uk-UA"/>
              </w:rPr>
              <w:t xml:space="preserve">відбирає </w:t>
            </w:r>
            <w:r w:rsidRPr="00002C73">
              <w:rPr>
                <w:color w:val="000000"/>
                <w:lang w:val="uk-UA" w:eastAsia="ru-RU" w:bidi="ru-RU"/>
              </w:rPr>
              <w:t xml:space="preserve">та </w:t>
            </w:r>
            <w:r w:rsidRPr="00002C73">
              <w:rPr>
                <w:color w:val="000000"/>
                <w:lang w:val="uk-UA" w:eastAsia="uk-UA" w:bidi="uk-UA"/>
              </w:rPr>
              <w:t xml:space="preserve">інтегрує самостійно </w:t>
            </w:r>
            <w:r w:rsidRPr="00002C73">
              <w:rPr>
                <w:color w:val="000000"/>
                <w:lang w:val="uk-UA" w:eastAsia="ru-RU" w:bidi="ru-RU"/>
              </w:rPr>
              <w:t xml:space="preserve">/ за допомогою вчителя чи </w:t>
            </w:r>
            <w:r w:rsidRPr="00002C73">
              <w:rPr>
                <w:color w:val="000000"/>
                <w:lang w:val="uk-UA" w:eastAsia="uk-UA" w:bidi="uk-UA"/>
              </w:rPr>
              <w:t xml:space="preserve">інших осіб інформацію </w:t>
            </w:r>
            <w:r w:rsidRPr="00002C73">
              <w:rPr>
                <w:color w:val="000000"/>
                <w:lang w:val="uk-UA" w:eastAsia="ru-RU" w:bidi="ru-RU"/>
              </w:rPr>
              <w:t xml:space="preserve">природничого </w:t>
            </w:r>
            <w:r w:rsidRPr="00002C73">
              <w:rPr>
                <w:color w:val="000000"/>
                <w:lang w:val="uk-UA" w:eastAsia="uk-UA" w:bidi="uk-UA"/>
              </w:rPr>
              <w:t xml:space="preserve">змісту, </w:t>
            </w:r>
            <w:r w:rsidRPr="00002C73">
              <w:rPr>
                <w:color w:val="000000"/>
                <w:lang w:val="uk-UA" w:eastAsia="ru-RU" w:bidi="ru-RU"/>
              </w:rPr>
              <w:t xml:space="preserve">подану в </w:t>
            </w:r>
            <w:r w:rsidRPr="00002C73">
              <w:rPr>
                <w:color w:val="000000"/>
                <w:lang w:val="uk-UA" w:eastAsia="uk-UA" w:bidi="uk-UA"/>
              </w:rPr>
              <w:t xml:space="preserve">різних </w:t>
            </w:r>
            <w:r w:rsidRPr="00002C73">
              <w:rPr>
                <w:color w:val="000000"/>
                <w:lang w:val="uk-UA" w:eastAsia="ru-RU" w:bidi="ru-RU"/>
              </w:rPr>
              <w:t xml:space="preserve">формах, зокрема в </w:t>
            </w:r>
            <w:r w:rsidRPr="00002C73">
              <w:rPr>
                <w:color w:val="000000"/>
                <w:lang w:val="uk-UA" w:eastAsia="uk-UA" w:bidi="uk-UA"/>
              </w:rPr>
              <w:t xml:space="preserve">символьній, </w:t>
            </w:r>
            <w:r w:rsidRPr="00002C73">
              <w:rPr>
                <w:color w:val="000000"/>
                <w:lang w:val="uk-UA" w:eastAsia="ru-RU" w:bidi="ru-RU"/>
              </w:rPr>
              <w:t xml:space="preserve">пов'язуючи </w:t>
            </w:r>
            <w:r w:rsidRPr="00002C73">
              <w:rPr>
                <w:color w:val="000000"/>
                <w:lang w:val="uk-UA" w:eastAsia="uk-UA" w:bidi="uk-UA"/>
              </w:rPr>
              <w:t xml:space="preserve">її </w:t>
            </w:r>
            <w:r w:rsidRPr="00002C73">
              <w:rPr>
                <w:color w:val="000000"/>
                <w:lang w:val="uk-UA" w:eastAsia="ru-RU" w:bidi="ru-RU"/>
              </w:rPr>
              <w:t xml:space="preserve">з реальними </w:t>
            </w:r>
            <w:r w:rsidRPr="00002C73">
              <w:rPr>
                <w:color w:val="000000"/>
                <w:lang w:val="uk-UA" w:eastAsia="uk-UA" w:bidi="uk-UA"/>
              </w:rPr>
              <w:t xml:space="preserve">об'єктами </w:t>
            </w:r>
            <w:r w:rsidRPr="00002C73">
              <w:rPr>
                <w:color w:val="000000"/>
                <w:lang w:val="uk-UA" w:eastAsia="ru-RU" w:bidi="ru-RU"/>
              </w:rPr>
              <w:t>та явищами</w:t>
            </w:r>
          </w:p>
          <w:p w:rsidR="00D91B7E" w:rsidRPr="00002C73" w:rsidRDefault="00D91B7E" w:rsidP="00D91B7E">
            <w:pPr>
              <w:pStyle w:val="a8"/>
              <w:pBdr>
                <w:bottom w:val="single" w:sz="4" w:space="1" w:color="auto"/>
              </w:pBdr>
              <w:shd w:val="clear" w:color="auto" w:fill="auto"/>
              <w:spacing w:after="60"/>
              <w:rPr>
                <w:lang w:val="uk-UA"/>
              </w:rPr>
            </w:pPr>
            <w:r w:rsidRPr="00002C73">
              <w:rPr>
                <w:color w:val="000000"/>
                <w:lang w:val="uk-UA" w:eastAsia="uk-UA" w:bidi="uk-UA"/>
              </w:rPr>
              <w:t xml:space="preserve">презентує самостійно </w:t>
            </w:r>
            <w:r w:rsidRPr="00002C73">
              <w:rPr>
                <w:color w:val="000000"/>
                <w:lang w:val="uk-UA" w:eastAsia="ru-RU" w:bidi="ru-RU"/>
              </w:rPr>
              <w:t xml:space="preserve">здобуту </w:t>
            </w:r>
            <w:r w:rsidRPr="00002C73">
              <w:rPr>
                <w:color w:val="000000"/>
                <w:lang w:val="uk-UA" w:eastAsia="uk-UA" w:bidi="uk-UA"/>
              </w:rPr>
              <w:t xml:space="preserve">інформацію </w:t>
            </w:r>
            <w:r w:rsidRPr="00002C73">
              <w:rPr>
                <w:color w:val="000000"/>
                <w:lang w:val="uk-UA" w:eastAsia="ru-RU" w:bidi="ru-RU"/>
              </w:rPr>
              <w:t xml:space="preserve">у </w:t>
            </w:r>
            <w:r w:rsidRPr="00002C73">
              <w:rPr>
                <w:color w:val="000000"/>
                <w:lang w:val="uk-UA" w:eastAsia="uk-UA" w:bidi="uk-UA"/>
              </w:rPr>
              <w:t xml:space="preserve">формі текстової, відео-, аудіо-, графічної, табличної інформації </w:t>
            </w:r>
            <w:r w:rsidRPr="00002C73">
              <w:rPr>
                <w:color w:val="000000"/>
                <w:lang w:val="uk-UA" w:eastAsia="ru-RU" w:bidi="ru-RU"/>
              </w:rPr>
              <w:t xml:space="preserve">або </w:t>
            </w:r>
            <w:r w:rsidRPr="00002C73">
              <w:rPr>
                <w:color w:val="000000"/>
                <w:lang w:val="uk-UA" w:eastAsia="uk-UA" w:bidi="uk-UA"/>
              </w:rPr>
              <w:t xml:space="preserve">інфографіки, </w:t>
            </w:r>
            <w:r w:rsidRPr="00002C73">
              <w:rPr>
                <w:color w:val="000000"/>
                <w:lang w:val="uk-UA" w:eastAsia="ru-RU" w:bidi="ru-RU"/>
              </w:rPr>
              <w:t xml:space="preserve">зокрема з використанням цифрових </w:t>
            </w:r>
            <w:r w:rsidRPr="00002C73">
              <w:rPr>
                <w:color w:val="000000"/>
                <w:lang w:val="uk-UA" w:eastAsia="uk-UA" w:bidi="uk-UA"/>
              </w:rPr>
              <w:t>технологій і пристроїв</w:t>
            </w:r>
          </w:p>
          <w:p w:rsidR="00D91B7E" w:rsidRPr="00002C73" w:rsidRDefault="00D91B7E" w:rsidP="00D91B7E">
            <w:pPr>
              <w:pStyle w:val="a8"/>
              <w:pBdr>
                <w:bottom w:val="single" w:sz="4" w:space="1" w:color="auto"/>
              </w:pBdr>
              <w:shd w:val="clear" w:color="auto" w:fill="auto"/>
              <w:spacing w:after="60"/>
              <w:rPr>
                <w:lang w:val="uk-UA"/>
              </w:rPr>
            </w:pPr>
            <w:r w:rsidRPr="00002C73">
              <w:rPr>
                <w:color w:val="000000"/>
                <w:lang w:val="uk-UA" w:eastAsia="uk-UA" w:bidi="uk-UA"/>
              </w:rPr>
              <w:t xml:space="preserve">формулює самостійно словесні </w:t>
            </w:r>
            <w:r w:rsidRPr="00002C73">
              <w:rPr>
                <w:color w:val="000000"/>
                <w:lang w:val="uk-UA" w:eastAsia="ru-RU" w:bidi="ru-RU"/>
              </w:rPr>
              <w:t xml:space="preserve">описи </w:t>
            </w:r>
            <w:r w:rsidRPr="00002C73">
              <w:rPr>
                <w:color w:val="000000"/>
                <w:lang w:val="uk-UA" w:eastAsia="uk-UA" w:bidi="uk-UA"/>
              </w:rPr>
              <w:t xml:space="preserve">об'єктів, </w:t>
            </w:r>
            <w:r w:rsidRPr="00002C73">
              <w:rPr>
                <w:color w:val="000000"/>
                <w:lang w:val="uk-UA" w:eastAsia="ru-RU" w:bidi="ru-RU"/>
              </w:rPr>
              <w:t xml:space="preserve">явищ </w:t>
            </w:r>
            <w:r w:rsidRPr="00002C73">
              <w:rPr>
                <w:color w:val="000000"/>
                <w:lang w:val="uk-UA" w:eastAsia="uk-UA" w:bidi="uk-UA"/>
              </w:rPr>
              <w:t xml:space="preserve">і процесів </w:t>
            </w:r>
            <w:r w:rsidRPr="00002C73">
              <w:rPr>
                <w:color w:val="000000"/>
                <w:lang w:val="uk-UA" w:eastAsia="ru-RU" w:bidi="ru-RU"/>
              </w:rPr>
              <w:t xml:space="preserve">на </w:t>
            </w:r>
            <w:r w:rsidRPr="00002C73">
              <w:rPr>
                <w:color w:val="000000"/>
                <w:lang w:val="uk-UA" w:eastAsia="uk-UA" w:bidi="uk-UA"/>
              </w:rPr>
              <w:t xml:space="preserve">основі нетекстової інформації (табличної, графічної </w:t>
            </w:r>
            <w:r w:rsidRPr="00002C73">
              <w:rPr>
                <w:color w:val="000000"/>
                <w:lang w:val="uk-UA" w:eastAsia="ru-RU" w:bidi="ru-RU"/>
              </w:rPr>
              <w:t xml:space="preserve">/ </w:t>
            </w:r>
            <w:r w:rsidRPr="00002C73">
              <w:rPr>
                <w:color w:val="000000"/>
                <w:lang w:val="uk-UA" w:eastAsia="uk-UA" w:bidi="uk-UA"/>
              </w:rPr>
              <w:t>інфографіки)</w:t>
            </w:r>
          </w:p>
          <w:p w:rsidR="00D91B7E" w:rsidRPr="00002C73" w:rsidRDefault="00D91B7E" w:rsidP="00D91B7E">
            <w:pPr>
              <w:pStyle w:val="a8"/>
              <w:pBdr>
                <w:bottom w:val="single" w:sz="4" w:space="1" w:color="auto"/>
              </w:pBdr>
              <w:shd w:val="clear" w:color="auto" w:fill="auto"/>
              <w:spacing w:after="60"/>
              <w:rPr>
                <w:lang w:val="uk-UA"/>
              </w:rPr>
            </w:pPr>
            <w:r w:rsidRPr="00002C73">
              <w:rPr>
                <w:color w:val="000000"/>
                <w:lang w:val="uk-UA" w:eastAsia="uk-UA" w:bidi="uk-UA"/>
              </w:rPr>
              <w:t xml:space="preserve">розробляє самостійно </w:t>
            </w:r>
            <w:r w:rsidRPr="00002C73">
              <w:rPr>
                <w:color w:val="000000"/>
                <w:lang w:val="uk-UA" w:eastAsia="ru-RU" w:bidi="ru-RU"/>
              </w:rPr>
              <w:t xml:space="preserve">/ у </w:t>
            </w:r>
            <w:r w:rsidRPr="00002C73">
              <w:rPr>
                <w:color w:val="000000"/>
                <w:lang w:val="uk-UA" w:eastAsia="uk-UA" w:bidi="uk-UA"/>
              </w:rPr>
              <w:t xml:space="preserve">групі відповідні </w:t>
            </w:r>
            <w:r w:rsidRPr="00002C73">
              <w:rPr>
                <w:color w:val="000000"/>
                <w:lang w:val="uk-UA" w:eastAsia="ru-RU" w:bidi="ru-RU"/>
              </w:rPr>
              <w:t xml:space="preserve">продукти </w:t>
            </w:r>
            <w:r w:rsidRPr="00002C73">
              <w:rPr>
                <w:color w:val="000000"/>
                <w:lang w:val="uk-UA" w:eastAsia="uk-UA" w:bidi="uk-UA"/>
              </w:rPr>
              <w:t xml:space="preserve">(проєкти, </w:t>
            </w:r>
            <w:r w:rsidRPr="00002C73">
              <w:rPr>
                <w:color w:val="000000"/>
                <w:lang w:val="uk-UA" w:eastAsia="ru-RU" w:bidi="ru-RU"/>
              </w:rPr>
              <w:t xml:space="preserve">буклети, </w:t>
            </w:r>
            <w:r w:rsidRPr="00002C73">
              <w:rPr>
                <w:color w:val="000000"/>
                <w:lang w:val="uk-UA" w:eastAsia="uk-UA" w:bidi="uk-UA"/>
              </w:rPr>
              <w:t xml:space="preserve">колажі, </w:t>
            </w:r>
            <w:r w:rsidRPr="00002C73">
              <w:rPr>
                <w:color w:val="000000"/>
                <w:lang w:val="uk-UA" w:eastAsia="ru-RU" w:bidi="ru-RU"/>
              </w:rPr>
              <w:t xml:space="preserve">постери, </w:t>
            </w:r>
            <w:r w:rsidRPr="00002C73">
              <w:rPr>
                <w:color w:val="000000"/>
                <w:lang w:val="uk-UA" w:eastAsia="uk-UA" w:bidi="uk-UA"/>
              </w:rPr>
              <w:t xml:space="preserve">моделі </w:t>
            </w:r>
            <w:r w:rsidRPr="00002C73">
              <w:rPr>
                <w:color w:val="000000"/>
                <w:lang w:val="uk-UA" w:eastAsia="ru-RU" w:bidi="ru-RU"/>
              </w:rPr>
              <w:t xml:space="preserve">тощо) на </w:t>
            </w:r>
            <w:r w:rsidRPr="00002C73">
              <w:rPr>
                <w:color w:val="000000"/>
                <w:lang w:val="uk-UA" w:eastAsia="uk-UA" w:bidi="uk-UA"/>
              </w:rPr>
              <w:t xml:space="preserve">основі опрацьованої інформації </w:t>
            </w:r>
            <w:r w:rsidRPr="00002C73">
              <w:rPr>
                <w:color w:val="000000"/>
                <w:lang w:val="uk-UA" w:eastAsia="ru-RU" w:bidi="ru-RU"/>
              </w:rPr>
              <w:t xml:space="preserve">природничого </w:t>
            </w:r>
            <w:r w:rsidRPr="00002C73">
              <w:rPr>
                <w:color w:val="000000"/>
                <w:lang w:val="uk-UA" w:eastAsia="uk-UA" w:bidi="uk-UA"/>
              </w:rPr>
              <w:t xml:space="preserve">змісту, </w:t>
            </w:r>
            <w:r w:rsidRPr="00002C73">
              <w:rPr>
                <w:color w:val="000000"/>
                <w:lang w:val="uk-UA" w:eastAsia="ru-RU" w:bidi="ru-RU"/>
              </w:rPr>
              <w:t xml:space="preserve">зокрема з використанням цифрових </w:t>
            </w:r>
            <w:r w:rsidRPr="00002C73">
              <w:rPr>
                <w:color w:val="000000"/>
                <w:lang w:val="uk-UA" w:eastAsia="uk-UA" w:bidi="uk-UA"/>
              </w:rPr>
              <w:t>технологій і пристроїв</w:t>
            </w:r>
          </w:p>
          <w:p w:rsidR="00D91B7E" w:rsidRPr="00002C73" w:rsidRDefault="00D91B7E" w:rsidP="00D91B7E">
            <w:pPr>
              <w:pStyle w:val="a8"/>
              <w:pBdr>
                <w:bottom w:val="single" w:sz="4" w:space="1" w:color="auto"/>
              </w:pBdr>
              <w:spacing w:after="60"/>
              <w:rPr>
                <w:lang w:val="uk-UA"/>
              </w:rPr>
            </w:pPr>
            <w:r w:rsidRPr="00002C73">
              <w:rPr>
                <w:color w:val="000000"/>
                <w:lang w:val="uk-UA" w:eastAsia="uk-UA" w:bidi="uk-UA"/>
              </w:rPr>
              <w:t xml:space="preserve">презентує створені </w:t>
            </w:r>
            <w:r w:rsidRPr="00002C73">
              <w:rPr>
                <w:color w:val="000000"/>
                <w:lang w:val="uk-UA" w:eastAsia="ru-RU" w:bidi="ru-RU"/>
              </w:rPr>
              <w:t xml:space="preserve">продукти в обраний </w:t>
            </w:r>
            <w:r w:rsidRPr="00002C73">
              <w:rPr>
                <w:color w:val="000000"/>
                <w:lang w:val="uk-UA" w:eastAsia="uk-UA" w:bidi="uk-UA"/>
              </w:rPr>
              <w:t xml:space="preserve">спосіб, </w:t>
            </w:r>
            <w:r w:rsidRPr="00002C73">
              <w:rPr>
                <w:color w:val="000000"/>
                <w:lang w:val="uk-UA" w:eastAsia="ru-RU" w:bidi="ru-RU"/>
              </w:rPr>
              <w:t xml:space="preserve">зокрема з використанням цифрових </w:t>
            </w:r>
            <w:r w:rsidRPr="00002C73">
              <w:rPr>
                <w:color w:val="000000"/>
                <w:lang w:val="uk-UA" w:eastAsia="uk-UA" w:bidi="uk-UA"/>
              </w:rPr>
              <w:t>технологій і пристроїв</w:t>
            </w:r>
          </w:p>
        </w:tc>
      </w:tr>
    </w:tbl>
    <w:p w:rsidR="000D15E0" w:rsidRPr="00002C73" w:rsidRDefault="000D15E0">
      <w:pPr>
        <w:rPr>
          <w:rFonts w:cs="Times New Roman"/>
          <w:color w:val="000000"/>
          <w:lang w:eastAsia="ru-RU" w:bidi="ru-RU"/>
        </w:rPr>
      </w:pPr>
    </w:p>
    <w:p w:rsidR="000D15E0" w:rsidRPr="00002C73" w:rsidRDefault="000D15E0">
      <w:pPr>
        <w:spacing w:after="160" w:line="259" w:lineRule="auto"/>
        <w:rPr>
          <w:rFonts w:cs="Times New Roman"/>
          <w:color w:val="000000"/>
          <w:lang w:eastAsia="ru-RU" w:bidi="ru-RU"/>
        </w:rPr>
      </w:pPr>
      <w:r w:rsidRPr="00002C73">
        <w:rPr>
          <w:rFonts w:cs="Times New Roman"/>
          <w:color w:val="000000"/>
          <w:lang w:eastAsia="ru-RU" w:bidi="ru-RU"/>
        </w:rPr>
        <w:br w:type="page"/>
      </w:r>
    </w:p>
    <w:p w:rsidR="00D91B7E" w:rsidRPr="00002C73" w:rsidRDefault="00D91B7E">
      <w:pPr>
        <w:rPr>
          <w:rFonts w:cs="Times New Roman"/>
        </w:rPr>
      </w:pPr>
      <w:r w:rsidRPr="00002C73">
        <w:rPr>
          <w:rFonts w:cs="Times New Roman"/>
          <w:color w:val="000000"/>
          <w:lang w:eastAsia="ru-RU" w:bidi="ru-RU"/>
        </w:rPr>
        <w:lastRenderedPageBreak/>
        <w:t xml:space="preserve">3. </w:t>
      </w:r>
      <w:r w:rsidRPr="00002C73">
        <w:rPr>
          <w:rFonts w:cs="Times New Roman"/>
          <w:color w:val="000000"/>
          <w:lang w:eastAsia="uk-UA" w:bidi="uk-UA"/>
        </w:rPr>
        <w:t xml:space="preserve">Усвідомлення розмаїття і закономірностей </w:t>
      </w:r>
      <w:r w:rsidRPr="00002C73">
        <w:rPr>
          <w:rFonts w:cs="Times New Roman"/>
          <w:color w:val="000000"/>
          <w:lang w:eastAsia="ru-RU" w:bidi="ru-RU"/>
        </w:rPr>
        <w:t xml:space="preserve">природи, </w:t>
      </w:r>
      <w:r w:rsidRPr="00002C73">
        <w:rPr>
          <w:rFonts w:cs="Times New Roman"/>
          <w:color w:val="000000"/>
          <w:lang w:eastAsia="uk-UA" w:bidi="uk-UA"/>
        </w:rPr>
        <w:t xml:space="preserve">ролі </w:t>
      </w:r>
      <w:r w:rsidRPr="00002C73">
        <w:rPr>
          <w:rFonts w:cs="Times New Roman"/>
          <w:color w:val="000000"/>
          <w:lang w:eastAsia="ru-RU" w:bidi="ru-RU"/>
        </w:rPr>
        <w:t xml:space="preserve">природничих наук </w:t>
      </w:r>
      <w:r w:rsidRPr="00002C73">
        <w:rPr>
          <w:rFonts w:cs="Times New Roman"/>
          <w:color w:val="000000"/>
          <w:lang w:eastAsia="uk-UA" w:bidi="uk-UA"/>
        </w:rPr>
        <w:t xml:space="preserve">і техніки </w:t>
      </w:r>
      <w:r w:rsidRPr="00002C73">
        <w:rPr>
          <w:rFonts w:cs="Times New Roman"/>
          <w:color w:val="000000"/>
          <w:lang w:eastAsia="ru-RU" w:bidi="ru-RU"/>
        </w:rPr>
        <w:t xml:space="preserve">в </w:t>
      </w:r>
      <w:r w:rsidRPr="00002C73">
        <w:rPr>
          <w:rFonts w:cs="Times New Roman"/>
          <w:color w:val="000000"/>
          <w:lang w:eastAsia="uk-UA" w:bidi="uk-UA"/>
        </w:rPr>
        <w:t xml:space="preserve">житті </w:t>
      </w:r>
      <w:r w:rsidRPr="00002C73">
        <w:rPr>
          <w:rFonts w:cs="Times New Roman"/>
          <w:color w:val="000000"/>
          <w:lang w:eastAsia="ru-RU" w:bidi="ru-RU"/>
        </w:rPr>
        <w:t xml:space="preserve">людини; </w:t>
      </w:r>
      <w:r w:rsidRPr="00002C73">
        <w:rPr>
          <w:rFonts w:cs="Times New Roman"/>
          <w:color w:val="000000"/>
          <w:lang w:eastAsia="uk-UA" w:bidi="uk-UA"/>
        </w:rPr>
        <w:t xml:space="preserve">відповідальна поведінка </w:t>
      </w:r>
      <w:r w:rsidRPr="00002C73">
        <w:rPr>
          <w:rFonts w:cs="Times New Roman"/>
          <w:color w:val="000000"/>
          <w:lang w:eastAsia="ru-RU" w:bidi="ru-RU"/>
        </w:rPr>
        <w:t xml:space="preserve">для сталого розвитку </w:t>
      </w:r>
      <w:r w:rsidRPr="00002C73">
        <w:rPr>
          <w:rFonts w:cs="Times New Roman"/>
          <w:color w:val="000000"/>
          <w:lang w:eastAsia="uk-UA" w:bidi="uk-UA"/>
        </w:rPr>
        <w:t>суспільства</w:t>
      </w:r>
    </w:p>
    <w:tbl>
      <w:tblPr>
        <w:tblOverlap w:val="neve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12"/>
        <w:gridCol w:w="5613"/>
      </w:tblGrid>
      <w:tr w:rsidR="00341CE2" w:rsidRPr="00002C73" w:rsidTr="00D91B7E">
        <w:trPr>
          <w:trHeight w:val="20"/>
          <w:jc w:val="center"/>
        </w:trPr>
        <w:tc>
          <w:tcPr>
            <w:tcW w:w="3912"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обґрунтовує розмаїття </w:t>
            </w:r>
            <w:r w:rsidRPr="00002C73">
              <w:rPr>
                <w:color w:val="000000"/>
                <w:lang w:val="uk-UA" w:eastAsia="ru-RU" w:bidi="ru-RU"/>
              </w:rPr>
              <w:t xml:space="preserve">та </w:t>
            </w:r>
            <w:r w:rsidRPr="00002C73">
              <w:rPr>
                <w:color w:val="000000"/>
                <w:lang w:val="uk-UA" w:eastAsia="uk-UA" w:bidi="uk-UA"/>
              </w:rPr>
              <w:t xml:space="preserve">певні </w:t>
            </w:r>
            <w:r w:rsidRPr="00002C73">
              <w:rPr>
                <w:color w:val="000000"/>
                <w:lang w:val="uk-UA" w:eastAsia="ru-RU" w:bidi="ru-RU"/>
              </w:rPr>
              <w:t>закони природи</w:t>
            </w:r>
          </w:p>
        </w:tc>
        <w:tc>
          <w:tcPr>
            <w:tcW w:w="5613" w:type="dxa"/>
            <w:shd w:val="clear" w:color="auto" w:fill="FFFFFF"/>
          </w:tcPr>
          <w:p w:rsidR="00341CE2" w:rsidRPr="00002C73" w:rsidRDefault="00341CE2" w:rsidP="00D91B7E">
            <w:pPr>
              <w:pStyle w:val="a8"/>
              <w:shd w:val="clear" w:color="auto" w:fill="auto"/>
              <w:spacing w:after="60"/>
              <w:rPr>
                <w:lang w:val="uk-UA"/>
              </w:rPr>
            </w:pPr>
            <w:r w:rsidRPr="00002C73">
              <w:rPr>
                <w:color w:val="000000"/>
                <w:lang w:val="uk-UA" w:eastAsia="uk-UA" w:bidi="uk-UA"/>
              </w:rPr>
              <w:t xml:space="preserve">характеризує самостійно властивості об'єктів </w:t>
            </w:r>
            <w:r w:rsidRPr="00002C73">
              <w:rPr>
                <w:color w:val="000000"/>
                <w:lang w:val="uk-UA" w:eastAsia="ru-RU" w:bidi="ru-RU"/>
              </w:rPr>
              <w:t xml:space="preserve">природи, </w:t>
            </w:r>
            <w:r w:rsidRPr="00002C73">
              <w:rPr>
                <w:color w:val="000000"/>
                <w:lang w:val="uk-UA" w:eastAsia="uk-UA" w:bidi="uk-UA"/>
              </w:rPr>
              <w:t xml:space="preserve">пояснює природні </w:t>
            </w:r>
            <w:r w:rsidRPr="00002C73">
              <w:rPr>
                <w:color w:val="000000"/>
                <w:lang w:val="uk-UA" w:eastAsia="ru-RU" w:bidi="ru-RU"/>
              </w:rPr>
              <w:t xml:space="preserve">явища та процеси на </w:t>
            </w:r>
            <w:r w:rsidRPr="00002C73">
              <w:rPr>
                <w:color w:val="000000"/>
                <w:lang w:val="uk-UA" w:eastAsia="uk-UA" w:bidi="uk-UA"/>
              </w:rPr>
              <w:t xml:space="preserve">основі законів </w:t>
            </w:r>
            <w:r w:rsidRPr="00002C73">
              <w:rPr>
                <w:color w:val="000000"/>
                <w:lang w:val="uk-UA" w:eastAsia="ru-RU" w:bidi="ru-RU"/>
              </w:rPr>
              <w:t xml:space="preserve">природи, використовуючи мову </w:t>
            </w:r>
            <w:r w:rsidRPr="00002C73">
              <w:rPr>
                <w:color w:val="000000"/>
                <w:lang w:val="uk-UA" w:eastAsia="uk-UA" w:bidi="uk-UA"/>
              </w:rPr>
              <w:t xml:space="preserve">природничої </w:t>
            </w:r>
            <w:r w:rsidRPr="00002C73">
              <w:rPr>
                <w:color w:val="000000"/>
                <w:lang w:val="uk-UA" w:eastAsia="ru-RU" w:bidi="ru-RU"/>
              </w:rPr>
              <w:t xml:space="preserve">науки </w:t>
            </w:r>
            <w:r w:rsidRPr="00002C73">
              <w:rPr>
                <w:color w:val="000000"/>
                <w:lang w:val="uk-UA" w:eastAsia="uk-UA" w:bidi="uk-UA"/>
              </w:rPr>
              <w:t>і відповідну термінологію</w:t>
            </w:r>
          </w:p>
          <w:p w:rsidR="00341CE2" w:rsidRPr="00002C73" w:rsidRDefault="00341CE2" w:rsidP="00D91B7E">
            <w:pPr>
              <w:pStyle w:val="a8"/>
              <w:shd w:val="clear" w:color="auto" w:fill="auto"/>
              <w:spacing w:after="60"/>
              <w:rPr>
                <w:lang w:val="uk-UA"/>
              </w:rPr>
            </w:pPr>
            <w:r w:rsidRPr="00002C73">
              <w:rPr>
                <w:color w:val="000000"/>
                <w:lang w:val="uk-UA" w:eastAsia="uk-UA" w:bidi="uk-UA"/>
              </w:rPr>
              <w:t xml:space="preserve">визначає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властивості об'єктів </w:t>
            </w:r>
            <w:r w:rsidRPr="00002C73">
              <w:rPr>
                <w:color w:val="000000"/>
                <w:lang w:val="uk-UA" w:eastAsia="ru-RU" w:bidi="ru-RU"/>
              </w:rPr>
              <w:t xml:space="preserve">/ явищ природи, що </w:t>
            </w:r>
            <w:r w:rsidRPr="00002C73">
              <w:rPr>
                <w:color w:val="000000"/>
                <w:lang w:val="uk-UA" w:eastAsia="uk-UA" w:bidi="uk-UA"/>
              </w:rPr>
              <w:t xml:space="preserve">є істотними </w:t>
            </w:r>
            <w:r w:rsidRPr="00002C73">
              <w:rPr>
                <w:color w:val="000000"/>
                <w:lang w:val="uk-UA" w:eastAsia="ru-RU" w:bidi="ru-RU"/>
              </w:rPr>
              <w:t xml:space="preserve">для розв'язання </w:t>
            </w:r>
            <w:r w:rsidRPr="00002C73">
              <w:rPr>
                <w:color w:val="000000"/>
                <w:lang w:val="uk-UA" w:eastAsia="uk-UA" w:bidi="uk-UA"/>
              </w:rPr>
              <w:t xml:space="preserve">життєвої </w:t>
            </w:r>
            <w:r w:rsidRPr="00002C73">
              <w:rPr>
                <w:color w:val="000000"/>
                <w:lang w:val="uk-UA" w:eastAsia="ru-RU" w:bidi="ru-RU"/>
              </w:rPr>
              <w:t xml:space="preserve">/ </w:t>
            </w:r>
            <w:r w:rsidRPr="00002C73">
              <w:rPr>
                <w:color w:val="000000"/>
                <w:lang w:val="uk-UA" w:eastAsia="uk-UA" w:bidi="uk-UA"/>
              </w:rPr>
              <w:t xml:space="preserve">навчальної </w:t>
            </w:r>
            <w:r w:rsidRPr="00002C73">
              <w:rPr>
                <w:color w:val="000000"/>
                <w:lang w:val="uk-UA" w:eastAsia="ru-RU" w:bidi="ru-RU"/>
              </w:rPr>
              <w:t>проблеми</w:t>
            </w:r>
          </w:p>
          <w:p w:rsidR="00341CE2" w:rsidRPr="00002C73" w:rsidRDefault="00341CE2" w:rsidP="00D91B7E">
            <w:pPr>
              <w:pStyle w:val="a8"/>
              <w:shd w:val="clear" w:color="auto" w:fill="auto"/>
              <w:rPr>
                <w:lang w:val="uk-UA"/>
              </w:rPr>
            </w:pPr>
            <w:r w:rsidRPr="00002C73">
              <w:rPr>
                <w:color w:val="000000"/>
                <w:lang w:val="uk-UA" w:eastAsia="uk-UA" w:bidi="uk-UA"/>
              </w:rPr>
              <w:t xml:space="preserve">оцінює довкілля </w:t>
            </w:r>
            <w:r w:rsidRPr="00002C73">
              <w:rPr>
                <w:color w:val="000000"/>
                <w:lang w:val="uk-UA" w:eastAsia="ru-RU" w:bidi="ru-RU"/>
              </w:rPr>
              <w:t>як джерело здоров'я, добробуту та безпеки людини</w:t>
            </w:r>
          </w:p>
          <w:p w:rsidR="00341CE2" w:rsidRPr="00002C73" w:rsidRDefault="00341CE2" w:rsidP="00D91B7E">
            <w:pPr>
              <w:pStyle w:val="a8"/>
              <w:shd w:val="clear" w:color="auto" w:fill="auto"/>
              <w:spacing w:after="60"/>
              <w:rPr>
                <w:lang w:val="uk-UA"/>
              </w:rPr>
            </w:pPr>
            <w:r w:rsidRPr="00002C73">
              <w:rPr>
                <w:color w:val="000000"/>
                <w:lang w:val="uk-UA" w:eastAsia="uk-UA" w:bidi="uk-UA"/>
              </w:rPr>
              <w:t>і суспільства</w:t>
            </w:r>
          </w:p>
        </w:tc>
      </w:tr>
      <w:tr w:rsidR="00D91B7E" w:rsidRPr="00002C73" w:rsidTr="00D91B7E">
        <w:trPr>
          <w:trHeight w:val="2988"/>
          <w:jc w:val="center"/>
        </w:trPr>
        <w:tc>
          <w:tcPr>
            <w:tcW w:w="3912" w:type="dxa"/>
            <w:shd w:val="clear" w:color="auto" w:fill="FFFFFF"/>
          </w:tcPr>
          <w:p w:rsidR="00D91B7E" w:rsidRPr="00002C73" w:rsidRDefault="00D91B7E" w:rsidP="00D91B7E">
            <w:pPr>
              <w:pStyle w:val="a8"/>
              <w:shd w:val="clear" w:color="auto" w:fill="auto"/>
              <w:spacing w:before="100"/>
              <w:rPr>
                <w:lang w:val="uk-UA"/>
              </w:rPr>
            </w:pPr>
            <w:r w:rsidRPr="00002C73">
              <w:rPr>
                <w:color w:val="000000"/>
                <w:lang w:val="uk-UA" w:eastAsia="uk-UA" w:bidi="uk-UA"/>
              </w:rPr>
              <w:t xml:space="preserve">класифікує об'єкти </w:t>
            </w:r>
            <w:r w:rsidRPr="00002C73">
              <w:rPr>
                <w:color w:val="000000"/>
                <w:lang w:val="uk-UA" w:eastAsia="ru-RU" w:bidi="ru-RU"/>
              </w:rPr>
              <w:t xml:space="preserve">природи, явища </w:t>
            </w:r>
            <w:r w:rsidRPr="00002C73">
              <w:rPr>
                <w:color w:val="000000"/>
                <w:lang w:val="uk-UA" w:eastAsia="uk-UA" w:bidi="uk-UA"/>
              </w:rPr>
              <w:t xml:space="preserve">і </w:t>
            </w:r>
            <w:r w:rsidRPr="00002C73">
              <w:rPr>
                <w:color w:val="000000"/>
                <w:lang w:val="uk-UA" w:eastAsia="ru-RU" w:bidi="ru-RU"/>
              </w:rPr>
              <w:t>процеси за визначеними ознаками та властивостями</w:t>
            </w:r>
          </w:p>
          <w:p w:rsidR="00D91B7E" w:rsidRPr="00002C73" w:rsidRDefault="00D91B7E" w:rsidP="00D91B7E">
            <w:pPr>
              <w:rPr>
                <w:rFonts w:cs="Times New Roman"/>
              </w:rPr>
            </w:pPr>
            <w:r w:rsidRPr="00002C73">
              <w:rPr>
                <w:rFonts w:cs="Times New Roman"/>
              </w:rPr>
              <w:br w:type="page"/>
            </w:r>
          </w:p>
        </w:tc>
        <w:tc>
          <w:tcPr>
            <w:tcW w:w="5613" w:type="dxa"/>
            <w:shd w:val="clear" w:color="auto" w:fill="FFFFFF"/>
          </w:tcPr>
          <w:p w:rsidR="00D91B7E" w:rsidRPr="00002C73" w:rsidRDefault="00D91B7E" w:rsidP="00D91B7E">
            <w:pPr>
              <w:pStyle w:val="a8"/>
              <w:shd w:val="clear" w:color="auto" w:fill="auto"/>
              <w:spacing w:after="80"/>
              <w:rPr>
                <w:lang w:val="uk-UA"/>
              </w:rPr>
            </w:pPr>
            <w:r w:rsidRPr="00002C73">
              <w:rPr>
                <w:color w:val="000000"/>
                <w:lang w:val="uk-UA" w:eastAsia="uk-UA" w:bidi="uk-UA"/>
              </w:rPr>
              <w:t xml:space="preserve">визначає кілька </w:t>
            </w:r>
            <w:r w:rsidRPr="00002C73">
              <w:rPr>
                <w:color w:val="000000"/>
                <w:lang w:val="uk-UA" w:eastAsia="ru-RU" w:bidi="ru-RU"/>
              </w:rPr>
              <w:t xml:space="preserve">ознак / властивостей, за якими </w:t>
            </w:r>
            <w:r w:rsidRPr="00002C73">
              <w:rPr>
                <w:color w:val="000000"/>
                <w:lang w:val="uk-UA" w:eastAsia="uk-UA" w:bidi="uk-UA"/>
              </w:rPr>
              <w:t xml:space="preserve">об'єкти </w:t>
            </w:r>
            <w:r w:rsidRPr="00002C73">
              <w:rPr>
                <w:color w:val="000000"/>
                <w:lang w:val="uk-UA" w:eastAsia="ru-RU" w:bidi="ru-RU"/>
              </w:rPr>
              <w:t xml:space="preserve">/ явища природи </w:t>
            </w:r>
            <w:r w:rsidRPr="00002C73">
              <w:rPr>
                <w:color w:val="000000"/>
                <w:lang w:val="uk-UA" w:eastAsia="uk-UA" w:bidi="uk-UA"/>
              </w:rPr>
              <w:t xml:space="preserve">об'єднано </w:t>
            </w:r>
            <w:r w:rsidRPr="00002C73">
              <w:rPr>
                <w:color w:val="000000"/>
                <w:lang w:val="uk-UA" w:eastAsia="ru-RU" w:bidi="ru-RU"/>
              </w:rPr>
              <w:t xml:space="preserve">в </w:t>
            </w:r>
            <w:r w:rsidRPr="00002C73">
              <w:rPr>
                <w:color w:val="000000"/>
                <w:lang w:val="uk-UA" w:eastAsia="uk-UA" w:bidi="uk-UA"/>
              </w:rPr>
              <w:t xml:space="preserve">окремі </w:t>
            </w:r>
            <w:r w:rsidRPr="00002C73">
              <w:rPr>
                <w:color w:val="000000"/>
                <w:lang w:val="uk-UA" w:eastAsia="ru-RU" w:bidi="ru-RU"/>
              </w:rPr>
              <w:t>групи</w:t>
            </w:r>
          </w:p>
          <w:p w:rsidR="00D91B7E" w:rsidRPr="00002C73" w:rsidRDefault="00D91B7E" w:rsidP="00D91B7E">
            <w:pPr>
              <w:pStyle w:val="a8"/>
              <w:shd w:val="clear" w:color="auto" w:fill="auto"/>
              <w:rPr>
                <w:lang w:val="uk-UA"/>
              </w:rPr>
            </w:pPr>
            <w:r w:rsidRPr="00002C73">
              <w:rPr>
                <w:color w:val="000000"/>
                <w:lang w:val="uk-UA" w:eastAsia="uk-UA" w:bidi="uk-UA"/>
              </w:rPr>
              <w:t xml:space="preserve">вирізняє з-поміж об'єктів </w:t>
            </w:r>
            <w:r w:rsidRPr="00002C73">
              <w:rPr>
                <w:color w:val="000000"/>
                <w:lang w:val="uk-UA" w:eastAsia="ru-RU" w:bidi="ru-RU"/>
              </w:rPr>
              <w:t xml:space="preserve">/ явищ природи </w:t>
            </w:r>
            <w:r w:rsidRPr="00002C73">
              <w:rPr>
                <w:color w:val="000000"/>
                <w:lang w:val="uk-UA" w:eastAsia="uk-UA" w:bidi="uk-UA"/>
              </w:rPr>
              <w:t xml:space="preserve">ті, </w:t>
            </w:r>
            <w:r w:rsidRPr="00002C73">
              <w:rPr>
                <w:color w:val="000000"/>
                <w:lang w:val="uk-UA" w:eastAsia="ru-RU" w:bidi="ru-RU"/>
              </w:rPr>
              <w:t xml:space="preserve">що мають </w:t>
            </w:r>
            <w:r w:rsidRPr="00002C73">
              <w:rPr>
                <w:color w:val="000000"/>
                <w:lang w:val="uk-UA" w:eastAsia="uk-UA" w:bidi="uk-UA"/>
              </w:rPr>
              <w:t xml:space="preserve">кілька спільних </w:t>
            </w:r>
            <w:r w:rsidRPr="00002C73">
              <w:rPr>
                <w:color w:val="000000"/>
                <w:lang w:val="uk-UA" w:eastAsia="ru-RU" w:bidi="ru-RU"/>
              </w:rPr>
              <w:t>ознак / властивостей</w:t>
            </w:r>
          </w:p>
          <w:p w:rsidR="00D91B7E" w:rsidRPr="00002C73" w:rsidRDefault="00D91B7E" w:rsidP="00D91B7E">
            <w:pPr>
              <w:pStyle w:val="a8"/>
              <w:rPr>
                <w:lang w:val="uk-UA"/>
              </w:rPr>
            </w:pPr>
            <w:r w:rsidRPr="00002C73">
              <w:rPr>
                <w:color w:val="000000"/>
                <w:lang w:val="uk-UA" w:eastAsia="uk-UA" w:bidi="uk-UA"/>
              </w:rPr>
              <w:t>розрізняє / систематизує / упорядковує самостійно об'єкти / явища природи за визначеними ознаками / властивостями</w:t>
            </w:r>
          </w:p>
        </w:tc>
      </w:tr>
      <w:tr w:rsidR="00341CE2" w:rsidRPr="00002C73" w:rsidTr="00D91B7E">
        <w:trPr>
          <w:trHeight w:val="20"/>
          <w:jc w:val="center"/>
        </w:trPr>
        <w:tc>
          <w:tcPr>
            <w:tcW w:w="3912"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обґрунтовує самостійно взаємозв'язки між </w:t>
            </w:r>
            <w:r w:rsidRPr="00002C73">
              <w:rPr>
                <w:color w:val="000000"/>
                <w:lang w:val="uk-UA" w:eastAsia="ru-RU" w:bidi="ru-RU"/>
              </w:rPr>
              <w:t xml:space="preserve">природними </w:t>
            </w:r>
            <w:r w:rsidRPr="00002C73">
              <w:rPr>
                <w:color w:val="000000"/>
                <w:lang w:val="uk-UA" w:eastAsia="uk-UA" w:bidi="uk-UA"/>
              </w:rPr>
              <w:t xml:space="preserve">об'єктами, </w:t>
            </w:r>
            <w:r w:rsidRPr="00002C73">
              <w:rPr>
                <w:color w:val="000000"/>
                <w:lang w:val="uk-UA" w:eastAsia="ru-RU" w:bidi="ru-RU"/>
              </w:rPr>
              <w:t xml:space="preserve">явищами </w:t>
            </w:r>
            <w:r w:rsidRPr="00002C73">
              <w:rPr>
                <w:color w:val="000000"/>
                <w:lang w:val="uk-UA" w:eastAsia="uk-UA" w:bidi="uk-UA"/>
              </w:rPr>
              <w:t xml:space="preserve">і </w:t>
            </w:r>
            <w:r w:rsidRPr="00002C73">
              <w:rPr>
                <w:color w:val="000000"/>
                <w:lang w:val="uk-UA" w:eastAsia="ru-RU" w:bidi="ru-RU"/>
              </w:rPr>
              <w:t>процесами</w:t>
            </w:r>
          </w:p>
        </w:tc>
        <w:tc>
          <w:tcPr>
            <w:tcW w:w="5613" w:type="dxa"/>
            <w:shd w:val="clear" w:color="auto" w:fill="FFFFFF"/>
          </w:tcPr>
          <w:p w:rsidR="00341CE2" w:rsidRPr="00002C73" w:rsidRDefault="00341CE2" w:rsidP="00D91B7E">
            <w:pPr>
              <w:pStyle w:val="a8"/>
              <w:shd w:val="clear" w:color="auto" w:fill="auto"/>
              <w:spacing w:after="80"/>
              <w:rPr>
                <w:lang w:val="uk-UA"/>
              </w:rPr>
            </w:pPr>
            <w:r w:rsidRPr="00002C73">
              <w:rPr>
                <w:color w:val="000000"/>
                <w:lang w:val="uk-UA" w:eastAsia="uk-UA" w:bidi="uk-UA"/>
              </w:rPr>
              <w:t>установлює самостійно причиново-наслідкові зв'язки між певними явищами і процесами та їх наслідками</w:t>
            </w:r>
          </w:p>
          <w:p w:rsidR="00341CE2" w:rsidRPr="00002C73" w:rsidRDefault="00341CE2" w:rsidP="00D91B7E">
            <w:pPr>
              <w:pStyle w:val="a8"/>
              <w:shd w:val="clear" w:color="auto" w:fill="auto"/>
              <w:rPr>
                <w:lang w:val="uk-UA"/>
              </w:rPr>
            </w:pPr>
            <w:r w:rsidRPr="00002C73">
              <w:rPr>
                <w:color w:val="000000"/>
                <w:lang w:val="uk-UA" w:eastAsia="uk-UA" w:bidi="uk-UA"/>
              </w:rPr>
              <w:t>використовує дослідницькі навички і базові знання про взаємозв'язки у природі для прогнозування змін природних об'єктів, явищ і процесів</w:t>
            </w:r>
          </w:p>
        </w:tc>
      </w:tr>
      <w:tr w:rsidR="00341CE2" w:rsidRPr="00002C73" w:rsidTr="00D91B7E">
        <w:trPr>
          <w:trHeight w:val="20"/>
          <w:jc w:val="center"/>
        </w:trPr>
        <w:tc>
          <w:tcPr>
            <w:tcW w:w="3912"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виявляє істотні взаємозв'язки </w:t>
            </w:r>
            <w:r w:rsidRPr="00002C73">
              <w:rPr>
                <w:color w:val="000000"/>
                <w:lang w:val="uk-UA" w:eastAsia="ru-RU" w:bidi="ru-RU"/>
              </w:rPr>
              <w:t xml:space="preserve">у </w:t>
            </w:r>
            <w:r w:rsidRPr="00002C73">
              <w:rPr>
                <w:color w:val="000000"/>
                <w:lang w:val="uk-UA" w:eastAsia="uk-UA" w:bidi="uk-UA"/>
              </w:rPr>
              <w:t xml:space="preserve">природі </w:t>
            </w:r>
            <w:r w:rsidRPr="00002C73">
              <w:rPr>
                <w:color w:val="000000"/>
                <w:lang w:val="uk-UA" w:eastAsia="ru-RU" w:bidi="ru-RU"/>
              </w:rPr>
              <w:t xml:space="preserve">для розв'язання </w:t>
            </w:r>
            <w:r w:rsidRPr="00002C73">
              <w:rPr>
                <w:color w:val="000000"/>
                <w:lang w:val="uk-UA" w:eastAsia="uk-UA" w:bidi="uk-UA"/>
              </w:rPr>
              <w:t xml:space="preserve">запропонованої життєвої </w:t>
            </w:r>
            <w:r w:rsidRPr="00002C73">
              <w:rPr>
                <w:color w:val="000000"/>
                <w:lang w:val="uk-UA" w:eastAsia="ru-RU" w:bidi="ru-RU"/>
              </w:rPr>
              <w:t xml:space="preserve">/ </w:t>
            </w:r>
            <w:r w:rsidRPr="00002C73">
              <w:rPr>
                <w:color w:val="000000"/>
                <w:lang w:val="uk-UA" w:eastAsia="uk-UA" w:bidi="uk-UA"/>
              </w:rPr>
              <w:t xml:space="preserve">навчальної </w:t>
            </w:r>
            <w:r w:rsidRPr="00002C73">
              <w:rPr>
                <w:color w:val="000000"/>
                <w:lang w:val="uk-UA" w:eastAsia="ru-RU" w:bidi="ru-RU"/>
              </w:rPr>
              <w:t>проблеми</w:t>
            </w:r>
          </w:p>
        </w:tc>
        <w:tc>
          <w:tcPr>
            <w:tcW w:w="5613" w:type="dxa"/>
            <w:shd w:val="clear" w:color="auto" w:fill="FFFFFF"/>
          </w:tcPr>
          <w:p w:rsidR="00341CE2" w:rsidRPr="00002C73" w:rsidRDefault="00341CE2" w:rsidP="00D91B7E">
            <w:pPr>
              <w:pStyle w:val="a8"/>
              <w:shd w:val="clear" w:color="auto" w:fill="auto"/>
              <w:spacing w:before="100" w:line="264" w:lineRule="auto"/>
              <w:rPr>
                <w:lang w:val="uk-UA"/>
              </w:rPr>
            </w:pPr>
            <w:r w:rsidRPr="00002C73">
              <w:rPr>
                <w:color w:val="000000"/>
                <w:lang w:val="uk-UA" w:eastAsia="uk-UA" w:bidi="uk-UA"/>
              </w:rPr>
              <w:t>обґрунтовує вплив діяльності людини / власної діяльності на збереження / порушення взаємозв'язків у природі дотримується правил поводження у природі для збереження здоров'я і довкілля</w:t>
            </w:r>
          </w:p>
        </w:tc>
      </w:tr>
      <w:tr w:rsidR="00341CE2" w:rsidRPr="00002C73" w:rsidTr="00D91B7E">
        <w:trPr>
          <w:trHeight w:val="20"/>
          <w:jc w:val="center"/>
        </w:trPr>
        <w:tc>
          <w:tcPr>
            <w:tcW w:w="3912" w:type="dxa"/>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пояснює самостійно </w:t>
            </w:r>
            <w:r w:rsidRPr="00002C73">
              <w:rPr>
                <w:color w:val="000000"/>
                <w:lang w:val="uk-UA" w:eastAsia="ru-RU" w:bidi="ru-RU"/>
              </w:rPr>
              <w:t xml:space="preserve">значення природничих наук, </w:t>
            </w:r>
            <w:r w:rsidRPr="00002C73">
              <w:rPr>
                <w:color w:val="000000"/>
                <w:lang w:val="uk-UA" w:eastAsia="uk-UA" w:bidi="uk-UA"/>
              </w:rPr>
              <w:t xml:space="preserve">технологій і техніки </w:t>
            </w:r>
            <w:r w:rsidRPr="00002C73">
              <w:rPr>
                <w:color w:val="000000"/>
                <w:lang w:val="uk-UA" w:eastAsia="ru-RU" w:bidi="ru-RU"/>
              </w:rPr>
              <w:t xml:space="preserve">для сталого розвитку </w:t>
            </w:r>
            <w:r w:rsidRPr="00002C73">
              <w:rPr>
                <w:color w:val="000000"/>
                <w:lang w:val="uk-UA" w:eastAsia="uk-UA" w:bidi="uk-UA"/>
              </w:rPr>
              <w:t>суспільства</w:t>
            </w:r>
          </w:p>
        </w:tc>
        <w:tc>
          <w:tcPr>
            <w:tcW w:w="5613" w:type="dxa"/>
            <w:shd w:val="clear" w:color="auto" w:fill="FFFFFF"/>
          </w:tcPr>
          <w:p w:rsidR="00341CE2" w:rsidRPr="00002C73" w:rsidRDefault="00341CE2" w:rsidP="00D91B7E">
            <w:pPr>
              <w:pStyle w:val="a8"/>
              <w:shd w:val="clear" w:color="auto" w:fill="auto"/>
              <w:spacing w:line="257" w:lineRule="auto"/>
              <w:rPr>
                <w:lang w:val="uk-UA"/>
              </w:rPr>
            </w:pPr>
            <w:r w:rsidRPr="00002C73">
              <w:rPr>
                <w:color w:val="000000"/>
                <w:lang w:val="uk-UA" w:eastAsia="uk-UA" w:bidi="uk-UA"/>
              </w:rPr>
              <w:t xml:space="preserve">пояснює самостійно або за допомогою вчителя чи інших осіб причини глобальних проблем людства і наводить приклади використання здобутків природничих наук, технологій і техніки для їх розв'язання оцінює внесок природничих наук, технологій і </w:t>
            </w:r>
            <w:r w:rsidRPr="00002C73">
              <w:rPr>
                <w:color w:val="000000"/>
                <w:lang w:val="uk-UA" w:eastAsia="uk-UA" w:bidi="uk-UA"/>
              </w:rPr>
              <w:lastRenderedPageBreak/>
              <w:t>техніки в забезпечення сталого розвитку суспільства</w:t>
            </w:r>
          </w:p>
        </w:tc>
      </w:tr>
      <w:tr w:rsidR="00341CE2" w:rsidRPr="00002C73" w:rsidTr="00D91B7E">
        <w:trPr>
          <w:trHeight w:val="20"/>
          <w:jc w:val="center"/>
        </w:trPr>
        <w:tc>
          <w:tcPr>
            <w:tcW w:w="3912"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lastRenderedPageBreak/>
              <w:t xml:space="preserve">усвідомлює суспільну </w:t>
            </w:r>
            <w:r w:rsidRPr="00002C73">
              <w:rPr>
                <w:color w:val="000000"/>
                <w:lang w:val="uk-UA" w:eastAsia="ru-RU" w:bidi="ru-RU"/>
              </w:rPr>
              <w:t xml:space="preserve">роль учених- </w:t>
            </w:r>
            <w:r w:rsidRPr="00002C73">
              <w:rPr>
                <w:color w:val="000000"/>
                <w:lang w:val="uk-UA" w:eastAsia="uk-UA" w:bidi="uk-UA"/>
              </w:rPr>
              <w:t xml:space="preserve">природничників і винахідників </w:t>
            </w:r>
            <w:r w:rsidRPr="00002C73">
              <w:rPr>
                <w:color w:val="000000"/>
                <w:lang w:val="uk-UA" w:eastAsia="ru-RU" w:bidi="ru-RU"/>
              </w:rPr>
              <w:t xml:space="preserve">та </w:t>
            </w:r>
            <w:r w:rsidRPr="00002C73">
              <w:rPr>
                <w:color w:val="000000"/>
                <w:lang w:val="uk-UA" w:eastAsia="uk-UA" w:bidi="uk-UA"/>
              </w:rPr>
              <w:t>їх здобутків</w:t>
            </w:r>
          </w:p>
        </w:tc>
        <w:tc>
          <w:tcPr>
            <w:tcW w:w="5613" w:type="dxa"/>
            <w:shd w:val="clear" w:color="auto" w:fill="FFFFFF"/>
          </w:tcPr>
          <w:p w:rsidR="00341CE2" w:rsidRPr="00002C73" w:rsidRDefault="00341CE2" w:rsidP="00D91B7E">
            <w:pPr>
              <w:pStyle w:val="a8"/>
              <w:shd w:val="clear" w:color="auto" w:fill="auto"/>
              <w:rPr>
                <w:lang w:val="uk-UA"/>
              </w:rPr>
            </w:pPr>
            <w:r w:rsidRPr="00002C73">
              <w:rPr>
                <w:color w:val="000000"/>
                <w:lang w:val="uk-UA" w:eastAsia="uk-UA" w:bidi="uk-UA"/>
              </w:rPr>
              <w:t>висловлює судження щодо значення науково-природничих знань і діяльності учених-природничників і винахідників для забезпечення суспільного прогресу і покращення якості життя</w:t>
            </w:r>
          </w:p>
        </w:tc>
      </w:tr>
    </w:tbl>
    <w:p w:rsidR="00D91B7E" w:rsidRPr="00002C73" w:rsidRDefault="00D91B7E">
      <w:pPr>
        <w:rPr>
          <w:rFonts w:cs="Times New Roman"/>
        </w:rPr>
      </w:pPr>
      <w:r w:rsidRPr="00002C73">
        <w:rPr>
          <w:rFonts w:cs="Times New Roman"/>
          <w:color w:val="000000"/>
          <w:lang w:eastAsia="uk-UA" w:bidi="uk-UA"/>
        </w:rPr>
        <w:t>4. Розвиток наукового мислення, набуття досвіду розв'язання проблем</w:t>
      </w:r>
    </w:p>
    <w:tbl>
      <w:tblPr>
        <w:tblOverlap w:val="never"/>
        <w:tblW w:w="9525" w:type="dxa"/>
        <w:jc w:val="center"/>
        <w:tblLayout w:type="fixed"/>
        <w:tblCellMar>
          <w:left w:w="10" w:type="dxa"/>
          <w:right w:w="10" w:type="dxa"/>
        </w:tblCellMar>
        <w:tblLook w:val="04A0" w:firstRow="1" w:lastRow="0" w:firstColumn="1" w:lastColumn="0" w:noHBand="0" w:noVBand="1"/>
      </w:tblPr>
      <w:tblGrid>
        <w:gridCol w:w="3912"/>
        <w:gridCol w:w="5613"/>
      </w:tblGrid>
      <w:tr w:rsidR="00D91B7E" w:rsidRPr="00002C73" w:rsidTr="00D91B7E">
        <w:trPr>
          <w:trHeight w:val="3692"/>
          <w:jc w:val="center"/>
        </w:trPr>
        <w:tc>
          <w:tcPr>
            <w:tcW w:w="3912" w:type="dxa"/>
            <w:tcBorders>
              <w:top w:val="single" w:sz="4" w:space="0" w:color="auto"/>
              <w:left w:val="single" w:sz="4" w:space="0" w:color="auto"/>
            </w:tcBorders>
            <w:shd w:val="clear" w:color="auto" w:fill="FFFFFF"/>
          </w:tcPr>
          <w:p w:rsidR="00D91B7E" w:rsidRPr="00002C73" w:rsidRDefault="00D91B7E" w:rsidP="00D91B7E">
            <w:pPr>
              <w:pStyle w:val="a8"/>
              <w:shd w:val="clear" w:color="auto" w:fill="auto"/>
              <w:rPr>
                <w:lang w:val="uk-UA"/>
              </w:rPr>
            </w:pPr>
            <w:r w:rsidRPr="00002C73">
              <w:rPr>
                <w:color w:val="000000"/>
                <w:lang w:val="uk-UA" w:eastAsia="uk-UA" w:bidi="uk-UA"/>
              </w:rPr>
              <w:t>визначає самостійно або за допомогою вчителя чи інших осіб аргументи / твердження / теорії, що ґрунтуються на наукових фактах</w:t>
            </w:r>
          </w:p>
          <w:p w:rsidR="00D91B7E" w:rsidRPr="00002C73" w:rsidRDefault="00D91B7E" w:rsidP="00D91B7E">
            <w:pPr>
              <w:rPr>
                <w:rFonts w:cs="Times New Roman"/>
              </w:rPr>
            </w:pPr>
            <w:r w:rsidRPr="00002C73">
              <w:rPr>
                <w:rFonts w:cs="Times New Roman"/>
              </w:rPr>
              <w:br w:type="page"/>
            </w:r>
          </w:p>
        </w:tc>
        <w:tc>
          <w:tcPr>
            <w:tcW w:w="5613" w:type="dxa"/>
            <w:tcBorders>
              <w:top w:val="single" w:sz="4" w:space="0" w:color="auto"/>
              <w:left w:val="single" w:sz="4" w:space="0" w:color="auto"/>
              <w:right w:val="single" w:sz="4" w:space="0" w:color="auto"/>
            </w:tcBorders>
            <w:shd w:val="clear" w:color="auto" w:fill="FFFFFF"/>
          </w:tcPr>
          <w:p w:rsidR="00D91B7E" w:rsidRPr="00002C73" w:rsidRDefault="00D91B7E" w:rsidP="00D91B7E">
            <w:pPr>
              <w:pStyle w:val="a8"/>
              <w:shd w:val="clear" w:color="auto" w:fill="auto"/>
              <w:spacing w:after="80"/>
              <w:rPr>
                <w:lang w:val="uk-UA"/>
              </w:rPr>
            </w:pPr>
            <w:r w:rsidRPr="00002C73">
              <w:rPr>
                <w:color w:val="000000"/>
                <w:lang w:val="uk-UA" w:eastAsia="uk-UA" w:bidi="uk-UA"/>
              </w:rPr>
              <w:t>розрізняє за допомогою вчителя чи інших осіб наукові факти, їх інтерпретації, судження</w:t>
            </w:r>
          </w:p>
          <w:p w:rsidR="00D91B7E" w:rsidRPr="00002C73" w:rsidRDefault="00D91B7E" w:rsidP="00D91B7E">
            <w:pPr>
              <w:pStyle w:val="a8"/>
              <w:shd w:val="clear" w:color="auto" w:fill="auto"/>
              <w:rPr>
                <w:lang w:val="uk-UA"/>
              </w:rPr>
            </w:pPr>
            <w:r w:rsidRPr="00002C73">
              <w:rPr>
                <w:color w:val="000000"/>
                <w:lang w:val="uk-UA" w:eastAsia="uk-UA" w:bidi="uk-UA"/>
              </w:rPr>
              <w:t>інтерпретує самостійно або за допомогою вчителя чи інших осіб наукові факти</w:t>
            </w:r>
          </w:p>
          <w:p w:rsidR="00D91B7E" w:rsidRPr="00002C73" w:rsidRDefault="00D91B7E" w:rsidP="00D91B7E">
            <w:pPr>
              <w:pStyle w:val="a8"/>
              <w:shd w:val="clear" w:color="auto" w:fill="auto"/>
              <w:spacing w:after="60"/>
              <w:rPr>
                <w:lang w:val="uk-UA"/>
              </w:rPr>
            </w:pPr>
            <w:r w:rsidRPr="00002C73">
              <w:rPr>
                <w:color w:val="000000"/>
                <w:lang w:val="uk-UA" w:eastAsia="ru-RU" w:bidi="ru-RU"/>
              </w:rPr>
              <w:t xml:space="preserve">критично </w:t>
            </w:r>
            <w:r w:rsidRPr="00002C73">
              <w:rPr>
                <w:color w:val="000000"/>
                <w:lang w:val="uk-UA" w:eastAsia="uk-UA" w:bidi="uk-UA"/>
              </w:rPr>
              <w:t xml:space="preserve">оцінює самостійно </w:t>
            </w:r>
            <w:r w:rsidRPr="00002C73">
              <w:rPr>
                <w:color w:val="000000"/>
                <w:lang w:val="uk-UA" w:eastAsia="ru-RU" w:bidi="ru-RU"/>
              </w:rPr>
              <w:t xml:space="preserve">або за допомогою вчителя чи </w:t>
            </w:r>
            <w:r w:rsidRPr="00002C73">
              <w:rPr>
                <w:color w:val="000000"/>
                <w:lang w:val="uk-UA" w:eastAsia="uk-UA" w:bidi="uk-UA"/>
              </w:rPr>
              <w:t xml:space="preserve">інших осіб інформацію, достовірність </w:t>
            </w:r>
            <w:r w:rsidRPr="00002C73">
              <w:rPr>
                <w:color w:val="000000"/>
                <w:lang w:val="uk-UA" w:eastAsia="ru-RU" w:bidi="ru-RU"/>
              </w:rPr>
              <w:t>суджень</w:t>
            </w:r>
          </w:p>
          <w:p w:rsidR="00D91B7E" w:rsidRPr="00002C73" w:rsidRDefault="00D91B7E" w:rsidP="00D91B7E">
            <w:pPr>
              <w:pStyle w:val="a8"/>
              <w:rPr>
                <w:lang w:val="uk-UA"/>
              </w:rPr>
            </w:pPr>
            <w:r w:rsidRPr="00002C73">
              <w:rPr>
                <w:color w:val="000000"/>
                <w:lang w:val="uk-UA" w:eastAsia="uk-UA" w:bidi="uk-UA"/>
              </w:rPr>
              <w:t xml:space="preserve">пояснює </w:t>
            </w:r>
            <w:r w:rsidRPr="00002C73">
              <w:rPr>
                <w:color w:val="000000"/>
                <w:lang w:val="uk-UA" w:eastAsia="ru-RU" w:bidi="ru-RU"/>
              </w:rPr>
              <w:t xml:space="preserve">за допомогою вчителя чи </w:t>
            </w:r>
            <w:r w:rsidRPr="00002C73">
              <w:rPr>
                <w:color w:val="000000"/>
                <w:lang w:val="uk-UA" w:eastAsia="uk-UA" w:bidi="uk-UA"/>
              </w:rPr>
              <w:t xml:space="preserve">інших осіб </w:t>
            </w:r>
            <w:r w:rsidRPr="00002C73">
              <w:rPr>
                <w:color w:val="000000"/>
                <w:lang w:val="uk-UA" w:eastAsia="ru-RU" w:bidi="ru-RU"/>
              </w:rPr>
              <w:t xml:space="preserve">ризики використання </w:t>
            </w:r>
            <w:r w:rsidRPr="00002C73">
              <w:rPr>
                <w:color w:val="000000"/>
                <w:lang w:val="uk-UA" w:eastAsia="uk-UA" w:bidi="uk-UA"/>
              </w:rPr>
              <w:t xml:space="preserve">наукової </w:t>
            </w:r>
            <w:r w:rsidRPr="00002C73">
              <w:rPr>
                <w:color w:val="000000"/>
                <w:lang w:val="uk-UA" w:eastAsia="ru-RU" w:bidi="ru-RU"/>
              </w:rPr>
              <w:t xml:space="preserve">/ </w:t>
            </w:r>
            <w:r w:rsidRPr="00002C73">
              <w:rPr>
                <w:color w:val="000000"/>
                <w:lang w:val="uk-UA" w:eastAsia="uk-UA" w:bidi="uk-UA"/>
              </w:rPr>
              <w:t xml:space="preserve">ненаукової </w:t>
            </w:r>
            <w:r w:rsidRPr="00002C73">
              <w:rPr>
                <w:color w:val="000000"/>
                <w:lang w:val="uk-UA" w:eastAsia="ru-RU" w:bidi="ru-RU"/>
              </w:rPr>
              <w:t xml:space="preserve">/ </w:t>
            </w:r>
            <w:r w:rsidRPr="00002C73">
              <w:rPr>
                <w:color w:val="000000"/>
                <w:lang w:val="uk-UA" w:eastAsia="uk-UA" w:bidi="uk-UA"/>
              </w:rPr>
              <w:t xml:space="preserve">псевдонаукової </w:t>
            </w:r>
            <w:r w:rsidRPr="00002C73">
              <w:rPr>
                <w:color w:val="000000"/>
                <w:lang w:val="uk-UA" w:eastAsia="ru-RU" w:bidi="ru-RU"/>
              </w:rPr>
              <w:t xml:space="preserve">/ </w:t>
            </w:r>
            <w:r w:rsidRPr="00002C73">
              <w:rPr>
                <w:color w:val="000000"/>
                <w:lang w:val="uk-UA" w:eastAsia="uk-UA" w:bidi="uk-UA"/>
              </w:rPr>
              <w:t xml:space="preserve">спотвореної інформації </w:t>
            </w:r>
            <w:r w:rsidRPr="00002C73">
              <w:rPr>
                <w:color w:val="000000"/>
                <w:lang w:val="uk-UA" w:eastAsia="ru-RU" w:bidi="ru-RU"/>
              </w:rPr>
              <w:t xml:space="preserve">для розв'язання проблем природничого </w:t>
            </w:r>
            <w:r w:rsidRPr="00002C73">
              <w:rPr>
                <w:color w:val="000000"/>
                <w:lang w:val="uk-UA" w:eastAsia="uk-UA" w:bidi="uk-UA"/>
              </w:rPr>
              <w:t>змісту</w:t>
            </w:r>
          </w:p>
        </w:tc>
      </w:tr>
      <w:tr w:rsidR="00341CE2" w:rsidRPr="00002C73" w:rsidTr="00D91B7E">
        <w:trPr>
          <w:trHeight w:val="20"/>
          <w:jc w:val="center"/>
        </w:trPr>
        <w:tc>
          <w:tcPr>
            <w:tcW w:w="3912" w:type="dxa"/>
            <w:tcBorders>
              <w:top w:val="single" w:sz="4" w:space="0" w:color="auto"/>
              <w:left w:val="single" w:sz="4" w:space="0" w:color="auto"/>
            </w:tcBorders>
            <w:shd w:val="clear" w:color="auto" w:fill="FFFFFF"/>
          </w:tcPr>
          <w:p w:rsidR="00341CE2" w:rsidRPr="00002C73" w:rsidRDefault="00341CE2" w:rsidP="00D91B7E">
            <w:pPr>
              <w:pStyle w:val="a8"/>
              <w:shd w:val="clear" w:color="auto" w:fill="auto"/>
              <w:spacing w:before="120" w:line="233" w:lineRule="auto"/>
              <w:rPr>
                <w:lang w:val="uk-UA"/>
              </w:rPr>
            </w:pPr>
            <w:r w:rsidRPr="00002C73">
              <w:rPr>
                <w:color w:val="000000"/>
                <w:lang w:val="uk-UA" w:eastAsia="uk-UA" w:bidi="uk-UA"/>
              </w:rPr>
              <w:t xml:space="preserve">формулює </w:t>
            </w:r>
            <w:r w:rsidRPr="00002C73">
              <w:rPr>
                <w:color w:val="000000"/>
                <w:lang w:val="uk-UA" w:eastAsia="ru-RU" w:bidi="ru-RU"/>
              </w:rPr>
              <w:t xml:space="preserve">проблему як </w:t>
            </w:r>
            <w:r w:rsidRPr="00002C73">
              <w:rPr>
                <w:color w:val="000000"/>
                <w:lang w:val="uk-UA" w:eastAsia="uk-UA" w:bidi="uk-UA"/>
              </w:rPr>
              <w:t xml:space="preserve">пізнавальну ситуацію </w:t>
            </w:r>
            <w:r w:rsidRPr="00002C73">
              <w:rPr>
                <w:color w:val="000000"/>
                <w:lang w:val="uk-UA" w:eastAsia="ru-RU" w:bidi="ru-RU"/>
              </w:rPr>
              <w:t xml:space="preserve">природничого </w:t>
            </w:r>
            <w:r w:rsidRPr="00002C73">
              <w:rPr>
                <w:color w:val="000000"/>
                <w:lang w:val="uk-UA" w:eastAsia="uk-UA" w:bidi="uk-UA"/>
              </w:rPr>
              <w:t>змісту</w:t>
            </w:r>
          </w:p>
        </w:tc>
        <w:tc>
          <w:tcPr>
            <w:tcW w:w="5613" w:type="dxa"/>
            <w:tcBorders>
              <w:top w:val="single" w:sz="4" w:space="0" w:color="auto"/>
              <w:left w:val="single" w:sz="4" w:space="0" w:color="auto"/>
              <w:right w:val="single" w:sz="4" w:space="0" w:color="auto"/>
            </w:tcBorders>
            <w:shd w:val="clear" w:color="auto" w:fill="FFFFFF"/>
          </w:tcPr>
          <w:p w:rsidR="00341CE2" w:rsidRPr="00002C73" w:rsidRDefault="00341CE2" w:rsidP="00D91B7E">
            <w:pPr>
              <w:pStyle w:val="a8"/>
              <w:shd w:val="clear" w:color="auto" w:fill="auto"/>
              <w:spacing w:line="276" w:lineRule="auto"/>
              <w:rPr>
                <w:lang w:val="uk-UA"/>
              </w:rPr>
            </w:pPr>
            <w:r w:rsidRPr="00002C73">
              <w:rPr>
                <w:color w:val="000000"/>
                <w:lang w:val="uk-UA" w:eastAsia="uk-UA" w:bidi="uk-UA"/>
              </w:rPr>
              <w:t xml:space="preserve">визначає самостійно </w:t>
            </w:r>
            <w:r w:rsidRPr="00002C73">
              <w:rPr>
                <w:color w:val="000000"/>
                <w:lang w:val="uk-UA" w:eastAsia="ru-RU" w:bidi="ru-RU"/>
              </w:rPr>
              <w:t xml:space="preserve">/ у </w:t>
            </w:r>
            <w:r w:rsidRPr="00002C73">
              <w:rPr>
                <w:color w:val="000000"/>
                <w:lang w:val="uk-UA" w:eastAsia="uk-UA" w:bidi="uk-UA"/>
              </w:rPr>
              <w:t xml:space="preserve">групі суперечності </w:t>
            </w:r>
            <w:r w:rsidRPr="00002C73">
              <w:rPr>
                <w:color w:val="000000"/>
                <w:lang w:val="uk-UA" w:eastAsia="ru-RU" w:bidi="ru-RU"/>
              </w:rPr>
              <w:t xml:space="preserve">в </w:t>
            </w:r>
            <w:r w:rsidRPr="00002C73">
              <w:rPr>
                <w:color w:val="000000"/>
                <w:lang w:val="uk-UA" w:eastAsia="uk-UA" w:bidi="uk-UA"/>
              </w:rPr>
              <w:t xml:space="preserve">пізнавальній ситуації </w:t>
            </w:r>
            <w:r w:rsidRPr="00002C73">
              <w:rPr>
                <w:color w:val="000000"/>
                <w:lang w:val="uk-UA" w:eastAsia="ru-RU" w:bidi="ru-RU"/>
              </w:rPr>
              <w:t xml:space="preserve">ставить за допомогою вчителя чи </w:t>
            </w:r>
            <w:r w:rsidRPr="00002C73">
              <w:rPr>
                <w:color w:val="000000"/>
                <w:lang w:val="uk-UA" w:eastAsia="uk-UA" w:bidi="uk-UA"/>
              </w:rPr>
              <w:t xml:space="preserve">інших осіб /самостійно </w:t>
            </w:r>
            <w:r w:rsidRPr="00002C73">
              <w:rPr>
                <w:color w:val="000000"/>
                <w:lang w:val="uk-UA" w:eastAsia="ru-RU" w:bidi="ru-RU"/>
              </w:rPr>
              <w:t xml:space="preserve">/ у </w:t>
            </w:r>
            <w:r w:rsidRPr="00002C73">
              <w:rPr>
                <w:color w:val="000000"/>
                <w:lang w:val="uk-UA" w:eastAsia="uk-UA" w:bidi="uk-UA"/>
              </w:rPr>
              <w:t xml:space="preserve">групі проблемні </w:t>
            </w:r>
            <w:r w:rsidRPr="00002C73">
              <w:rPr>
                <w:color w:val="000000"/>
                <w:lang w:val="uk-UA" w:eastAsia="ru-RU" w:bidi="ru-RU"/>
              </w:rPr>
              <w:t xml:space="preserve">питання </w:t>
            </w:r>
            <w:r w:rsidRPr="00002C73">
              <w:rPr>
                <w:color w:val="000000"/>
                <w:lang w:val="uk-UA" w:eastAsia="uk-UA" w:bidi="uk-UA"/>
              </w:rPr>
              <w:t xml:space="preserve">і формулює </w:t>
            </w:r>
            <w:r w:rsidRPr="00002C73">
              <w:rPr>
                <w:color w:val="000000"/>
                <w:lang w:val="uk-UA" w:eastAsia="ru-RU" w:bidi="ru-RU"/>
              </w:rPr>
              <w:t xml:space="preserve">проблему </w:t>
            </w:r>
            <w:r w:rsidRPr="00002C73">
              <w:rPr>
                <w:color w:val="000000"/>
                <w:lang w:val="uk-UA" w:eastAsia="uk-UA" w:bidi="uk-UA"/>
              </w:rPr>
              <w:t xml:space="preserve">представляє </w:t>
            </w:r>
            <w:r w:rsidRPr="00002C73">
              <w:rPr>
                <w:color w:val="000000"/>
                <w:lang w:val="uk-UA" w:eastAsia="ru-RU" w:bidi="ru-RU"/>
              </w:rPr>
              <w:t xml:space="preserve">за допомогою вчителя чи </w:t>
            </w:r>
            <w:r w:rsidRPr="00002C73">
              <w:rPr>
                <w:color w:val="000000"/>
                <w:lang w:val="uk-UA" w:eastAsia="uk-UA" w:bidi="uk-UA"/>
              </w:rPr>
              <w:t xml:space="preserve">інших осіб комплексні </w:t>
            </w:r>
            <w:r w:rsidRPr="00002C73">
              <w:rPr>
                <w:color w:val="000000"/>
                <w:lang w:val="uk-UA" w:eastAsia="ru-RU" w:bidi="ru-RU"/>
              </w:rPr>
              <w:t xml:space="preserve">проблеми як </w:t>
            </w:r>
            <w:r w:rsidRPr="00002C73">
              <w:rPr>
                <w:color w:val="000000"/>
                <w:lang w:val="uk-UA" w:eastAsia="uk-UA" w:bidi="uk-UA"/>
              </w:rPr>
              <w:t xml:space="preserve">сукупність </w:t>
            </w:r>
            <w:r w:rsidRPr="00002C73">
              <w:rPr>
                <w:color w:val="000000"/>
                <w:lang w:val="uk-UA" w:eastAsia="ru-RU" w:bidi="ru-RU"/>
              </w:rPr>
              <w:t>простих</w:t>
            </w:r>
          </w:p>
        </w:tc>
      </w:tr>
      <w:tr w:rsidR="00341CE2" w:rsidRPr="00002C73" w:rsidTr="00D91B7E">
        <w:trPr>
          <w:trHeight w:val="20"/>
          <w:jc w:val="center"/>
        </w:trPr>
        <w:tc>
          <w:tcPr>
            <w:tcW w:w="3912" w:type="dxa"/>
            <w:tcBorders>
              <w:top w:val="single" w:sz="4" w:space="0" w:color="auto"/>
              <w:left w:val="single" w:sz="4" w:space="0" w:color="auto"/>
            </w:tcBorders>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обирає самостійно стратегії </w:t>
            </w:r>
            <w:r w:rsidRPr="00002C73">
              <w:rPr>
                <w:color w:val="000000"/>
                <w:lang w:val="uk-UA" w:eastAsia="ru-RU" w:bidi="ru-RU"/>
              </w:rPr>
              <w:t xml:space="preserve">розв'язання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 xml:space="preserve">проблеми </w:t>
            </w:r>
            <w:r w:rsidRPr="00002C73">
              <w:rPr>
                <w:color w:val="000000"/>
                <w:lang w:val="uk-UA" w:eastAsia="uk-UA" w:bidi="uk-UA"/>
              </w:rPr>
              <w:t xml:space="preserve">із </w:t>
            </w:r>
            <w:r w:rsidRPr="00002C73">
              <w:rPr>
                <w:color w:val="000000"/>
                <w:lang w:val="uk-UA" w:eastAsia="ru-RU" w:bidi="ru-RU"/>
              </w:rPr>
              <w:t xml:space="preserve">запропонованих або </w:t>
            </w:r>
            <w:r w:rsidRPr="00002C73">
              <w:rPr>
                <w:color w:val="000000"/>
                <w:lang w:val="uk-UA" w:eastAsia="uk-UA" w:bidi="uk-UA"/>
              </w:rPr>
              <w:t>пропонує власні</w:t>
            </w:r>
          </w:p>
        </w:tc>
        <w:tc>
          <w:tcPr>
            <w:tcW w:w="5613" w:type="dxa"/>
            <w:tcBorders>
              <w:top w:val="single" w:sz="4" w:space="0" w:color="auto"/>
              <w:left w:val="single" w:sz="4" w:space="0" w:color="auto"/>
              <w:right w:val="single" w:sz="4" w:space="0" w:color="auto"/>
            </w:tcBorders>
            <w:shd w:val="clear" w:color="auto" w:fill="FFFFFF"/>
          </w:tcPr>
          <w:p w:rsidR="00341CE2" w:rsidRPr="00002C73" w:rsidRDefault="00341CE2" w:rsidP="00D91B7E">
            <w:pPr>
              <w:pStyle w:val="a8"/>
              <w:shd w:val="clear" w:color="auto" w:fill="auto"/>
              <w:spacing w:after="80" w:line="226" w:lineRule="auto"/>
              <w:rPr>
                <w:lang w:val="uk-UA"/>
              </w:rPr>
            </w:pPr>
            <w:r w:rsidRPr="00002C73">
              <w:rPr>
                <w:color w:val="000000"/>
                <w:lang w:val="uk-UA" w:eastAsia="uk-UA" w:bidi="uk-UA"/>
              </w:rPr>
              <w:t xml:space="preserve">генерує ідеї </w:t>
            </w:r>
            <w:r w:rsidRPr="00002C73">
              <w:rPr>
                <w:color w:val="000000"/>
                <w:lang w:val="uk-UA" w:eastAsia="ru-RU" w:bidi="ru-RU"/>
              </w:rPr>
              <w:t xml:space="preserve">для розв'язання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 xml:space="preserve">проблеми, </w:t>
            </w:r>
            <w:r w:rsidRPr="00002C73">
              <w:rPr>
                <w:color w:val="000000"/>
                <w:lang w:val="uk-UA" w:eastAsia="uk-UA" w:bidi="uk-UA"/>
              </w:rPr>
              <w:t>оцінює можливості їх реалізації</w:t>
            </w:r>
          </w:p>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 xml:space="preserve">розробляє самостійно </w:t>
            </w:r>
            <w:r w:rsidRPr="00002C73">
              <w:rPr>
                <w:color w:val="000000"/>
                <w:lang w:val="uk-UA" w:eastAsia="ru-RU" w:bidi="ru-RU"/>
              </w:rPr>
              <w:t xml:space="preserve">/ за допомогою вчителя чи </w:t>
            </w:r>
            <w:r w:rsidRPr="00002C73">
              <w:rPr>
                <w:color w:val="000000"/>
                <w:lang w:val="uk-UA" w:eastAsia="uk-UA" w:bidi="uk-UA"/>
              </w:rPr>
              <w:t xml:space="preserve">інших осіб стратегії </w:t>
            </w:r>
            <w:r w:rsidRPr="00002C73">
              <w:rPr>
                <w:color w:val="000000"/>
                <w:lang w:val="uk-UA" w:eastAsia="ru-RU" w:bidi="ru-RU"/>
              </w:rPr>
              <w:t xml:space="preserve">розв'язання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 xml:space="preserve">проблеми </w:t>
            </w:r>
            <w:r w:rsidRPr="00002C73">
              <w:rPr>
                <w:color w:val="000000"/>
                <w:lang w:val="uk-UA" w:eastAsia="uk-UA" w:bidi="uk-UA"/>
              </w:rPr>
              <w:t xml:space="preserve">і пропонує відповідні </w:t>
            </w:r>
            <w:r w:rsidRPr="00002C73">
              <w:rPr>
                <w:color w:val="000000"/>
                <w:lang w:val="uk-UA" w:eastAsia="ru-RU" w:bidi="ru-RU"/>
              </w:rPr>
              <w:t>засоби</w:t>
            </w:r>
          </w:p>
        </w:tc>
      </w:tr>
      <w:tr w:rsidR="00341CE2" w:rsidRPr="00002C73" w:rsidTr="00D91B7E">
        <w:trPr>
          <w:trHeight w:val="20"/>
          <w:jc w:val="center"/>
        </w:trPr>
        <w:tc>
          <w:tcPr>
            <w:tcW w:w="3912" w:type="dxa"/>
            <w:tcBorders>
              <w:top w:val="single" w:sz="4" w:space="0" w:color="auto"/>
              <w:left w:val="single" w:sz="4" w:space="0" w:color="auto"/>
            </w:tcBorders>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 xml:space="preserve">використовує здобуті </w:t>
            </w:r>
            <w:r w:rsidRPr="00002C73">
              <w:rPr>
                <w:color w:val="000000"/>
                <w:lang w:val="uk-UA" w:eastAsia="ru-RU" w:bidi="ru-RU"/>
              </w:rPr>
              <w:t xml:space="preserve">знання </w:t>
            </w:r>
            <w:r w:rsidRPr="00002C73">
              <w:rPr>
                <w:color w:val="000000"/>
                <w:lang w:val="uk-UA" w:eastAsia="uk-UA" w:bidi="uk-UA"/>
              </w:rPr>
              <w:t xml:space="preserve">і </w:t>
            </w:r>
            <w:r w:rsidRPr="00002C73">
              <w:rPr>
                <w:color w:val="000000"/>
                <w:lang w:val="uk-UA" w:eastAsia="ru-RU" w:bidi="ru-RU"/>
              </w:rPr>
              <w:t xml:space="preserve">набутий </w:t>
            </w:r>
            <w:r w:rsidRPr="00002C73">
              <w:rPr>
                <w:color w:val="000000"/>
                <w:lang w:val="uk-UA" w:eastAsia="uk-UA" w:bidi="uk-UA"/>
              </w:rPr>
              <w:t xml:space="preserve">досвід </w:t>
            </w:r>
            <w:r w:rsidRPr="00002C73">
              <w:rPr>
                <w:color w:val="000000"/>
                <w:lang w:val="uk-UA" w:eastAsia="ru-RU" w:bidi="ru-RU"/>
              </w:rPr>
              <w:t xml:space="preserve">для розв'язання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проблеми</w:t>
            </w:r>
          </w:p>
        </w:tc>
        <w:tc>
          <w:tcPr>
            <w:tcW w:w="5613" w:type="dxa"/>
            <w:tcBorders>
              <w:top w:val="single" w:sz="4" w:space="0" w:color="auto"/>
              <w:left w:val="single" w:sz="4" w:space="0" w:color="auto"/>
              <w:right w:val="single" w:sz="4" w:space="0" w:color="auto"/>
            </w:tcBorders>
            <w:shd w:val="clear" w:color="auto" w:fill="FFFFFF"/>
          </w:tcPr>
          <w:p w:rsidR="00341CE2" w:rsidRPr="00002C73" w:rsidRDefault="00341CE2" w:rsidP="00D91B7E">
            <w:pPr>
              <w:pStyle w:val="a8"/>
              <w:shd w:val="clear" w:color="auto" w:fill="auto"/>
              <w:spacing w:after="60" w:line="252" w:lineRule="auto"/>
              <w:rPr>
                <w:lang w:val="uk-UA"/>
              </w:rPr>
            </w:pPr>
            <w:r w:rsidRPr="00002C73">
              <w:rPr>
                <w:color w:val="000000"/>
                <w:lang w:val="uk-UA" w:eastAsia="uk-UA" w:bidi="uk-UA"/>
              </w:rPr>
              <w:t xml:space="preserve">розв'язує самостійно </w:t>
            </w:r>
            <w:r w:rsidRPr="00002C73">
              <w:rPr>
                <w:color w:val="000000"/>
                <w:lang w:val="uk-UA" w:eastAsia="ru-RU" w:bidi="ru-RU"/>
              </w:rPr>
              <w:t xml:space="preserve">/ у </w:t>
            </w:r>
            <w:r w:rsidRPr="00002C73">
              <w:rPr>
                <w:color w:val="000000"/>
                <w:lang w:val="uk-UA" w:eastAsia="uk-UA" w:bidi="uk-UA"/>
              </w:rPr>
              <w:t xml:space="preserve">групі навчальні </w:t>
            </w:r>
            <w:r w:rsidRPr="00002C73">
              <w:rPr>
                <w:color w:val="000000"/>
                <w:lang w:val="uk-UA" w:eastAsia="ru-RU" w:bidi="ru-RU"/>
              </w:rPr>
              <w:t xml:space="preserve">/ </w:t>
            </w:r>
            <w:r w:rsidRPr="00002C73">
              <w:rPr>
                <w:color w:val="000000"/>
                <w:lang w:val="uk-UA" w:eastAsia="uk-UA" w:bidi="uk-UA"/>
              </w:rPr>
              <w:t xml:space="preserve">життєві </w:t>
            </w:r>
            <w:r w:rsidRPr="00002C73">
              <w:rPr>
                <w:color w:val="000000"/>
                <w:lang w:val="uk-UA" w:eastAsia="ru-RU" w:bidi="ru-RU"/>
              </w:rPr>
              <w:t xml:space="preserve">проблеми, використовуючи </w:t>
            </w:r>
            <w:r w:rsidRPr="00002C73">
              <w:rPr>
                <w:color w:val="000000"/>
                <w:lang w:val="uk-UA" w:eastAsia="uk-UA" w:bidi="uk-UA"/>
              </w:rPr>
              <w:t xml:space="preserve">здобуті </w:t>
            </w:r>
            <w:r w:rsidRPr="00002C73">
              <w:rPr>
                <w:color w:val="000000"/>
                <w:lang w:val="uk-UA" w:eastAsia="ru-RU" w:bidi="ru-RU"/>
              </w:rPr>
              <w:t xml:space="preserve">знання </w:t>
            </w:r>
            <w:r w:rsidRPr="00002C73">
              <w:rPr>
                <w:color w:val="000000"/>
                <w:lang w:val="uk-UA" w:eastAsia="uk-UA" w:bidi="uk-UA"/>
              </w:rPr>
              <w:t xml:space="preserve">і </w:t>
            </w:r>
            <w:r w:rsidRPr="00002C73">
              <w:rPr>
                <w:color w:val="000000"/>
                <w:lang w:val="uk-UA" w:eastAsia="ru-RU" w:bidi="ru-RU"/>
              </w:rPr>
              <w:t xml:space="preserve">набутий </w:t>
            </w:r>
            <w:r w:rsidRPr="00002C73">
              <w:rPr>
                <w:color w:val="000000"/>
                <w:lang w:val="uk-UA" w:eastAsia="uk-UA" w:bidi="uk-UA"/>
              </w:rPr>
              <w:t xml:space="preserve">досвід пропонує самостійно </w:t>
            </w:r>
            <w:r w:rsidRPr="00002C73">
              <w:rPr>
                <w:color w:val="000000"/>
                <w:lang w:val="uk-UA" w:eastAsia="ru-RU" w:bidi="ru-RU"/>
              </w:rPr>
              <w:t xml:space="preserve">способи </w:t>
            </w:r>
            <w:r w:rsidRPr="00002C73">
              <w:rPr>
                <w:color w:val="000000"/>
                <w:lang w:val="uk-UA" w:eastAsia="uk-UA" w:bidi="uk-UA"/>
              </w:rPr>
              <w:t xml:space="preserve">перевірки </w:t>
            </w:r>
            <w:r w:rsidRPr="00002C73">
              <w:rPr>
                <w:color w:val="000000"/>
                <w:lang w:val="uk-UA" w:eastAsia="ru-RU" w:bidi="ru-RU"/>
              </w:rPr>
              <w:t xml:space="preserve">розв'язку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проблеми</w:t>
            </w:r>
          </w:p>
          <w:p w:rsidR="00341CE2" w:rsidRPr="00002C73" w:rsidRDefault="00341CE2" w:rsidP="00D91B7E">
            <w:pPr>
              <w:pStyle w:val="a8"/>
              <w:shd w:val="clear" w:color="auto" w:fill="auto"/>
              <w:spacing w:line="228" w:lineRule="auto"/>
              <w:rPr>
                <w:lang w:val="uk-UA"/>
              </w:rPr>
            </w:pPr>
            <w:r w:rsidRPr="00002C73">
              <w:rPr>
                <w:color w:val="000000"/>
                <w:lang w:val="uk-UA" w:eastAsia="uk-UA" w:bidi="uk-UA"/>
              </w:rPr>
              <w:t xml:space="preserve">оцінює </w:t>
            </w:r>
            <w:r w:rsidRPr="00002C73">
              <w:rPr>
                <w:color w:val="000000"/>
                <w:lang w:val="uk-UA" w:eastAsia="ru-RU" w:bidi="ru-RU"/>
              </w:rPr>
              <w:t xml:space="preserve">за допомогою вчителя чи </w:t>
            </w:r>
            <w:r w:rsidRPr="00002C73">
              <w:rPr>
                <w:color w:val="000000"/>
                <w:lang w:val="uk-UA" w:eastAsia="uk-UA" w:bidi="uk-UA"/>
              </w:rPr>
              <w:t xml:space="preserve">інших осіб ефективність </w:t>
            </w:r>
            <w:r w:rsidRPr="00002C73">
              <w:rPr>
                <w:color w:val="000000"/>
                <w:lang w:val="uk-UA" w:eastAsia="ru-RU" w:bidi="ru-RU"/>
              </w:rPr>
              <w:t xml:space="preserve">/ </w:t>
            </w:r>
            <w:r w:rsidRPr="00002C73">
              <w:rPr>
                <w:color w:val="000000"/>
                <w:lang w:val="uk-UA" w:eastAsia="uk-UA" w:bidi="uk-UA"/>
              </w:rPr>
              <w:t xml:space="preserve">варіативність </w:t>
            </w:r>
            <w:r w:rsidRPr="00002C73">
              <w:rPr>
                <w:color w:val="000000"/>
                <w:lang w:val="uk-UA" w:eastAsia="ru-RU" w:bidi="ru-RU"/>
              </w:rPr>
              <w:t xml:space="preserve">обраних </w:t>
            </w:r>
            <w:r w:rsidRPr="00002C73">
              <w:rPr>
                <w:color w:val="000000"/>
                <w:lang w:val="uk-UA" w:eastAsia="uk-UA" w:bidi="uk-UA"/>
              </w:rPr>
              <w:t xml:space="preserve">способів </w:t>
            </w:r>
            <w:r w:rsidRPr="00002C73">
              <w:rPr>
                <w:color w:val="000000"/>
                <w:lang w:val="uk-UA" w:eastAsia="ru-RU" w:bidi="ru-RU"/>
              </w:rPr>
              <w:t xml:space="preserve">/ </w:t>
            </w:r>
            <w:r w:rsidRPr="00002C73">
              <w:rPr>
                <w:color w:val="000000"/>
                <w:lang w:val="uk-UA" w:eastAsia="uk-UA" w:bidi="uk-UA"/>
              </w:rPr>
              <w:t xml:space="preserve">засобів </w:t>
            </w:r>
            <w:r w:rsidRPr="00002C73">
              <w:rPr>
                <w:color w:val="000000"/>
                <w:lang w:val="uk-UA" w:eastAsia="ru-RU" w:bidi="ru-RU"/>
              </w:rPr>
              <w:t xml:space="preserve">розв'язання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проблеми</w:t>
            </w:r>
          </w:p>
        </w:tc>
      </w:tr>
      <w:tr w:rsidR="00341CE2" w:rsidRPr="00002C73" w:rsidTr="00D91B7E">
        <w:trPr>
          <w:trHeight w:val="20"/>
          <w:jc w:val="center"/>
        </w:trPr>
        <w:tc>
          <w:tcPr>
            <w:tcW w:w="3912" w:type="dxa"/>
            <w:tcBorders>
              <w:top w:val="single" w:sz="4" w:space="0" w:color="auto"/>
              <w:left w:val="single" w:sz="4" w:space="0" w:color="auto"/>
              <w:bottom w:val="single" w:sz="4" w:space="0" w:color="auto"/>
            </w:tcBorders>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lastRenderedPageBreak/>
              <w:t xml:space="preserve">пропонує варіанти співпраці </w:t>
            </w:r>
            <w:r w:rsidRPr="00002C73">
              <w:rPr>
                <w:color w:val="000000"/>
                <w:lang w:val="uk-UA" w:eastAsia="ru-RU" w:bidi="ru-RU"/>
              </w:rPr>
              <w:t xml:space="preserve">в </w:t>
            </w:r>
            <w:r w:rsidRPr="00002C73">
              <w:rPr>
                <w:color w:val="000000"/>
                <w:lang w:val="uk-UA" w:eastAsia="uk-UA" w:bidi="uk-UA"/>
              </w:rPr>
              <w:t xml:space="preserve">групі </w:t>
            </w:r>
            <w:r w:rsidRPr="00002C73">
              <w:rPr>
                <w:color w:val="000000"/>
                <w:lang w:val="uk-UA" w:eastAsia="ru-RU" w:bidi="ru-RU"/>
              </w:rPr>
              <w:t xml:space="preserve">для розв'язання </w:t>
            </w:r>
            <w:r w:rsidRPr="00002C73">
              <w:rPr>
                <w:color w:val="000000"/>
                <w:lang w:val="uk-UA" w:eastAsia="uk-UA" w:bidi="uk-UA"/>
              </w:rPr>
              <w:t xml:space="preserve">навчальної </w:t>
            </w:r>
            <w:r w:rsidRPr="00002C73">
              <w:rPr>
                <w:color w:val="000000"/>
                <w:lang w:val="uk-UA" w:eastAsia="ru-RU" w:bidi="ru-RU"/>
              </w:rPr>
              <w:t xml:space="preserve">/ </w:t>
            </w:r>
            <w:r w:rsidRPr="00002C73">
              <w:rPr>
                <w:color w:val="000000"/>
                <w:lang w:val="uk-UA" w:eastAsia="uk-UA" w:bidi="uk-UA"/>
              </w:rPr>
              <w:t xml:space="preserve">життєвої </w:t>
            </w:r>
            <w:r w:rsidRPr="00002C73">
              <w:rPr>
                <w:color w:val="000000"/>
                <w:lang w:val="uk-UA" w:eastAsia="ru-RU" w:bidi="ru-RU"/>
              </w:rPr>
              <w:t>проблеми</w:t>
            </w:r>
          </w:p>
        </w:tc>
        <w:tc>
          <w:tcPr>
            <w:tcW w:w="5613" w:type="dxa"/>
            <w:tcBorders>
              <w:top w:val="single" w:sz="4" w:space="0" w:color="auto"/>
              <w:left w:val="single" w:sz="4" w:space="0" w:color="auto"/>
              <w:bottom w:val="single" w:sz="4" w:space="0" w:color="auto"/>
              <w:right w:val="single" w:sz="4" w:space="0" w:color="auto"/>
            </w:tcBorders>
            <w:shd w:val="clear" w:color="auto" w:fill="FFFFFF"/>
          </w:tcPr>
          <w:p w:rsidR="00341CE2" w:rsidRPr="00002C73" w:rsidRDefault="00341CE2" w:rsidP="00D91B7E">
            <w:pPr>
              <w:pStyle w:val="a8"/>
              <w:shd w:val="clear" w:color="auto" w:fill="auto"/>
              <w:spacing w:line="252" w:lineRule="auto"/>
              <w:rPr>
                <w:lang w:val="uk-UA"/>
              </w:rPr>
            </w:pPr>
            <w:r w:rsidRPr="00002C73">
              <w:rPr>
                <w:color w:val="000000"/>
                <w:lang w:val="uk-UA" w:eastAsia="uk-UA" w:bidi="uk-UA"/>
              </w:rPr>
              <w:t xml:space="preserve">складає самостійно </w:t>
            </w:r>
            <w:r w:rsidRPr="00002C73">
              <w:rPr>
                <w:color w:val="000000"/>
                <w:lang w:val="uk-UA" w:eastAsia="ru-RU" w:bidi="ru-RU"/>
              </w:rPr>
              <w:t xml:space="preserve">та за потреби </w:t>
            </w:r>
            <w:r w:rsidRPr="00002C73">
              <w:rPr>
                <w:color w:val="000000"/>
                <w:lang w:val="uk-UA" w:eastAsia="uk-UA" w:bidi="uk-UA"/>
              </w:rPr>
              <w:t xml:space="preserve">корегує </w:t>
            </w:r>
            <w:r w:rsidRPr="00002C73">
              <w:rPr>
                <w:color w:val="000000"/>
                <w:lang w:val="uk-UA" w:eastAsia="ru-RU" w:bidi="ru-RU"/>
              </w:rPr>
              <w:t xml:space="preserve">план </w:t>
            </w:r>
            <w:r w:rsidRPr="00002C73">
              <w:rPr>
                <w:color w:val="000000"/>
                <w:lang w:val="uk-UA" w:eastAsia="uk-UA" w:bidi="uk-UA"/>
              </w:rPr>
              <w:t xml:space="preserve">власної діяльності </w:t>
            </w:r>
            <w:r w:rsidRPr="00002C73">
              <w:rPr>
                <w:color w:val="000000"/>
                <w:lang w:val="uk-UA" w:eastAsia="ru-RU" w:bidi="ru-RU"/>
              </w:rPr>
              <w:t xml:space="preserve">для розв'язання проблеми </w:t>
            </w:r>
            <w:r w:rsidRPr="00002C73">
              <w:rPr>
                <w:color w:val="000000"/>
                <w:lang w:val="uk-UA" w:eastAsia="uk-UA" w:bidi="uk-UA"/>
              </w:rPr>
              <w:t xml:space="preserve">відповідно </w:t>
            </w:r>
            <w:r w:rsidRPr="00002C73">
              <w:rPr>
                <w:color w:val="000000"/>
                <w:lang w:val="uk-UA" w:eastAsia="ru-RU" w:bidi="ru-RU"/>
              </w:rPr>
              <w:t xml:space="preserve">до </w:t>
            </w:r>
            <w:r w:rsidRPr="00002C73">
              <w:rPr>
                <w:color w:val="000000"/>
                <w:lang w:val="uk-UA" w:eastAsia="uk-UA" w:bidi="uk-UA"/>
              </w:rPr>
              <w:t xml:space="preserve">своєї ролі </w:t>
            </w:r>
            <w:r w:rsidRPr="00002C73">
              <w:rPr>
                <w:color w:val="000000"/>
                <w:lang w:val="uk-UA" w:eastAsia="ru-RU" w:bidi="ru-RU"/>
              </w:rPr>
              <w:t xml:space="preserve">в </w:t>
            </w:r>
            <w:r w:rsidRPr="00002C73">
              <w:rPr>
                <w:color w:val="000000"/>
                <w:lang w:val="uk-UA" w:eastAsia="uk-UA" w:bidi="uk-UA"/>
              </w:rPr>
              <w:t xml:space="preserve">групі обстоює </w:t>
            </w:r>
            <w:r w:rsidRPr="00002C73">
              <w:rPr>
                <w:color w:val="000000"/>
                <w:lang w:val="uk-UA" w:eastAsia="ru-RU" w:bidi="ru-RU"/>
              </w:rPr>
              <w:t xml:space="preserve">власну думку, </w:t>
            </w:r>
            <w:r w:rsidRPr="00002C73">
              <w:rPr>
                <w:color w:val="000000"/>
                <w:lang w:val="uk-UA" w:eastAsia="uk-UA" w:bidi="uk-UA"/>
              </w:rPr>
              <w:t xml:space="preserve">дискутує, </w:t>
            </w:r>
            <w:r w:rsidRPr="00002C73">
              <w:rPr>
                <w:color w:val="000000"/>
                <w:lang w:val="uk-UA" w:eastAsia="ru-RU" w:bidi="ru-RU"/>
              </w:rPr>
              <w:t xml:space="preserve">наводить аргументи, </w:t>
            </w:r>
            <w:r w:rsidRPr="00002C73">
              <w:rPr>
                <w:color w:val="000000"/>
                <w:lang w:val="uk-UA" w:eastAsia="uk-UA" w:bidi="uk-UA"/>
              </w:rPr>
              <w:t xml:space="preserve">підтверджує їх </w:t>
            </w:r>
            <w:r w:rsidRPr="00002C73">
              <w:rPr>
                <w:color w:val="000000"/>
                <w:lang w:val="uk-UA" w:eastAsia="ru-RU" w:bidi="ru-RU"/>
              </w:rPr>
              <w:t xml:space="preserve">фактами, </w:t>
            </w:r>
            <w:r w:rsidRPr="00002C73">
              <w:rPr>
                <w:color w:val="000000"/>
                <w:lang w:val="uk-UA" w:eastAsia="uk-UA" w:bidi="uk-UA"/>
              </w:rPr>
              <w:t xml:space="preserve">співпрацюючи </w:t>
            </w:r>
            <w:r w:rsidRPr="00002C73">
              <w:rPr>
                <w:color w:val="000000"/>
                <w:lang w:val="uk-UA" w:eastAsia="ru-RU" w:bidi="ru-RU"/>
              </w:rPr>
              <w:t xml:space="preserve">в </w:t>
            </w:r>
            <w:r w:rsidRPr="00002C73">
              <w:rPr>
                <w:color w:val="000000"/>
                <w:lang w:val="uk-UA" w:eastAsia="uk-UA" w:bidi="uk-UA"/>
              </w:rPr>
              <w:t>групі</w:t>
            </w:r>
          </w:p>
        </w:tc>
      </w:tr>
      <w:tr w:rsidR="00341CE2" w:rsidRPr="00002C73" w:rsidTr="00D91B7E">
        <w:trPr>
          <w:trHeight w:val="20"/>
          <w:jc w:val="center"/>
        </w:trPr>
        <w:tc>
          <w:tcPr>
            <w:tcW w:w="3912" w:type="dxa"/>
            <w:tcBorders>
              <w:top w:val="single" w:sz="4" w:space="0" w:color="auto"/>
              <w:left w:val="single" w:sz="4" w:space="0" w:color="auto"/>
            </w:tcBorders>
            <w:shd w:val="clear" w:color="auto" w:fill="FFFFFF"/>
          </w:tcPr>
          <w:p w:rsidR="00341CE2" w:rsidRPr="00002C73" w:rsidRDefault="00341CE2" w:rsidP="00D91B7E">
            <w:pPr>
              <w:pStyle w:val="a8"/>
              <w:shd w:val="clear" w:color="auto" w:fill="auto"/>
              <w:rPr>
                <w:lang w:val="uk-UA"/>
              </w:rPr>
            </w:pPr>
            <w:r w:rsidRPr="00002C73">
              <w:rPr>
                <w:lang w:val="uk-UA"/>
              </w:rPr>
              <w:br w:type="page"/>
            </w:r>
            <w:r w:rsidRPr="00002C73">
              <w:rPr>
                <w:color w:val="000000"/>
                <w:lang w:val="uk-UA" w:eastAsia="uk-UA" w:bidi="uk-UA"/>
              </w:rPr>
              <w:t>взаємодіє в групі</w:t>
            </w:r>
          </w:p>
          <w:p w:rsidR="00341CE2" w:rsidRPr="00002C73" w:rsidRDefault="00341CE2" w:rsidP="00D91B7E">
            <w:pPr>
              <w:pStyle w:val="a8"/>
              <w:shd w:val="clear" w:color="auto" w:fill="auto"/>
              <w:rPr>
                <w:lang w:val="uk-UA"/>
              </w:rPr>
            </w:pPr>
            <w:r w:rsidRPr="00002C73">
              <w:rPr>
                <w:color w:val="000000"/>
                <w:lang w:val="uk-UA" w:eastAsia="uk-UA" w:bidi="uk-UA"/>
              </w:rPr>
              <w:t>і усвідомлює особисту відповідальність за досягнення спільного результату</w:t>
            </w:r>
          </w:p>
        </w:tc>
        <w:tc>
          <w:tcPr>
            <w:tcW w:w="5613" w:type="dxa"/>
            <w:tcBorders>
              <w:top w:val="single" w:sz="4" w:space="0" w:color="auto"/>
              <w:left w:val="single" w:sz="4" w:space="0" w:color="auto"/>
              <w:right w:val="single" w:sz="4" w:space="0" w:color="auto"/>
            </w:tcBorders>
            <w:shd w:val="clear" w:color="auto" w:fill="FFFFFF"/>
          </w:tcPr>
          <w:p w:rsidR="00341CE2" w:rsidRPr="00002C73" w:rsidRDefault="00341CE2" w:rsidP="00D91B7E">
            <w:pPr>
              <w:pStyle w:val="a8"/>
              <w:shd w:val="clear" w:color="auto" w:fill="auto"/>
              <w:spacing w:line="264" w:lineRule="auto"/>
              <w:rPr>
                <w:lang w:val="uk-UA"/>
              </w:rPr>
            </w:pPr>
            <w:r w:rsidRPr="00002C73">
              <w:rPr>
                <w:color w:val="000000"/>
                <w:lang w:val="uk-UA" w:eastAsia="uk-UA" w:bidi="uk-UA"/>
              </w:rPr>
              <w:t>ураховує думки / погляди інших під час прийняття спільних рішень пояснює на основі набутого досвіду переваги співпраці для розв'язання навчальної / життєвої проблеми</w:t>
            </w:r>
          </w:p>
        </w:tc>
      </w:tr>
      <w:tr w:rsidR="00341CE2" w:rsidRPr="00002C73" w:rsidTr="00D91B7E">
        <w:trPr>
          <w:trHeight w:val="20"/>
          <w:jc w:val="center"/>
        </w:trPr>
        <w:tc>
          <w:tcPr>
            <w:tcW w:w="3912" w:type="dxa"/>
            <w:tcBorders>
              <w:top w:val="single" w:sz="4" w:space="0" w:color="auto"/>
              <w:left w:val="single" w:sz="4" w:space="0" w:color="auto"/>
              <w:bottom w:val="single" w:sz="4" w:space="0" w:color="auto"/>
            </w:tcBorders>
            <w:shd w:val="clear" w:color="auto" w:fill="FFFFFF"/>
          </w:tcPr>
          <w:p w:rsidR="00341CE2" w:rsidRPr="00002C73" w:rsidRDefault="00341CE2" w:rsidP="00D91B7E">
            <w:pPr>
              <w:pStyle w:val="a8"/>
              <w:shd w:val="clear" w:color="auto" w:fill="auto"/>
              <w:spacing w:before="100"/>
              <w:rPr>
                <w:lang w:val="uk-UA"/>
              </w:rPr>
            </w:pPr>
            <w:r w:rsidRPr="00002C73">
              <w:rPr>
                <w:color w:val="000000"/>
                <w:lang w:val="uk-UA" w:eastAsia="uk-UA" w:bidi="uk-UA"/>
              </w:rPr>
              <w:t>виявляє емоційно-ціннісне ставлення до індивідуальної / спільної діяльності та досягнутих результатів</w:t>
            </w:r>
          </w:p>
        </w:tc>
        <w:tc>
          <w:tcPr>
            <w:tcW w:w="5613" w:type="dxa"/>
            <w:tcBorders>
              <w:top w:val="single" w:sz="4" w:space="0" w:color="auto"/>
              <w:left w:val="single" w:sz="4" w:space="0" w:color="auto"/>
              <w:bottom w:val="single" w:sz="4" w:space="0" w:color="auto"/>
              <w:right w:val="single" w:sz="4" w:space="0" w:color="auto"/>
            </w:tcBorders>
            <w:shd w:val="clear" w:color="auto" w:fill="FFFFFF"/>
          </w:tcPr>
          <w:p w:rsidR="00341CE2" w:rsidRPr="00002C73" w:rsidRDefault="00341CE2" w:rsidP="00D91B7E">
            <w:pPr>
              <w:pStyle w:val="a8"/>
              <w:shd w:val="clear" w:color="auto" w:fill="auto"/>
              <w:spacing w:after="80" w:line="228" w:lineRule="auto"/>
              <w:rPr>
                <w:lang w:val="uk-UA"/>
              </w:rPr>
            </w:pPr>
            <w:r w:rsidRPr="00002C73">
              <w:rPr>
                <w:color w:val="000000"/>
                <w:lang w:val="uk-UA" w:eastAsia="uk-UA" w:bidi="uk-UA"/>
              </w:rPr>
              <w:t>аналізує самостійно / за допомогою вчителя чи інших осіб діяльність групи щодо виконання завдання / розв'язання навчальної / життєвої проблеми</w:t>
            </w:r>
          </w:p>
          <w:p w:rsidR="00341CE2" w:rsidRPr="00002C73" w:rsidRDefault="00341CE2" w:rsidP="00D91B7E">
            <w:pPr>
              <w:pStyle w:val="a8"/>
              <w:shd w:val="clear" w:color="auto" w:fill="auto"/>
              <w:spacing w:after="80" w:line="228" w:lineRule="auto"/>
              <w:rPr>
                <w:lang w:val="uk-UA"/>
              </w:rPr>
            </w:pPr>
            <w:r w:rsidRPr="00002C73">
              <w:rPr>
                <w:color w:val="000000"/>
                <w:lang w:val="uk-UA" w:eastAsia="uk-UA" w:bidi="uk-UA"/>
              </w:rPr>
              <w:t>оцінює за спільно розробленими критеріями досягнуті результати розв'язання проблеми</w:t>
            </w:r>
          </w:p>
          <w:p w:rsidR="00341CE2" w:rsidRPr="00002C73" w:rsidRDefault="00341CE2" w:rsidP="00D91B7E">
            <w:pPr>
              <w:pStyle w:val="a8"/>
              <w:shd w:val="clear" w:color="auto" w:fill="auto"/>
              <w:spacing w:after="80" w:line="228" w:lineRule="auto"/>
              <w:rPr>
                <w:lang w:val="uk-UA"/>
              </w:rPr>
            </w:pPr>
            <w:r w:rsidRPr="00002C73">
              <w:rPr>
                <w:color w:val="000000"/>
                <w:lang w:val="uk-UA" w:eastAsia="uk-UA" w:bidi="uk-UA"/>
              </w:rPr>
              <w:t>висловлює судження щодо власної мотивації, особистих дій у групі для досягнення результату</w:t>
            </w:r>
          </w:p>
          <w:p w:rsidR="00341CE2" w:rsidRPr="00002C73" w:rsidRDefault="00341CE2" w:rsidP="00D91B7E">
            <w:pPr>
              <w:pStyle w:val="a8"/>
              <w:shd w:val="clear" w:color="auto" w:fill="auto"/>
              <w:spacing w:after="80" w:line="228" w:lineRule="auto"/>
              <w:rPr>
                <w:lang w:val="uk-UA"/>
              </w:rPr>
            </w:pPr>
            <w:r w:rsidRPr="00002C73">
              <w:rPr>
                <w:color w:val="000000"/>
                <w:lang w:val="uk-UA" w:eastAsia="uk-UA" w:bidi="uk-UA"/>
              </w:rPr>
              <w:t>рефлексує щодо особистісного розвитку за результатами групової роботи</w:t>
            </w:r>
          </w:p>
        </w:tc>
      </w:tr>
    </w:tbl>
    <w:p w:rsidR="00341CE2" w:rsidRPr="00002C73" w:rsidRDefault="00341CE2" w:rsidP="007C6937">
      <w:pPr>
        <w:ind w:firstLine="567"/>
        <w:jc w:val="both"/>
        <w:rPr>
          <w:rFonts w:cs="Times New Roman"/>
        </w:rPr>
      </w:pPr>
    </w:p>
    <w:p w:rsidR="00FC79DE" w:rsidRPr="00002C73" w:rsidRDefault="00FC79DE" w:rsidP="007C6937">
      <w:pPr>
        <w:ind w:firstLine="567"/>
        <w:jc w:val="both"/>
        <w:rPr>
          <w:rFonts w:cs="Times New Roman"/>
        </w:rPr>
      </w:pPr>
    </w:p>
    <w:p w:rsidR="00C70F8A" w:rsidRPr="00002C73" w:rsidRDefault="00C70F8A">
      <w:pPr>
        <w:spacing w:after="160" w:line="259" w:lineRule="auto"/>
        <w:rPr>
          <w:rFonts w:cs="Times New Roman"/>
        </w:rPr>
      </w:pPr>
      <w:r w:rsidRPr="00002C73">
        <w:rPr>
          <w:rFonts w:cs="Times New Roman"/>
        </w:rPr>
        <w:br w:type="page"/>
      </w:r>
    </w:p>
    <w:tbl>
      <w:tblPr>
        <w:tblW w:w="9498" w:type="dxa"/>
        <w:tblInd w:w="-145" w:type="dxa"/>
        <w:tblLayout w:type="fixed"/>
        <w:tblLook w:val="0000" w:firstRow="0" w:lastRow="0" w:firstColumn="0" w:lastColumn="0" w:noHBand="0" w:noVBand="0"/>
      </w:tblPr>
      <w:tblGrid>
        <w:gridCol w:w="1843"/>
        <w:gridCol w:w="499"/>
        <w:gridCol w:w="7156"/>
      </w:tblGrid>
      <w:tr w:rsidR="000D15E0" w:rsidRPr="00002C73" w:rsidTr="00C70F8A">
        <w:trPr>
          <w:cantSplit/>
          <w:trHeight w:val="2268"/>
          <w:tblHeader/>
        </w:trPr>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extDirection w:val="btLr"/>
            <w:vAlign w:val="center"/>
          </w:tcPr>
          <w:p w:rsidR="000D15E0" w:rsidRPr="00002C73" w:rsidRDefault="000D15E0" w:rsidP="000D15E0">
            <w:pPr>
              <w:pStyle w:val="basictable"/>
              <w:spacing w:line="240" w:lineRule="auto"/>
              <w:ind w:left="113" w:right="113"/>
              <w:jc w:val="center"/>
              <w:rPr>
                <w:rFonts w:ascii="Times New Roman" w:eastAsia="HeliosCond-Bold" w:hAnsi="Times New Roman" w:cs="Times New Roman"/>
                <w:b/>
                <w:bCs/>
                <w:sz w:val="28"/>
                <w:szCs w:val="28"/>
              </w:rPr>
            </w:pPr>
            <w:r w:rsidRPr="00002C73">
              <w:rPr>
                <w:rFonts w:ascii="Times New Roman" w:eastAsia="HeliosCond-Bold" w:hAnsi="Times New Roman" w:cs="Times New Roman"/>
                <w:b/>
                <w:bCs/>
                <w:sz w:val="28"/>
                <w:szCs w:val="28"/>
              </w:rPr>
              <w:lastRenderedPageBreak/>
              <w:t>Рівні навчальних досягнень</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extDirection w:val="btLr"/>
            <w:vAlign w:val="center"/>
          </w:tcPr>
          <w:p w:rsidR="000D15E0" w:rsidRPr="00002C73" w:rsidRDefault="000D15E0" w:rsidP="000D15E0">
            <w:pPr>
              <w:pStyle w:val="basictable"/>
              <w:spacing w:line="240" w:lineRule="auto"/>
              <w:ind w:left="113" w:right="113"/>
              <w:jc w:val="center"/>
              <w:rPr>
                <w:rFonts w:ascii="Times New Roman" w:eastAsia="HeliosCond-Bold" w:hAnsi="Times New Roman" w:cs="Times New Roman"/>
                <w:b/>
                <w:bCs/>
                <w:sz w:val="28"/>
                <w:szCs w:val="28"/>
              </w:rPr>
            </w:pPr>
            <w:r w:rsidRPr="00002C73">
              <w:rPr>
                <w:rFonts w:ascii="Times New Roman" w:eastAsia="HeliosCond-Bold" w:hAnsi="Times New Roman" w:cs="Times New Roman"/>
                <w:b/>
                <w:bCs/>
                <w:sz w:val="28"/>
                <w:szCs w:val="28"/>
              </w:rPr>
              <w:t>Бали</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eastAsia="HeliosCond-Bold" w:hAnsi="Times New Roman" w:cs="Times New Roman"/>
                <w:b/>
                <w:bCs/>
                <w:sz w:val="28"/>
                <w:szCs w:val="28"/>
              </w:rPr>
            </w:pPr>
            <w:r w:rsidRPr="00002C73">
              <w:rPr>
                <w:rFonts w:ascii="Times New Roman" w:eastAsia="HeliosCond-Bold" w:hAnsi="Times New Roman" w:cs="Times New Roman"/>
                <w:b/>
                <w:bCs/>
                <w:sz w:val="28"/>
                <w:szCs w:val="28"/>
              </w:rPr>
              <w:t>Характеристика навчальних досягнень учня (учениці)</w:t>
            </w:r>
          </w:p>
        </w:tc>
      </w:tr>
      <w:tr w:rsidR="000D15E0" w:rsidRPr="00002C73" w:rsidTr="00C70F8A">
        <w:trPr>
          <w:cantSplit/>
          <w:trHeight w:val="593"/>
        </w:trPr>
        <w:tc>
          <w:tcPr>
            <w:tcW w:w="1843" w:type="dxa"/>
            <w:vMerge w:val="restart"/>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Початковий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1</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z w:val="28"/>
                <w:szCs w:val="28"/>
              </w:rPr>
            </w:pPr>
            <w:r w:rsidRPr="00002C73">
              <w:rPr>
                <w:rFonts w:ascii="Times New Roman" w:hAnsi="Times New Roman" w:cs="Times New Roman"/>
                <w:sz w:val="28"/>
                <w:szCs w:val="28"/>
              </w:rPr>
              <w:t>Учень володіє навчальним матеріалом на рівні розпізнавання явищ при</w:t>
            </w:r>
            <w:r w:rsidRPr="00002C73">
              <w:rPr>
                <w:rFonts w:ascii="Times New Roman" w:hAnsi="Times New Roman" w:cs="Times New Roman"/>
                <w:sz w:val="28"/>
                <w:szCs w:val="28"/>
              </w:rPr>
              <w:softHyphen/>
              <w:t>роди та природних об’єктів, за допомогою вчителя відповідає на запитання, що потребують відповіді</w:t>
            </w:r>
            <w:r w:rsidR="00186391">
              <w:rPr>
                <w:rFonts w:ascii="Times New Roman" w:hAnsi="Times New Roman" w:cs="Times New Roman"/>
                <w:sz w:val="28"/>
                <w:szCs w:val="28"/>
              </w:rPr>
              <w:t xml:space="preserve"> </w:t>
            </w:r>
            <w:r w:rsidRPr="00002C73">
              <w:rPr>
                <w:rFonts w:ascii="Times New Roman" w:hAnsi="Times New Roman" w:cs="Times New Roman"/>
                <w:sz w:val="28"/>
                <w:szCs w:val="28"/>
              </w:rPr>
              <w:t>«так» чи «ні»</w:t>
            </w:r>
          </w:p>
        </w:tc>
      </w:tr>
      <w:tr w:rsidR="000D15E0" w:rsidRPr="00002C73" w:rsidTr="00C70F8A">
        <w:trPr>
          <w:cantSplit/>
          <w:trHeight w:val="453"/>
        </w:trPr>
        <w:tc>
          <w:tcPr>
            <w:tcW w:w="1843" w:type="dxa"/>
            <w:vMerge/>
            <w:tcBorders>
              <w:top w:val="single" w:sz="2" w:space="0" w:color="000000"/>
              <w:left w:val="single" w:sz="2" w:space="0" w:color="000000"/>
              <w:bottom w:val="single" w:sz="2" w:space="0" w:color="000000"/>
              <w:right w:val="single" w:sz="2" w:space="0" w:color="000000"/>
            </w:tcBorders>
            <w:shd w:val="clear" w:color="auto" w:fill="FFFFFF"/>
          </w:tcPr>
          <w:p w:rsidR="000D15E0" w:rsidRPr="00002C73" w:rsidRDefault="000D15E0" w:rsidP="001E7EC0">
            <w:pPr>
              <w:rPr>
                <w:rFonts w:cs="Times New Roman"/>
                <w:szCs w:val="28"/>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2</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pacing w:val="-2"/>
                <w:sz w:val="28"/>
                <w:szCs w:val="28"/>
              </w:rPr>
            </w:pPr>
            <w:r w:rsidRPr="00002C73">
              <w:rPr>
                <w:rFonts w:ascii="Times New Roman" w:hAnsi="Times New Roman" w:cs="Times New Roman"/>
                <w:spacing w:val="-2"/>
                <w:sz w:val="28"/>
                <w:szCs w:val="28"/>
              </w:rPr>
              <w:t>Учень описує природні явища та природні об’єкти на основі свого поперед</w:t>
            </w:r>
            <w:r w:rsidRPr="00002C73">
              <w:rPr>
                <w:rFonts w:ascii="Times New Roman" w:hAnsi="Times New Roman" w:cs="Times New Roman"/>
                <w:spacing w:val="-2"/>
                <w:sz w:val="28"/>
                <w:szCs w:val="28"/>
              </w:rPr>
              <w:softHyphen/>
              <w:t>нього досвіду, відповідає на запитання, що потребують однослівної відповіді</w:t>
            </w:r>
          </w:p>
        </w:tc>
      </w:tr>
      <w:tr w:rsidR="000D15E0" w:rsidRPr="00002C73" w:rsidTr="00C70F8A">
        <w:trPr>
          <w:cantSplit/>
          <w:trHeight w:val="623"/>
        </w:trPr>
        <w:tc>
          <w:tcPr>
            <w:tcW w:w="1843" w:type="dxa"/>
            <w:vMerge/>
            <w:tcBorders>
              <w:top w:val="single" w:sz="2" w:space="0" w:color="000000"/>
              <w:left w:val="single" w:sz="2" w:space="0" w:color="000000"/>
              <w:bottom w:val="single" w:sz="2" w:space="0" w:color="000000"/>
              <w:right w:val="single" w:sz="2" w:space="0" w:color="000000"/>
            </w:tcBorders>
            <w:shd w:val="clear" w:color="auto" w:fill="FFFFFF"/>
          </w:tcPr>
          <w:p w:rsidR="000D15E0" w:rsidRPr="00002C73" w:rsidRDefault="000D15E0" w:rsidP="001E7EC0">
            <w:pPr>
              <w:rPr>
                <w:rFonts w:cs="Times New Roman"/>
                <w:szCs w:val="28"/>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3</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pacing w:val="-2"/>
                <w:sz w:val="28"/>
                <w:szCs w:val="28"/>
              </w:rPr>
            </w:pPr>
            <w:r w:rsidRPr="00002C73">
              <w:rPr>
                <w:rFonts w:ascii="Times New Roman" w:hAnsi="Times New Roman" w:cs="Times New Roman"/>
                <w:spacing w:val="-2"/>
                <w:sz w:val="28"/>
                <w:szCs w:val="28"/>
              </w:rPr>
              <w:t xml:space="preserve">Учень за допомогою вчителя описує явище або його частини без пояснень відповідних причин, називає фізичні явища, розрізняє позначення окремих фізичних величин. За допомогою вчителя проводить найпростіші розрахунки </w:t>
            </w:r>
          </w:p>
        </w:tc>
      </w:tr>
      <w:tr w:rsidR="000D15E0" w:rsidRPr="00002C73" w:rsidTr="00C70F8A">
        <w:trPr>
          <w:cantSplit/>
          <w:trHeight w:val="623"/>
        </w:trPr>
        <w:tc>
          <w:tcPr>
            <w:tcW w:w="1843" w:type="dxa"/>
            <w:vMerge w:val="restart"/>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Середній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4</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pacing w:val="-3"/>
                <w:sz w:val="28"/>
                <w:szCs w:val="28"/>
              </w:rPr>
            </w:pPr>
            <w:r w:rsidRPr="00002C73">
              <w:rPr>
                <w:rFonts w:ascii="Times New Roman" w:hAnsi="Times New Roman" w:cs="Times New Roman"/>
                <w:spacing w:val="-3"/>
                <w:sz w:val="28"/>
                <w:szCs w:val="28"/>
              </w:rPr>
              <w:t>Учень за допомогою вчителя описує явища, без пояснень наводить приклади, що ґрунтуються на його власних спостереженнях чи матеріалі підручника, розповідях учителя тощо.</w:t>
            </w:r>
            <w:r w:rsidR="00186391">
              <w:rPr>
                <w:rFonts w:ascii="Times New Roman" w:hAnsi="Times New Roman" w:cs="Times New Roman"/>
                <w:spacing w:val="-3"/>
                <w:sz w:val="28"/>
                <w:szCs w:val="28"/>
              </w:rPr>
              <w:t xml:space="preserve"> </w:t>
            </w:r>
            <w:r w:rsidRPr="00002C73">
              <w:rPr>
                <w:rFonts w:ascii="Times New Roman" w:hAnsi="Times New Roman" w:cs="Times New Roman"/>
                <w:spacing w:val="-3"/>
                <w:sz w:val="28"/>
                <w:szCs w:val="28"/>
              </w:rPr>
              <w:t>Проводить найпростіші розрахунки за зразком</w:t>
            </w:r>
          </w:p>
        </w:tc>
      </w:tr>
      <w:tr w:rsidR="000D15E0" w:rsidRPr="00002C73" w:rsidTr="00C70F8A">
        <w:trPr>
          <w:cantSplit/>
          <w:trHeight w:val="727"/>
        </w:trPr>
        <w:tc>
          <w:tcPr>
            <w:tcW w:w="1843" w:type="dxa"/>
            <w:vMerge/>
            <w:tcBorders>
              <w:top w:val="single" w:sz="2" w:space="0" w:color="000000"/>
              <w:left w:val="single" w:sz="2" w:space="0" w:color="000000"/>
              <w:bottom w:val="single" w:sz="2" w:space="0" w:color="000000"/>
              <w:right w:val="single" w:sz="2" w:space="0" w:color="000000"/>
            </w:tcBorders>
            <w:shd w:val="clear" w:color="auto" w:fill="FFFFFF"/>
          </w:tcPr>
          <w:p w:rsidR="000D15E0" w:rsidRPr="00002C73" w:rsidRDefault="000D15E0" w:rsidP="001E7EC0">
            <w:pPr>
              <w:rPr>
                <w:rFonts w:cs="Times New Roman"/>
                <w:szCs w:val="28"/>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5</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pacing w:val="-6"/>
                <w:sz w:val="28"/>
                <w:szCs w:val="28"/>
              </w:rPr>
            </w:pPr>
            <w:r w:rsidRPr="00002C73">
              <w:rPr>
                <w:rFonts w:ascii="Times New Roman" w:hAnsi="Times New Roman" w:cs="Times New Roman"/>
                <w:spacing w:val="-6"/>
                <w:sz w:val="28"/>
                <w:szCs w:val="28"/>
              </w:rPr>
              <w:t>Учень описує явища, відтворює значну частину навчального матеріалу, знає одиниці окремих фізичних величин, записує основні формули, рівняння. Проводить найпростіші розрахунки самостійно. Демонструє вміння вирішувати простіші побутові завдання (механіка,</w:t>
            </w:r>
            <w:r w:rsidR="00186391">
              <w:rPr>
                <w:rFonts w:ascii="Times New Roman" w:hAnsi="Times New Roman" w:cs="Times New Roman"/>
                <w:spacing w:val="-6"/>
                <w:sz w:val="28"/>
                <w:szCs w:val="28"/>
              </w:rPr>
              <w:t xml:space="preserve"> </w:t>
            </w:r>
            <w:r w:rsidRPr="00002C73">
              <w:rPr>
                <w:rFonts w:ascii="Times New Roman" w:hAnsi="Times New Roman" w:cs="Times New Roman"/>
                <w:spacing w:val="-6"/>
                <w:sz w:val="28"/>
                <w:szCs w:val="28"/>
              </w:rPr>
              <w:t>теплота, електрика)</w:t>
            </w:r>
          </w:p>
        </w:tc>
      </w:tr>
      <w:tr w:rsidR="000D15E0" w:rsidRPr="00002C73" w:rsidTr="00C70F8A">
        <w:trPr>
          <w:cantSplit/>
          <w:trHeight w:val="907"/>
        </w:trPr>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Середній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6</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pacing w:val="2"/>
                <w:sz w:val="28"/>
                <w:szCs w:val="28"/>
              </w:rPr>
            </w:pPr>
            <w:r w:rsidRPr="00002C73">
              <w:rPr>
                <w:rFonts w:ascii="Times New Roman" w:hAnsi="Times New Roman" w:cs="Times New Roman"/>
                <w:spacing w:val="2"/>
                <w:sz w:val="28"/>
                <w:szCs w:val="28"/>
              </w:rPr>
              <w:t>Учень може зі сторонньою допомогою пояснювати явища, виправляти допущені неточності (власні, інших учнів), виявляє елементарні знання основних положень (законів, понять, формул). Розв’язує задачі на одну дію за зразком. Демонструє вміння вирішувати простіші побутові завдання (механіка,</w:t>
            </w:r>
            <w:r w:rsidR="00186391">
              <w:rPr>
                <w:rFonts w:ascii="Times New Roman" w:hAnsi="Times New Roman" w:cs="Times New Roman"/>
                <w:spacing w:val="2"/>
                <w:sz w:val="28"/>
                <w:szCs w:val="28"/>
              </w:rPr>
              <w:t xml:space="preserve"> </w:t>
            </w:r>
            <w:r w:rsidRPr="00002C73">
              <w:rPr>
                <w:rFonts w:ascii="Times New Roman" w:hAnsi="Times New Roman" w:cs="Times New Roman"/>
                <w:spacing w:val="2"/>
                <w:sz w:val="28"/>
                <w:szCs w:val="28"/>
              </w:rPr>
              <w:t>теплота, електрика)</w:t>
            </w:r>
          </w:p>
        </w:tc>
      </w:tr>
      <w:tr w:rsidR="000D15E0" w:rsidRPr="00002C73" w:rsidTr="00C70F8A">
        <w:trPr>
          <w:cantSplit/>
          <w:trHeight w:val="893"/>
        </w:trPr>
        <w:tc>
          <w:tcPr>
            <w:tcW w:w="1843" w:type="dxa"/>
            <w:vMerge w:val="restart"/>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Достатній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7</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86391">
            <w:pPr>
              <w:pStyle w:val="basictable"/>
              <w:spacing w:line="240" w:lineRule="auto"/>
              <w:rPr>
                <w:rFonts w:ascii="Times New Roman" w:hAnsi="Times New Roman" w:cs="Times New Roman"/>
                <w:spacing w:val="-2"/>
                <w:sz w:val="28"/>
                <w:szCs w:val="28"/>
              </w:rPr>
            </w:pPr>
            <w:r w:rsidRPr="00002C73">
              <w:rPr>
                <w:rFonts w:ascii="Times New Roman" w:hAnsi="Times New Roman" w:cs="Times New Roman"/>
                <w:spacing w:val="-2"/>
                <w:sz w:val="28"/>
                <w:szCs w:val="28"/>
              </w:rPr>
              <w:t>Учень може пояснювати явища, виправляти допущені неточності, виявляє знання i розуміння основних положень (законів, понять, формул, теорій). Розв’язує задачі на одну</w:t>
            </w:r>
            <w:r w:rsidR="00186391">
              <w:rPr>
                <w:rFonts w:ascii="Times New Roman" w:hAnsi="Times New Roman" w:cs="Times New Roman"/>
                <w:spacing w:val="-2"/>
                <w:sz w:val="28"/>
                <w:szCs w:val="28"/>
              </w:rPr>
              <w:t>-</w:t>
            </w:r>
            <w:r w:rsidRPr="00002C73">
              <w:rPr>
                <w:rFonts w:ascii="Times New Roman" w:hAnsi="Times New Roman" w:cs="Times New Roman"/>
                <w:spacing w:val="-2"/>
                <w:sz w:val="28"/>
                <w:szCs w:val="28"/>
              </w:rPr>
              <w:t>дві дії самостійно. Демонструє вміння вирішувати простіші побутові завдання (механіка,</w:t>
            </w:r>
            <w:r w:rsidR="00186391">
              <w:rPr>
                <w:rFonts w:ascii="Times New Roman" w:hAnsi="Times New Roman" w:cs="Times New Roman"/>
                <w:spacing w:val="-2"/>
                <w:sz w:val="28"/>
                <w:szCs w:val="28"/>
              </w:rPr>
              <w:t xml:space="preserve"> </w:t>
            </w:r>
            <w:r w:rsidRPr="00002C73">
              <w:rPr>
                <w:rFonts w:ascii="Times New Roman" w:hAnsi="Times New Roman" w:cs="Times New Roman"/>
                <w:spacing w:val="-2"/>
                <w:sz w:val="28"/>
                <w:szCs w:val="28"/>
              </w:rPr>
              <w:t>теплота, електрика), демонструє знання про похибки вимірювань</w:t>
            </w:r>
          </w:p>
        </w:tc>
      </w:tr>
      <w:tr w:rsidR="000D15E0" w:rsidRPr="00002C73" w:rsidTr="00C70F8A">
        <w:trPr>
          <w:cantSplit/>
          <w:trHeight w:val="872"/>
        </w:trPr>
        <w:tc>
          <w:tcPr>
            <w:tcW w:w="1843" w:type="dxa"/>
            <w:vMerge/>
            <w:tcBorders>
              <w:top w:val="single" w:sz="2" w:space="0" w:color="000000"/>
              <w:left w:val="single" w:sz="2" w:space="0" w:color="000000"/>
              <w:bottom w:val="single" w:sz="2" w:space="0" w:color="000000"/>
              <w:right w:val="single" w:sz="2" w:space="0" w:color="000000"/>
            </w:tcBorders>
            <w:shd w:val="clear" w:color="auto" w:fill="FFFFFF"/>
          </w:tcPr>
          <w:p w:rsidR="000D15E0" w:rsidRPr="00002C73" w:rsidRDefault="000D15E0" w:rsidP="001E7EC0">
            <w:pPr>
              <w:rPr>
                <w:rFonts w:cs="Times New Roman"/>
                <w:szCs w:val="28"/>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8</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86391">
            <w:pPr>
              <w:pStyle w:val="basictable"/>
              <w:spacing w:line="240" w:lineRule="auto"/>
              <w:rPr>
                <w:rFonts w:ascii="Times New Roman" w:hAnsi="Times New Roman" w:cs="Times New Roman"/>
                <w:spacing w:val="-3"/>
                <w:sz w:val="28"/>
                <w:szCs w:val="28"/>
              </w:rPr>
            </w:pPr>
            <w:r w:rsidRPr="00002C73">
              <w:rPr>
                <w:rFonts w:ascii="Times New Roman" w:hAnsi="Times New Roman" w:cs="Times New Roman"/>
                <w:spacing w:val="-3"/>
                <w:sz w:val="28"/>
                <w:szCs w:val="28"/>
              </w:rPr>
              <w:t>Учень уміє пояснювати явища, аналізувати, узагальнювати знання, систематизувати їх, зі сторонньою допомогою (вчителя, однокласників тощо) робити висновки. розв’язує задачі на дві</w:t>
            </w:r>
            <w:r w:rsidR="00186391">
              <w:rPr>
                <w:rFonts w:ascii="Times New Roman" w:hAnsi="Times New Roman" w:cs="Times New Roman"/>
                <w:spacing w:val="-3"/>
                <w:sz w:val="28"/>
                <w:szCs w:val="28"/>
              </w:rPr>
              <w:t>-</w:t>
            </w:r>
            <w:r w:rsidRPr="00002C73">
              <w:rPr>
                <w:rFonts w:ascii="Times New Roman" w:hAnsi="Times New Roman" w:cs="Times New Roman"/>
                <w:spacing w:val="-3"/>
                <w:sz w:val="28"/>
                <w:szCs w:val="28"/>
              </w:rPr>
              <w:t>три дії самостійно. Демонструє вміння вирішувати простіші побутові завдання (механіка,</w:t>
            </w:r>
            <w:r w:rsidR="00186391">
              <w:rPr>
                <w:rFonts w:ascii="Times New Roman" w:hAnsi="Times New Roman" w:cs="Times New Roman"/>
                <w:spacing w:val="-3"/>
                <w:sz w:val="28"/>
                <w:szCs w:val="28"/>
              </w:rPr>
              <w:t xml:space="preserve"> </w:t>
            </w:r>
            <w:r w:rsidRPr="00002C73">
              <w:rPr>
                <w:rFonts w:ascii="Times New Roman" w:hAnsi="Times New Roman" w:cs="Times New Roman"/>
                <w:spacing w:val="-3"/>
                <w:sz w:val="28"/>
                <w:szCs w:val="28"/>
              </w:rPr>
              <w:t>теплота, електрика), демонструє знання про похибки вимірювань</w:t>
            </w:r>
          </w:p>
        </w:tc>
      </w:tr>
      <w:tr w:rsidR="000D15E0" w:rsidRPr="00002C73" w:rsidTr="00C70F8A">
        <w:trPr>
          <w:cantSplit/>
          <w:trHeight w:val="587"/>
        </w:trPr>
        <w:tc>
          <w:tcPr>
            <w:tcW w:w="1843" w:type="dxa"/>
            <w:vMerge/>
            <w:tcBorders>
              <w:top w:val="single" w:sz="2" w:space="0" w:color="000000"/>
              <w:left w:val="single" w:sz="2" w:space="0" w:color="000000"/>
              <w:bottom w:val="single" w:sz="2" w:space="0" w:color="000000"/>
              <w:right w:val="single" w:sz="2" w:space="0" w:color="000000"/>
            </w:tcBorders>
            <w:shd w:val="clear" w:color="auto" w:fill="FFFFFF"/>
          </w:tcPr>
          <w:p w:rsidR="000D15E0" w:rsidRPr="00002C73" w:rsidRDefault="000D15E0" w:rsidP="001E7EC0">
            <w:pPr>
              <w:rPr>
                <w:rFonts w:cs="Times New Roman"/>
                <w:szCs w:val="28"/>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9</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86391">
            <w:pPr>
              <w:pStyle w:val="basictable"/>
              <w:spacing w:line="240" w:lineRule="auto"/>
              <w:rPr>
                <w:rFonts w:ascii="Times New Roman" w:hAnsi="Times New Roman" w:cs="Times New Roman"/>
                <w:spacing w:val="-2"/>
                <w:sz w:val="28"/>
                <w:szCs w:val="28"/>
              </w:rPr>
            </w:pPr>
            <w:r w:rsidRPr="00002C73">
              <w:rPr>
                <w:rFonts w:ascii="Times New Roman" w:hAnsi="Times New Roman" w:cs="Times New Roman"/>
                <w:spacing w:val="-2"/>
                <w:sz w:val="28"/>
                <w:szCs w:val="28"/>
              </w:rPr>
              <w:t>Учень вільно володіє вивченим матеріалом у стандартних ситуаціях, наводить приклади його практичного застосування та аргументи на підтвердження власних думок. Розв’язує задачі на три</w:t>
            </w:r>
            <w:r w:rsidR="00186391">
              <w:rPr>
                <w:rFonts w:ascii="Times New Roman" w:hAnsi="Times New Roman" w:cs="Times New Roman"/>
                <w:spacing w:val="-2"/>
                <w:sz w:val="28"/>
                <w:szCs w:val="28"/>
              </w:rPr>
              <w:t>-</w:t>
            </w:r>
            <w:r w:rsidRPr="00002C73">
              <w:rPr>
                <w:rFonts w:ascii="Times New Roman" w:hAnsi="Times New Roman" w:cs="Times New Roman"/>
                <w:spacing w:val="-2"/>
                <w:sz w:val="28"/>
                <w:szCs w:val="28"/>
              </w:rPr>
              <w:t xml:space="preserve">чотири дії самостійно </w:t>
            </w:r>
          </w:p>
        </w:tc>
      </w:tr>
      <w:tr w:rsidR="000D15E0" w:rsidRPr="00002C73" w:rsidTr="00C70F8A">
        <w:trPr>
          <w:cantSplit/>
          <w:trHeight w:val="963"/>
        </w:trPr>
        <w:tc>
          <w:tcPr>
            <w:tcW w:w="1843" w:type="dxa"/>
            <w:vMerge w:val="restart"/>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Високий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10</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86391">
            <w:pPr>
              <w:pStyle w:val="basictable"/>
              <w:spacing w:line="240" w:lineRule="auto"/>
              <w:rPr>
                <w:rFonts w:ascii="Times New Roman" w:hAnsi="Times New Roman" w:cs="Times New Roman"/>
                <w:spacing w:val="-3"/>
                <w:sz w:val="28"/>
                <w:szCs w:val="28"/>
              </w:rPr>
            </w:pPr>
            <w:r w:rsidRPr="00002C73">
              <w:rPr>
                <w:rFonts w:ascii="Times New Roman" w:hAnsi="Times New Roman" w:cs="Times New Roman"/>
                <w:spacing w:val="-3"/>
                <w:sz w:val="28"/>
                <w:szCs w:val="28"/>
              </w:rPr>
              <w:t>Учень вільно володіє вивченим матеріалом, уміло послуговується науковою термінологією, вміє знаходити та опрацьовувати наукову інформацію (нові факти, описи явищ, ідеї), самостійно використовувати її. Розв’язує задачі на п’ять</w:t>
            </w:r>
            <w:r w:rsidR="00186391">
              <w:rPr>
                <w:rFonts w:ascii="Times New Roman" w:hAnsi="Times New Roman" w:cs="Times New Roman"/>
                <w:spacing w:val="-3"/>
                <w:sz w:val="28"/>
                <w:szCs w:val="28"/>
              </w:rPr>
              <w:t>-</w:t>
            </w:r>
            <w:r w:rsidRPr="00002C73">
              <w:rPr>
                <w:rFonts w:ascii="Times New Roman" w:hAnsi="Times New Roman" w:cs="Times New Roman"/>
                <w:spacing w:val="-3"/>
                <w:sz w:val="28"/>
                <w:szCs w:val="28"/>
              </w:rPr>
              <w:t>шість дій самостійно. Демонструє вміння вирішувати побутові завдання (механіка,</w:t>
            </w:r>
            <w:r w:rsidR="00186391">
              <w:rPr>
                <w:rFonts w:ascii="Times New Roman" w:hAnsi="Times New Roman" w:cs="Times New Roman"/>
                <w:spacing w:val="-3"/>
                <w:sz w:val="28"/>
                <w:szCs w:val="28"/>
              </w:rPr>
              <w:t xml:space="preserve"> </w:t>
            </w:r>
            <w:r w:rsidRPr="00002C73">
              <w:rPr>
                <w:rFonts w:ascii="Times New Roman" w:hAnsi="Times New Roman" w:cs="Times New Roman"/>
                <w:spacing w:val="-3"/>
                <w:sz w:val="28"/>
                <w:szCs w:val="28"/>
              </w:rPr>
              <w:t>теплота, електрика), демонструє знання про похибки вимірювань</w:t>
            </w:r>
          </w:p>
        </w:tc>
      </w:tr>
      <w:tr w:rsidR="000D15E0" w:rsidRPr="00002C73" w:rsidTr="00C70F8A">
        <w:trPr>
          <w:cantSplit/>
          <w:trHeight w:val="1105"/>
        </w:trPr>
        <w:tc>
          <w:tcPr>
            <w:tcW w:w="1843" w:type="dxa"/>
            <w:vMerge/>
            <w:tcBorders>
              <w:top w:val="single" w:sz="2" w:space="0" w:color="000000"/>
              <w:left w:val="single" w:sz="2" w:space="0" w:color="000000"/>
              <w:bottom w:val="single" w:sz="2" w:space="0" w:color="000000"/>
              <w:right w:val="single" w:sz="2" w:space="0" w:color="000000"/>
            </w:tcBorders>
            <w:shd w:val="clear" w:color="auto" w:fill="FFFFFF"/>
          </w:tcPr>
          <w:p w:rsidR="000D15E0" w:rsidRPr="00002C73" w:rsidRDefault="000D15E0" w:rsidP="001E7EC0">
            <w:pPr>
              <w:rPr>
                <w:rFonts w:cs="Times New Roman"/>
                <w:szCs w:val="28"/>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11</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pacing w:val="-3"/>
                <w:sz w:val="28"/>
                <w:szCs w:val="28"/>
              </w:rPr>
            </w:pPr>
            <w:r w:rsidRPr="00002C73">
              <w:rPr>
                <w:rFonts w:ascii="Times New Roman" w:hAnsi="Times New Roman" w:cs="Times New Roman"/>
                <w:spacing w:val="-3"/>
                <w:sz w:val="28"/>
                <w:szCs w:val="28"/>
              </w:rPr>
              <w:t>Учень на високому рівні опанував програмовий матеріал, самостійно, у ме</w:t>
            </w:r>
            <w:r w:rsidRPr="00002C73">
              <w:rPr>
                <w:rFonts w:ascii="Times New Roman" w:hAnsi="Times New Roman" w:cs="Times New Roman"/>
                <w:spacing w:val="-3"/>
                <w:sz w:val="28"/>
                <w:szCs w:val="28"/>
              </w:rPr>
              <w:softHyphen/>
              <w:t>жах чинної програми оцінює різноманітні явища, факти, теорії, використовує здобуті знання i вміння у нестандартних ситуаціях, поглиблює набуті знання. Розв’язує комбіновані задачі, що потребують володіння навчальним матеріалом різних тем з фізики. Демонструє вміння вирішувати побутові завдання (механіка,</w:t>
            </w:r>
            <w:r w:rsidR="00186391">
              <w:rPr>
                <w:rFonts w:ascii="Times New Roman" w:hAnsi="Times New Roman" w:cs="Times New Roman"/>
                <w:spacing w:val="-3"/>
                <w:sz w:val="28"/>
                <w:szCs w:val="28"/>
              </w:rPr>
              <w:t xml:space="preserve"> </w:t>
            </w:r>
            <w:r w:rsidRPr="00002C73">
              <w:rPr>
                <w:rFonts w:ascii="Times New Roman" w:hAnsi="Times New Roman" w:cs="Times New Roman"/>
                <w:spacing w:val="-3"/>
                <w:sz w:val="28"/>
                <w:szCs w:val="28"/>
              </w:rPr>
              <w:t>теплота, електрика), демонструє знання про похибки вимірювань</w:t>
            </w:r>
          </w:p>
        </w:tc>
      </w:tr>
      <w:tr w:rsidR="000D15E0" w:rsidRPr="00002C73" w:rsidTr="00C70F8A">
        <w:trPr>
          <w:cantSplit/>
          <w:trHeight w:val="1081"/>
        </w:trPr>
        <w:tc>
          <w:tcPr>
            <w:tcW w:w="1843" w:type="dxa"/>
            <w:vMerge/>
            <w:tcBorders>
              <w:top w:val="single" w:sz="2" w:space="0" w:color="000000"/>
              <w:left w:val="single" w:sz="2" w:space="0" w:color="000000"/>
              <w:bottom w:val="single" w:sz="2" w:space="0" w:color="000000"/>
              <w:right w:val="single" w:sz="2" w:space="0" w:color="000000"/>
            </w:tcBorders>
            <w:shd w:val="clear" w:color="auto" w:fill="FFFFFF"/>
          </w:tcPr>
          <w:p w:rsidR="000D15E0" w:rsidRPr="00002C73" w:rsidRDefault="000D15E0" w:rsidP="001E7EC0">
            <w:pPr>
              <w:rPr>
                <w:rFonts w:cs="Times New Roman"/>
                <w:szCs w:val="28"/>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jc w:val="center"/>
              <w:rPr>
                <w:rFonts w:ascii="Times New Roman" w:hAnsi="Times New Roman" w:cs="Times New Roman"/>
                <w:sz w:val="28"/>
                <w:szCs w:val="28"/>
              </w:rPr>
            </w:pPr>
            <w:r w:rsidRPr="00002C73">
              <w:rPr>
                <w:rFonts w:ascii="Times New Roman" w:hAnsi="Times New Roman" w:cs="Times New Roman"/>
                <w:sz w:val="28"/>
                <w:szCs w:val="28"/>
              </w:rPr>
              <w:t>12</w:t>
            </w:r>
          </w:p>
        </w:tc>
        <w:tc>
          <w:tcPr>
            <w:tcW w:w="715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0D15E0" w:rsidRPr="00002C73" w:rsidRDefault="000D15E0" w:rsidP="001E7EC0">
            <w:pPr>
              <w:pStyle w:val="basictable"/>
              <w:spacing w:line="240" w:lineRule="auto"/>
              <w:rPr>
                <w:rFonts w:ascii="Times New Roman" w:hAnsi="Times New Roman" w:cs="Times New Roman"/>
                <w:sz w:val="28"/>
                <w:szCs w:val="28"/>
              </w:rPr>
            </w:pPr>
            <w:r w:rsidRPr="00002C73">
              <w:rPr>
                <w:rFonts w:ascii="Times New Roman" w:hAnsi="Times New Roman" w:cs="Times New Roman"/>
                <w:sz w:val="28"/>
                <w:szCs w:val="28"/>
              </w:rPr>
              <w:t>Учень вільно володіє програмовим матеріалом, виявляє здібності, вміє самостійно поставити мету дослідження (як експериментального, так і теоретичного), вказує шляхи її реалізації, робить аналіз та висновки. Розв’язує комбіновані задачі, що потребують володіння навчальним матеріалом різних тем з фізики. Демонструє вміння вирішувати реальні повсякденні завдання (механіка, теплота, електрика).  Демонструє знання про правила безпеки, похибки вимірювань</w:t>
            </w:r>
          </w:p>
        </w:tc>
      </w:tr>
    </w:tbl>
    <w:p w:rsidR="001933AE" w:rsidRPr="00002C73" w:rsidRDefault="001933AE" w:rsidP="00A06529">
      <w:pPr>
        <w:spacing w:after="160" w:line="259" w:lineRule="auto"/>
        <w:ind w:firstLine="567"/>
        <w:rPr>
          <w:rFonts w:cs="Times New Roman"/>
        </w:rPr>
      </w:pPr>
      <w:r w:rsidRPr="00002C73">
        <w:rPr>
          <w:rFonts w:cs="Times New Roman"/>
        </w:rPr>
        <w:br w:type="page"/>
      </w:r>
    </w:p>
    <w:tbl>
      <w:tblPr>
        <w:tblStyle w:val="a3"/>
        <w:tblW w:w="9493" w:type="dxa"/>
        <w:tblLook w:val="04A0" w:firstRow="1" w:lastRow="0" w:firstColumn="1" w:lastColumn="0" w:noHBand="0" w:noVBand="1"/>
      </w:tblPr>
      <w:tblGrid>
        <w:gridCol w:w="2405"/>
        <w:gridCol w:w="3402"/>
        <w:gridCol w:w="3686"/>
      </w:tblGrid>
      <w:tr w:rsidR="004314CC" w:rsidRPr="00002C73" w:rsidTr="007C14DC">
        <w:trPr>
          <w:tblHeader/>
        </w:trPr>
        <w:tc>
          <w:tcPr>
            <w:tcW w:w="2405" w:type="dxa"/>
            <w:vAlign w:val="center"/>
          </w:tcPr>
          <w:p w:rsidR="0054779A" w:rsidRPr="00002C73" w:rsidRDefault="0054779A" w:rsidP="006D02D8">
            <w:pPr>
              <w:jc w:val="center"/>
              <w:rPr>
                <w:rFonts w:cs="Times New Roman"/>
                <w:b/>
                <w:sz w:val="24"/>
              </w:rPr>
            </w:pPr>
            <w:r w:rsidRPr="00002C73">
              <w:rPr>
                <w:rFonts w:cs="Times New Roman"/>
                <w:b/>
                <w:sz w:val="24"/>
              </w:rPr>
              <w:lastRenderedPageBreak/>
              <w:t>Зміст предмета</w:t>
            </w:r>
          </w:p>
        </w:tc>
        <w:tc>
          <w:tcPr>
            <w:tcW w:w="3402" w:type="dxa"/>
            <w:vAlign w:val="center"/>
          </w:tcPr>
          <w:p w:rsidR="0054779A" w:rsidRPr="00002C73" w:rsidRDefault="003E0137" w:rsidP="004C1866">
            <w:pPr>
              <w:jc w:val="center"/>
              <w:rPr>
                <w:rFonts w:cs="Times New Roman"/>
                <w:b/>
                <w:sz w:val="24"/>
              </w:rPr>
            </w:pPr>
            <w:r w:rsidRPr="00002C73">
              <w:rPr>
                <w:rFonts w:cs="Times New Roman"/>
                <w:b/>
                <w:sz w:val="24"/>
              </w:rPr>
              <w:t>Діяльність</w:t>
            </w:r>
          </w:p>
          <w:p w:rsidR="00CC1832" w:rsidRPr="00002C73" w:rsidRDefault="00CC1832" w:rsidP="00CC1832">
            <w:pPr>
              <w:rPr>
                <w:rFonts w:cs="Times New Roman"/>
                <w:b/>
                <w:sz w:val="24"/>
              </w:rPr>
            </w:pPr>
          </w:p>
        </w:tc>
        <w:tc>
          <w:tcPr>
            <w:tcW w:w="3686" w:type="dxa"/>
            <w:vAlign w:val="center"/>
          </w:tcPr>
          <w:p w:rsidR="0054779A" w:rsidRPr="00002C73" w:rsidRDefault="0054779A" w:rsidP="004C1866">
            <w:pPr>
              <w:jc w:val="center"/>
              <w:rPr>
                <w:rFonts w:cs="Times New Roman"/>
                <w:b/>
                <w:sz w:val="24"/>
              </w:rPr>
            </w:pPr>
            <w:r w:rsidRPr="00002C73">
              <w:rPr>
                <w:rFonts w:cs="Times New Roman"/>
                <w:b/>
                <w:sz w:val="24"/>
              </w:rPr>
              <w:t>Очікувані результати</w:t>
            </w:r>
          </w:p>
          <w:p w:rsidR="00CC1832" w:rsidRPr="00002C73" w:rsidRDefault="008A7C06" w:rsidP="00CC1832">
            <w:pPr>
              <w:rPr>
                <w:rFonts w:cs="Times New Roman"/>
                <w:b/>
                <w:sz w:val="24"/>
              </w:rPr>
            </w:pPr>
            <w:r w:rsidRPr="00002C73">
              <w:rPr>
                <w:rFonts w:cs="Times New Roman"/>
                <w:b/>
                <w:sz w:val="24"/>
              </w:rPr>
              <w:t>здобувачі освіти</w:t>
            </w:r>
            <w:r w:rsidR="00CC1832" w:rsidRPr="00002C73">
              <w:rPr>
                <w:rFonts w:cs="Times New Roman"/>
                <w:b/>
                <w:sz w:val="24"/>
              </w:rPr>
              <w:t>:</w:t>
            </w:r>
          </w:p>
        </w:tc>
      </w:tr>
      <w:tr w:rsidR="00435CB0" w:rsidRPr="00002C73" w:rsidTr="00550638">
        <w:tc>
          <w:tcPr>
            <w:tcW w:w="9493" w:type="dxa"/>
            <w:gridSpan w:val="3"/>
            <w:vAlign w:val="center"/>
          </w:tcPr>
          <w:p w:rsidR="00435CB0" w:rsidRPr="00002C73" w:rsidRDefault="00385634" w:rsidP="003C4DA6">
            <w:pPr>
              <w:jc w:val="center"/>
              <w:rPr>
                <w:rFonts w:cs="Times New Roman"/>
                <w:b/>
              </w:rPr>
            </w:pPr>
            <w:r>
              <w:rPr>
                <w:rFonts w:cs="Times New Roman"/>
                <w:b/>
                <w:bCs/>
              </w:rPr>
              <w:t>Розділ</w:t>
            </w:r>
            <w:r w:rsidR="008A7C06" w:rsidRPr="00002C73">
              <w:rPr>
                <w:rFonts w:cs="Times New Roman"/>
                <w:b/>
                <w:bCs/>
              </w:rPr>
              <w:t xml:space="preserve"> 1. МЕТОДИ ПІЗНАННЯ ПРИРОДИ. </w:t>
            </w:r>
            <w:r w:rsidR="008A7C06" w:rsidRPr="00002C73">
              <w:rPr>
                <w:rFonts w:cs="Times New Roman"/>
                <w:b/>
                <w:bCs/>
              </w:rPr>
              <w:br/>
              <w:t>ФІЗИКА ЯК ПРИРОДНИЧА НАУКА</w:t>
            </w:r>
            <w:r w:rsidR="008A7C06" w:rsidRPr="00002C73">
              <w:rPr>
                <w:rFonts w:cs="Times New Roman"/>
                <w:b/>
              </w:rPr>
              <w:t xml:space="preserve"> </w:t>
            </w:r>
            <w:r w:rsidR="003E0137" w:rsidRPr="00002C73">
              <w:rPr>
                <w:rFonts w:cs="Times New Roman"/>
                <w:b/>
              </w:rPr>
              <w:t>(</w:t>
            </w:r>
            <w:r>
              <w:rPr>
                <w:rFonts w:cs="Times New Roman"/>
                <w:b/>
              </w:rPr>
              <w:t>7</w:t>
            </w:r>
            <w:r w:rsidR="00897933" w:rsidRPr="00002C73">
              <w:rPr>
                <w:rFonts w:cs="Times New Roman"/>
                <w:b/>
              </w:rPr>
              <w:t xml:space="preserve"> </w:t>
            </w:r>
            <w:r w:rsidR="003E0137" w:rsidRPr="00002C73">
              <w:rPr>
                <w:rFonts w:cs="Times New Roman"/>
                <w:b/>
              </w:rPr>
              <w:t>год)</w:t>
            </w:r>
          </w:p>
        </w:tc>
      </w:tr>
      <w:tr w:rsidR="004314CC" w:rsidRPr="00002C73" w:rsidTr="007C14DC">
        <w:tc>
          <w:tcPr>
            <w:tcW w:w="2405" w:type="dxa"/>
          </w:tcPr>
          <w:p w:rsidR="008239AC" w:rsidRPr="00002C73" w:rsidRDefault="008239AC" w:rsidP="008239AC">
            <w:pPr>
              <w:autoSpaceDE w:val="0"/>
              <w:autoSpaceDN w:val="0"/>
              <w:adjustRightInd w:val="0"/>
              <w:rPr>
                <w:rFonts w:cs="Times New Roman"/>
                <w:color w:val="000000"/>
                <w:szCs w:val="28"/>
              </w:rPr>
            </w:pPr>
            <w:r w:rsidRPr="00002C73">
              <w:rPr>
                <w:rFonts w:cs="Times New Roman"/>
                <w:color w:val="000000"/>
                <w:szCs w:val="28"/>
              </w:rPr>
              <w:t xml:space="preserve">Поняття та уявлення про закони природи. </w:t>
            </w:r>
          </w:p>
          <w:p w:rsidR="00550638" w:rsidRPr="00002C73" w:rsidRDefault="008239AC" w:rsidP="008239AC">
            <w:pPr>
              <w:rPr>
                <w:rFonts w:cs="Times New Roman"/>
              </w:rPr>
            </w:pPr>
            <w:r w:rsidRPr="00002C73">
              <w:rPr>
                <w:rFonts w:cs="Times New Roman"/>
                <w:color w:val="000000"/>
                <w:szCs w:val="28"/>
              </w:rPr>
              <w:t>Будова і розвиток Всесвіту.</w:t>
            </w:r>
            <w:r w:rsidRPr="00002C73">
              <w:rPr>
                <w:rFonts w:cs="Times New Roman"/>
                <w:color w:val="FF0000"/>
                <w:szCs w:val="28"/>
              </w:rPr>
              <w:t xml:space="preserve"> </w:t>
            </w:r>
            <w:r w:rsidRPr="00002C73">
              <w:rPr>
                <w:rFonts w:cs="Times New Roman"/>
                <w:color w:val="000000"/>
                <w:szCs w:val="28"/>
              </w:rPr>
              <w:t>Природничі науки. Роль і місце фізики серед природничих наук</w:t>
            </w:r>
          </w:p>
        </w:tc>
        <w:tc>
          <w:tcPr>
            <w:tcW w:w="3402" w:type="dxa"/>
          </w:tcPr>
          <w:p w:rsidR="0054779A" w:rsidRPr="00002C73" w:rsidRDefault="00C26A71" w:rsidP="008239AC">
            <w:pPr>
              <w:rPr>
                <w:rFonts w:cs="Times New Roman"/>
              </w:rPr>
            </w:pPr>
            <w:r w:rsidRPr="00002C73">
              <w:rPr>
                <w:rFonts w:cs="Times New Roman"/>
                <w:i/>
              </w:rPr>
              <w:t>Спостереження</w:t>
            </w:r>
            <w:r w:rsidRPr="00002C73">
              <w:rPr>
                <w:rFonts w:cs="Times New Roman"/>
              </w:rPr>
              <w:t xml:space="preserve"> фізичних явищ;</w:t>
            </w:r>
          </w:p>
          <w:p w:rsidR="00C26A71" w:rsidRPr="00002C73" w:rsidRDefault="00C26A71" w:rsidP="008239AC">
            <w:pPr>
              <w:rPr>
                <w:rFonts w:cs="Times New Roman"/>
              </w:rPr>
            </w:pPr>
            <w:r w:rsidRPr="00002C73">
              <w:rPr>
                <w:rFonts w:cs="Times New Roman"/>
                <w:i/>
              </w:rPr>
              <w:t>наведення прикладів</w:t>
            </w:r>
            <w:r w:rsidRPr="00002C73">
              <w:rPr>
                <w:rFonts w:cs="Times New Roman"/>
              </w:rPr>
              <w:t xml:space="preserve"> фізичних явищ, фізичних тіл, речовин;</w:t>
            </w:r>
          </w:p>
          <w:p w:rsidR="00C26A71" w:rsidRPr="00002C73" w:rsidRDefault="00C26A71" w:rsidP="00C26A71">
            <w:pPr>
              <w:rPr>
                <w:rFonts w:cs="Times New Roman"/>
              </w:rPr>
            </w:pPr>
            <w:r w:rsidRPr="00002C73">
              <w:rPr>
                <w:rFonts w:cs="Times New Roman"/>
                <w:i/>
                <w:iCs/>
                <w:color w:val="000000"/>
                <w:szCs w:val="28"/>
              </w:rPr>
              <w:t xml:space="preserve">постановка і обговорення </w:t>
            </w:r>
            <w:r w:rsidRPr="00002C73">
              <w:rPr>
                <w:rFonts w:cs="Times New Roman"/>
                <w:color w:val="000000"/>
                <w:szCs w:val="28"/>
              </w:rPr>
              <w:t>питань щодо відомих проявів законів природи, відкриттів видатних учених, впливу фізичних явищ на життя людей</w:t>
            </w:r>
          </w:p>
        </w:tc>
        <w:tc>
          <w:tcPr>
            <w:tcW w:w="3686" w:type="dxa"/>
          </w:tcPr>
          <w:p w:rsidR="0054779A" w:rsidRPr="00002C73" w:rsidRDefault="008239AC" w:rsidP="00484E77">
            <w:pPr>
              <w:rPr>
                <w:rFonts w:cs="Times New Roman"/>
                <w:color w:val="000000"/>
                <w:szCs w:val="28"/>
              </w:rPr>
            </w:pPr>
            <w:r w:rsidRPr="00002C73">
              <w:rPr>
                <w:rStyle w:val="fontstyle01"/>
                <w:rFonts w:ascii="Times New Roman" w:hAnsi="Times New Roman" w:cs="Times New Roman"/>
                <w:i/>
              </w:rPr>
              <w:t xml:space="preserve">розуміють </w:t>
            </w:r>
            <w:r w:rsidRPr="00002C73">
              <w:rPr>
                <w:rFonts w:cs="Times New Roman"/>
                <w:color w:val="000000"/>
                <w:szCs w:val="28"/>
              </w:rPr>
              <w:t>місце фізики серед усіх природничих наук;</w:t>
            </w:r>
          </w:p>
          <w:p w:rsidR="008239AC" w:rsidRPr="00002C73" w:rsidRDefault="008239AC" w:rsidP="00484E77">
            <w:pPr>
              <w:rPr>
                <w:rFonts w:cs="Times New Roman"/>
                <w:color w:val="000000"/>
                <w:szCs w:val="28"/>
              </w:rPr>
            </w:pPr>
            <w:r w:rsidRPr="00002C73">
              <w:rPr>
                <w:rFonts w:cs="Times New Roman"/>
                <w:i/>
                <w:iCs/>
                <w:color w:val="000000"/>
                <w:szCs w:val="28"/>
              </w:rPr>
              <w:t>уміють</w:t>
            </w:r>
            <w:r w:rsidRPr="00002C73">
              <w:rPr>
                <w:rFonts w:cs="Times New Roman"/>
                <w:color w:val="000000"/>
                <w:szCs w:val="28"/>
              </w:rPr>
              <w:t xml:space="preserve"> </w:t>
            </w:r>
            <w:r w:rsidRPr="00002C73">
              <w:rPr>
                <w:rFonts w:cs="Times New Roman"/>
                <w:i/>
                <w:iCs/>
                <w:color w:val="000000"/>
                <w:szCs w:val="28"/>
              </w:rPr>
              <w:t>розрізняти</w:t>
            </w:r>
            <w:r w:rsidRPr="00002C73">
              <w:rPr>
                <w:rFonts w:cs="Times New Roman"/>
                <w:color w:val="000000"/>
                <w:szCs w:val="28"/>
              </w:rPr>
              <w:t xml:space="preserve"> фізичні явища;</w:t>
            </w:r>
          </w:p>
          <w:p w:rsidR="008239AC" w:rsidRPr="00002C73" w:rsidRDefault="008239AC" w:rsidP="00484E77">
            <w:pPr>
              <w:rPr>
                <w:rFonts w:cs="Times New Roman"/>
                <w:i/>
                <w:color w:val="000000"/>
                <w:szCs w:val="28"/>
              </w:rPr>
            </w:pPr>
            <w:r w:rsidRPr="00002C73">
              <w:rPr>
                <w:rFonts w:cs="Times New Roman"/>
                <w:i/>
                <w:iCs/>
                <w:color w:val="000000"/>
                <w:szCs w:val="28"/>
              </w:rPr>
              <w:t xml:space="preserve">усвідомлюють </w:t>
            </w:r>
            <w:r w:rsidRPr="00002C73">
              <w:rPr>
                <w:rFonts w:cs="Times New Roman"/>
                <w:color w:val="000000"/>
                <w:szCs w:val="28"/>
              </w:rPr>
              <w:t>об’єктивність дії законів природи, важливість пізнання цих законів</w:t>
            </w:r>
          </w:p>
        </w:tc>
      </w:tr>
      <w:tr w:rsidR="004314CC" w:rsidRPr="00002C73" w:rsidTr="007C14DC">
        <w:tc>
          <w:tcPr>
            <w:tcW w:w="2405" w:type="dxa"/>
          </w:tcPr>
          <w:p w:rsidR="00DA0A8D" w:rsidRPr="00002C73" w:rsidRDefault="00C26A71" w:rsidP="00DE250D">
            <w:pPr>
              <w:rPr>
                <w:rFonts w:cs="Times New Roman"/>
                <w:sz w:val="24"/>
              </w:rPr>
            </w:pPr>
            <w:r w:rsidRPr="00002C73">
              <w:rPr>
                <w:rFonts w:cs="Times New Roman"/>
                <w:color w:val="000000"/>
                <w:szCs w:val="28"/>
              </w:rPr>
              <w:t>Експериментальні та теоретичні методи досліджень законів природи</w:t>
            </w:r>
            <w:r w:rsidR="00265BF8" w:rsidRPr="00002C73">
              <w:rPr>
                <w:rFonts w:cs="Times New Roman"/>
                <w:color w:val="000000"/>
                <w:szCs w:val="28"/>
              </w:rPr>
              <w:t>. Правила безпеки під час здійснення експериментів та досліджень, зокрема у фізичному кабінеті</w:t>
            </w:r>
          </w:p>
        </w:tc>
        <w:tc>
          <w:tcPr>
            <w:tcW w:w="3402" w:type="dxa"/>
          </w:tcPr>
          <w:p w:rsidR="003F7DC4" w:rsidRPr="00002C73" w:rsidRDefault="00F104F1" w:rsidP="003F7DC4">
            <w:pPr>
              <w:rPr>
                <w:rFonts w:cs="Times New Roman"/>
              </w:rPr>
            </w:pPr>
            <w:r w:rsidRPr="00002C73">
              <w:rPr>
                <w:rFonts w:cs="Times New Roman"/>
                <w:i/>
              </w:rPr>
              <w:t>Спостереження</w:t>
            </w:r>
            <w:r w:rsidRPr="00002C73">
              <w:rPr>
                <w:rFonts w:cs="Times New Roman"/>
              </w:rPr>
              <w:t xml:space="preserve"> фізичних явищ;</w:t>
            </w:r>
          </w:p>
          <w:p w:rsidR="00F104F1" w:rsidRPr="00002C73" w:rsidRDefault="00F104F1" w:rsidP="003F7DC4">
            <w:pPr>
              <w:rPr>
                <w:rFonts w:cs="Times New Roman"/>
              </w:rPr>
            </w:pPr>
            <w:r w:rsidRPr="00002C73">
              <w:rPr>
                <w:rFonts w:cs="Times New Roman"/>
                <w:i/>
              </w:rPr>
              <w:t>формулювання</w:t>
            </w:r>
            <w:r w:rsidRPr="00002C73">
              <w:rPr>
                <w:rFonts w:cs="Times New Roman"/>
              </w:rPr>
              <w:t xml:space="preserve"> мети, завдання, гіпотези дослідження;</w:t>
            </w:r>
          </w:p>
          <w:p w:rsidR="00F104F1" w:rsidRPr="00002C73" w:rsidRDefault="00F104F1" w:rsidP="003F7DC4">
            <w:pPr>
              <w:rPr>
                <w:rFonts w:cs="Times New Roman"/>
              </w:rPr>
            </w:pPr>
            <w:r w:rsidRPr="00002C73">
              <w:rPr>
                <w:rFonts w:cs="Times New Roman"/>
                <w:i/>
              </w:rPr>
              <w:t>формулювання</w:t>
            </w:r>
            <w:r w:rsidRPr="00002C73">
              <w:rPr>
                <w:rFonts w:cs="Times New Roman"/>
              </w:rPr>
              <w:t xml:space="preserve"> умов для проведення експерименту;</w:t>
            </w:r>
          </w:p>
          <w:p w:rsidR="00F104F1" w:rsidRPr="00002C73" w:rsidRDefault="00F104F1" w:rsidP="003F7DC4">
            <w:pPr>
              <w:rPr>
                <w:rFonts w:cs="Times New Roman"/>
              </w:rPr>
            </w:pPr>
            <w:r w:rsidRPr="00002C73">
              <w:rPr>
                <w:rFonts w:cs="Times New Roman"/>
                <w:i/>
              </w:rPr>
              <w:t>проведення</w:t>
            </w:r>
            <w:r w:rsidRPr="00002C73">
              <w:rPr>
                <w:rFonts w:cs="Times New Roman"/>
              </w:rPr>
              <w:t xml:space="preserve"> найпростіших фізичних експериментів;</w:t>
            </w:r>
          </w:p>
          <w:p w:rsidR="00F104F1" w:rsidRPr="00002C73" w:rsidRDefault="00F104F1" w:rsidP="003F7DC4">
            <w:pPr>
              <w:rPr>
                <w:rFonts w:cs="Times New Roman"/>
              </w:rPr>
            </w:pPr>
            <w:r w:rsidRPr="00002C73">
              <w:rPr>
                <w:rFonts w:cs="Times New Roman"/>
                <w:i/>
              </w:rPr>
              <w:t>фіксація</w:t>
            </w:r>
            <w:r w:rsidRPr="00002C73">
              <w:rPr>
                <w:rFonts w:cs="Times New Roman"/>
              </w:rPr>
              <w:t xml:space="preserve"> результатів експериментів;</w:t>
            </w:r>
          </w:p>
          <w:p w:rsidR="00F104F1" w:rsidRPr="00002C73" w:rsidRDefault="00265BF8" w:rsidP="003F7DC4">
            <w:pPr>
              <w:rPr>
                <w:rFonts w:cs="Times New Roman"/>
              </w:rPr>
            </w:pPr>
            <w:r w:rsidRPr="00002C73">
              <w:rPr>
                <w:rFonts w:cs="Times New Roman"/>
                <w:i/>
              </w:rPr>
              <w:t>формулювання</w:t>
            </w:r>
            <w:r w:rsidRPr="00002C73">
              <w:rPr>
                <w:rFonts w:cs="Times New Roman"/>
              </w:rPr>
              <w:t xml:space="preserve"> висновків</w:t>
            </w:r>
          </w:p>
          <w:p w:rsidR="00F104F1" w:rsidRPr="00002C73" w:rsidRDefault="00F104F1" w:rsidP="003F7DC4">
            <w:pPr>
              <w:rPr>
                <w:rFonts w:cs="Times New Roman"/>
              </w:rPr>
            </w:pPr>
          </w:p>
        </w:tc>
        <w:tc>
          <w:tcPr>
            <w:tcW w:w="3686" w:type="dxa"/>
          </w:tcPr>
          <w:p w:rsidR="00DA0A8D" w:rsidRPr="00002C73" w:rsidRDefault="00C26A71" w:rsidP="00DE250D">
            <w:pPr>
              <w:rPr>
                <w:rFonts w:cs="Times New Roman"/>
                <w:color w:val="000000"/>
                <w:szCs w:val="28"/>
              </w:rPr>
            </w:pPr>
            <w:r w:rsidRPr="00002C73">
              <w:rPr>
                <w:rStyle w:val="fontstyle01"/>
                <w:rFonts w:ascii="Times New Roman" w:hAnsi="Times New Roman" w:cs="Times New Roman"/>
                <w:i/>
              </w:rPr>
              <w:t xml:space="preserve">розуміють </w:t>
            </w:r>
            <w:r w:rsidRPr="00002C73">
              <w:rPr>
                <w:rFonts w:cs="Times New Roman"/>
                <w:color w:val="000000"/>
                <w:szCs w:val="28"/>
              </w:rPr>
              <w:t>відмінність між експериментальними і теоретичними методами дослідження природи</w:t>
            </w:r>
            <w:r w:rsidR="00EA5534" w:rsidRPr="00002C73">
              <w:rPr>
                <w:rFonts w:cs="Times New Roman"/>
                <w:color w:val="000000"/>
                <w:szCs w:val="28"/>
              </w:rPr>
              <w:t>;</w:t>
            </w:r>
          </w:p>
          <w:p w:rsidR="00EA5534" w:rsidRPr="00002C73" w:rsidRDefault="00EA5534" w:rsidP="00DE250D">
            <w:pPr>
              <w:rPr>
                <w:rFonts w:cs="Times New Roman"/>
                <w:color w:val="000000"/>
                <w:szCs w:val="28"/>
              </w:rPr>
            </w:pPr>
            <w:r w:rsidRPr="00002C73">
              <w:rPr>
                <w:rFonts w:cs="Times New Roman"/>
                <w:i/>
                <w:iCs/>
                <w:color w:val="000000"/>
                <w:szCs w:val="28"/>
              </w:rPr>
              <w:t xml:space="preserve">дотримуються </w:t>
            </w:r>
            <w:r w:rsidRPr="00002C73">
              <w:rPr>
                <w:rFonts w:cs="Times New Roman"/>
                <w:color w:val="000000"/>
                <w:szCs w:val="28"/>
              </w:rPr>
              <w:t xml:space="preserve">правил безпеки під час експериментів; </w:t>
            </w:r>
            <w:r w:rsidRPr="00002C73">
              <w:rPr>
                <w:rFonts w:cs="Times New Roman"/>
                <w:i/>
                <w:iCs/>
                <w:color w:val="000000"/>
                <w:szCs w:val="28"/>
              </w:rPr>
              <w:t>визначають</w:t>
            </w:r>
            <w:r w:rsidRPr="00002C73">
              <w:rPr>
                <w:rFonts w:cs="Times New Roman"/>
                <w:color w:val="000000"/>
                <w:szCs w:val="28"/>
              </w:rPr>
              <w:t xml:space="preserve"> мету і завдання дослідження, </w:t>
            </w:r>
            <w:r w:rsidRPr="00002C73">
              <w:rPr>
                <w:rFonts w:cs="Times New Roman"/>
                <w:i/>
                <w:iCs/>
                <w:color w:val="000000"/>
                <w:szCs w:val="28"/>
              </w:rPr>
              <w:t>формулюють</w:t>
            </w:r>
            <w:r w:rsidRPr="00002C73">
              <w:rPr>
                <w:rFonts w:cs="Times New Roman"/>
                <w:color w:val="000000"/>
                <w:szCs w:val="28"/>
              </w:rPr>
              <w:t xml:space="preserve"> гіпотезу дослідження;</w:t>
            </w:r>
          </w:p>
          <w:p w:rsidR="00EA5534" w:rsidRPr="00002C73" w:rsidRDefault="00EA5534" w:rsidP="00EA5534">
            <w:pPr>
              <w:rPr>
                <w:rFonts w:cs="Times New Roman"/>
              </w:rPr>
            </w:pPr>
            <w:r w:rsidRPr="00002C73">
              <w:rPr>
                <w:rStyle w:val="fontstyle01"/>
                <w:rFonts w:ascii="Times New Roman" w:hAnsi="Times New Roman" w:cs="Times New Roman"/>
                <w:i/>
              </w:rPr>
              <w:t>уміють</w:t>
            </w:r>
            <w:r w:rsidRPr="00002C73">
              <w:rPr>
                <w:rStyle w:val="fontstyle01"/>
                <w:rFonts w:ascii="Times New Roman" w:hAnsi="Times New Roman" w:cs="Times New Roman"/>
              </w:rPr>
              <w:t xml:space="preserve"> співпрацювати </w:t>
            </w:r>
            <w:r w:rsidRPr="00002C73">
              <w:rPr>
                <w:rStyle w:val="fontstyle21"/>
                <w:rFonts w:ascii="Times New Roman" w:hAnsi="Times New Roman" w:cs="Times New Roman"/>
              </w:rPr>
              <w:t>в групах під час виконання експериментів</w:t>
            </w:r>
            <w:r w:rsidRPr="00002C73">
              <w:rPr>
                <w:rFonts w:cs="Times New Roman"/>
                <w:color w:val="000000"/>
                <w:szCs w:val="28"/>
              </w:rPr>
              <w:t xml:space="preserve"> </w:t>
            </w:r>
            <w:r w:rsidRPr="00002C73">
              <w:rPr>
                <w:rStyle w:val="fontstyle21"/>
                <w:rFonts w:ascii="Times New Roman" w:hAnsi="Times New Roman" w:cs="Times New Roman"/>
              </w:rPr>
              <w:t>і спостережень,</w:t>
            </w:r>
            <w:r w:rsidRPr="00002C73">
              <w:rPr>
                <w:rFonts w:cs="Times New Roman"/>
                <w:i/>
                <w:iCs/>
                <w:color w:val="000000"/>
                <w:szCs w:val="28"/>
              </w:rPr>
              <w:t xml:space="preserve"> робити прості висновки</w:t>
            </w:r>
            <w:r w:rsidRPr="00002C73">
              <w:rPr>
                <w:rFonts w:cs="Times New Roman"/>
                <w:color w:val="000000"/>
                <w:szCs w:val="28"/>
              </w:rPr>
              <w:t xml:space="preserve">, критично </w:t>
            </w:r>
            <w:r w:rsidRPr="00002C73">
              <w:rPr>
                <w:rFonts w:cs="Times New Roman"/>
                <w:i/>
                <w:iCs/>
                <w:color w:val="000000"/>
                <w:szCs w:val="28"/>
              </w:rPr>
              <w:t>оцінювати</w:t>
            </w:r>
            <w:r w:rsidRPr="00002C73">
              <w:rPr>
                <w:rFonts w:cs="Times New Roman"/>
                <w:color w:val="000000"/>
                <w:szCs w:val="28"/>
              </w:rPr>
              <w:t xml:space="preserve"> отримані результати</w:t>
            </w:r>
          </w:p>
        </w:tc>
      </w:tr>
      <w:tr w:rsidR="004314CC" w:rsidRPr="00002C73" w:rsidTr="007C14DC">
        <w:tc>
          <w:tcPr>
            <w:tcW w:w="2405" w:type="dxa"/>
          </w:tcPr>
          <w:p w:rsidR="00265BF8" w:rsidRPr="00002C73" w:rsidRDefault="00265BF8" w:rsidP="00265BF8">
            <w:pPr>
              <w:autoSpaceDE w:val="0"/>
              <w:autoSpaceDN w:val="0"/>
              <w:adjustRightInd w:val="0"/>
              <w:rPr>
                <w:rFonts w:cs="Times New Roman"/>
                <w:color w:val="000000"/>
                <w:szCs w:val="28"/>
              </w:rPr>
            </w:pPr>
            <w:r w:rsidRPr="00002C73">
              <w:rPr>
                <w:rFonts w:cs="Times New Roman"/>
                <w:color w:val="000000"/>
                <w:szCs w:val="28"/>
              </w:rPr>
              <w:t xml:space="preserve">Фізичні величини та їх вимірювання. </w:t>
            </w:r>
          </w:p>
          <w:p w:rsidR="00DA0A8D" w:rsidRPr="00002C73" w:rsidRDefault="00265BF8" w:rsidP="00265BF8">
            <w:pPr>
              <w:rPr>
                <w:rFonts w:cs="Times New Roman"/>
                <w:sz w:val="24"/>
              </w:rPr>
            </w:pPr>
            <w:r w:rsidRPr="00002C73">
              <w:rPr>
                <w:rFonts w:cs="Times New Roman"/>
                <w:color w:val="000000"/>
                <w:szCs w:val="28"/>
              </w:rPr>
              <w:t>Міжнародна система одиниць фізичних величин(СІ)</w:t>
            </w:r>
          </w:p>
        </w:tc>
        <w:tc>
          <w:tcPr>
            <w:tcW w:w="3402" w:type="dxa"/>
          </w:tcPr>
          <w:p w:rsidR="00265BF8" w:rsidRPr="00002C73" w:rsidRDefault="00265BF8" w:rsidP="00265BF8">
            <w:pPr>
              <w:rPr>
                <w:rFonts w:cs="Times New Roman"/>
                <w:sz w:val="24"/>
              </w:rPr>
            </w:pPr>
            <w:r w:rsidRPr="00002C73">
              <w:rPr>
                <w:rStyle w:val="fontstyle01"/>
                <w:rFonts w:ascii="Times New Roman" w:hAnsi="Times New Roman" w:cs="Times New Roman"/>
                <w:i/>
              </w:rPr>
              <w:t>Ознайомлення</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з правилами використання найпростіших фізичних приладів;</w:t>
            </w:r>
          </w:p>
          <w:p w:rsidR="00DA0A8D" w:rsidRPr="00002C73" w:rsidRDefault="005D2EFA" w:rsidP="00A64D9D">
            <w:pPr>
              <w:rPr>
                <w:rFonts w:cs="Times New Roman"/>
                <w:color w:val="000000"/>
                <w:szCs w:val="28"/>
              </w:rPr>
            </w:pPr>
            <w:r w:rsidRPr="00002C73">
              <w:rPr>
                <w:rFonts w:cs="Times New Roman"/>
                <w:i/>
                <w:color w:val="000000"/>
                <w:szCs w:val="28"/>
              </w:rPr>
              <w:t>встановлення</w:t>
            </w:r>
            <w:r w:rsidRPr="00002C73">
              <w:rPr>
                <w:rFonts w:cs="Times New Roman"/>
                <w:color w:val="000000"/>
                <w:szCs w:val="28"/>
              </w:rPr>
              <w:t xml:space="preserve"> призначення вимірювальних приладів;</w:t>
            </w:r>
          </w:p>
          <w:p w:rsidR="005D2EFA" w:rsidRPr="00002C73" w:rsidRDefault="005D2EFA" w:rsidP="00A64D9D">
            <w:pPr>
              <w:rPr>
                <w:rFonts w:cs="Times New Roman"/>
                <w:color w:val="000000"/>
                <w:szCs w:val="28"/>
              </w:rPr>
            </w:pPr>
            <w:r w:rsidRPr="00002C73">
              <w:rPr>
                <w:rFonts w:cs="Times New Roman"/>
                <w:i/>
                <w:color w:val="000000"/>
                <w:szCs w:val="28"/>
              </w:rPr>
              <w:t>визначення</w:t>
            </w:r>
            <w:r w:rsidRPr="00002C73">
              <w:rPr>
                <w:rFonts w:cs="Times New Roman"/>
                <w:color w:val="000000"/>
                <w:szCs w:val="28"/>
              </w:rPr>
              <w:t xml:space="preserve"> ціни поділки вимірювального приладу;</w:t>
            </w:r>
          </w:p>
          <w:p w:rsidR="005D2EFA" w:rsidRPr="00002C73" w:rsidRDefault="005D2EFA" w:rsidP="00A64D9D">
            <w:pPr>
              <w:rPr>
                <w:rFonts w:cs="Times New Roman"/>
                <w:color w:val="000000"/>
                <w:szCs w:val="28"/>
              </w:rPr>
            </w:pPr>
            <w:r w:rsidRPr="00002C73">
              <w:rPr>
                <w:rFonts w:cs="Times New Roman"/>
                <w:i/>
                <w:color w:val="000000"/>
                <w:szCs w:val="28"/>
              </w:rPr>
              <w:t>проведення</w:t>
            </w:r>
            <w:r w:rsidRPr="00002C73">
              <w:rPr>
                <w:rFonts w:cs="Times New Roman"/>
                <w:color w:val="000000"/>
                <w:szCs w:val="28"/>
              </w:rPr>
              <w:t xml:space="preserve"> прямих та непрямих вимірювань фізичних величин</w:t>
            </w:r>
          </w:p>
        </w:tc>
        <w:tc>
          <w:tcPr>
            <w:tcW w:w="3686" w:type="dxa"/>
          </w:tcPr>
          <w:p w:rsidR="00DA0A8D" w:rsidRPr="00002C73" w:rsidRDefault="00265BF8" w:rsidP="00B55DB2">
            <w:pPr>
              <w:rPr>
                <w:rFonts w:cs="Times New Roman"/>
                <w:color w:val="000000"/>
                <w:szCs w:val="28"/>
              </w:rPr>
            </w:pPr>
            <w:r w:rsidRPr="00002C73">
              <w:rPr>
                <w:rFonts w:cs="Times New Roman"/>
                <w:i/>
                <w:color w:val="000000"/>
                <w:szCs w:val="28"/>
              </w:rPr>
              <w:t>розуміють</w:t>
            </w:r>
            <w:r w:rsidRPr="00002C73">
              <w:rPr>
                <w:rFonts w:cs="Times New Roman"/>
                <w:color w:val="000000"/>
                <w:szCs w:val="28"/>
              </w:rPr>
              <w:t xml:space="preserve"> значення запровадження та використання Міжнародної системи одиниць (СІ);</w:t>
            </w:r>
          </w:p>
          <w:p w:rsidR="00265BF8" w:rsidRPr="00002C73" w:rsidRDefault="00265BF8" w:rsidP="00265BF8">
            <w:pPr>
              <w:rPr>
                <w:rFonts w:cs="Times New Roman"/>
                <w:sz w:val="24"/>
              </w:rPr>
            </w:pPr>
            <w:r w:rsidRPr="00002C73">
              <w:rPr>
                <w:rStyle w:val="fontstyle01"/>
                <w:rFonts w:ascii="Times New Roman" w:hAnsi="Times New Roman" w:cs="Times New Roman"/>
                <w:i/>
              </w:rPr>
              <w:t>уміють</w:t>
            </w:r>
            <w:r w:rsidRPr="00002C73">
              <w:rPr>
                <w:rStyle w:val="fontstyle01"/>
                <w:rFonts w:ascii="Times New Roman" w:hAnsi="Times New Roman" w:cs="Times New Roman"/>
              </w:rPr>
              <w:t xml:space="preserve"> </w:t>
            </w:r>
            <w:r w:rsidRPr="00002C73">
              <w:rPr>
                <w:rStyle w:val="fontstyle01"/>
                <w:rFonts w:ascii="Times New Roman" w:hAnsi="Times New Roman" w:cs="Times New Roman"/>
                <w:i/>
              </w:rPr>
              <w:t>наводити приклади</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 xml:space="preserve">фізичних величин, </w:t>
            </w:r>
            <w:r w:rsidRPr="00002C73">
              <w:rPr>
                <w:rStyle w:val="fontstyle01"/>
                <w:rFonts w:ascii="Times New Roman" w:hAnsi="Times New Roman" w:cs="Times New Roman"/>
                <w:i/>
              </w:rPr>
              <w:t>називати</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 xml:space="preserve">їх одиниці, </w:t>
            </w:r>
            <w:r w:rsidRPr="00002C73">
              <w:rPr>
                <w:rStyle w:val="fontstyle01"/>
                <w:rFonts w:ascii="Times New Roman" w:hAnsi="Times New Roman" w:cs="Times New Roman"/>
                <w:i/>
              </w:rPr>
              <w:t>користуватися</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найпростішими засобами вимірювання,</w:t>
            </w:r>
            <w:r w:rsidRPr="00002C73">
              <w:rPr>
                <w:rFonts w:cs="Times New Roman"/>
                <w:color w:val="000000"/>
                <w:szCs w:val="28"/>
              </w:rPr>
              <w:br/>
            </w:r>
            <w:r w:rsidRPr="00002C73">
              <w:rPr>
                <w:rStyle w:val="fontstyle01"/>
                <w:rFonts w:ascii="Times New Roman" w:hAnsi="Times New Roman" w:cs="Times New Roman"/>
                <w:i/>
              </w:rPr>
              <w:t>визначати</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 xml:space="preserve">ціну поділки шкали, </w:t>
            </w:r>
            <w:r w:rsidRPr="00002C73">
              <w:rPr>
                <w:rStyle w:val="fontstyle01"/>
                <w:rFonts w:ascii="Times New Roman" w:hAnsi="Times New Roman" w:cs="Times New Roman"/>
                <w:i/>
              </w:rPr>
              <w:t>записувати</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 xml:space="preserve">значення величин в одиницях СІ, </w:t>
            </w:r>
            <w:r w:rsidRPr="00002C73">
              <w:rPr>
                <w:rStyle w:val="fontstyle01"/>
                <w:rFonts w:ascii="Times New Roman" w:hAnsi="Times New Roman" w:cs="Times New Roman"/>
                <w:i/>
              </w:rPr>
              <w:t>застосовувати</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 xml:space="preserve">префікси для </w:t>
            </w:r>
            <w:r w:rsidRPr="00002C73">
              <w:rPr>
                <w:rStyle w:val="fontstyle21"/>
                <w:rFonts w:ascii="Times New Roman" w:hAnsi="Times New Roman" w:cs="Times New Roman"/>
              </w:rPr>
              <w:lastRenderedPageBreak/>
              <w:t>позначення кратних і частинних одиниць;</w:t>
            </w:r>
          </w:p>
          <w:p w:rsidR="00265BF8" w:rsidRPr="00002C73" w:rsidRDefault="00265BF8" w:rsidP="00265BF8">
            <w:pPr>
              <w:rPr>
                <w:rFonts w:cs="Times New Roman"/>
                <w:sz w:val="24"/>
              </w:rPr>
            </w:pPr>
            <w:r w:rsidRPr="00002C73">
              <w:rPr>
                <w:rStyle w:val="fontstyle01"/>
                <w:rFonts w:ascii="Times New Roman" w:hAnsi="Times New Roman" w:cs="Times New Roman"/>
                <w:i/>
              </w:rPr>
              <w:t xml:space="preserve">уміють здійснювати планування </w:t>
            </w:r>
            <w:r w:rsidRPr="00002C73">
              <w:rPr>
                <w:rStyle w:val="fontstyle21"/>
                <w:rFonts w:ascii="Times New Roman" w:hAnsi="Times New Roman" w:cs="Times New Roman"/>
              </w:rPr>
              <w:t>найпростіших вимірювань</w:t>
            </w:r>
          </w:p>
        </w:tc>
      </w:tr>
      <w:tr w:rsidR="005D2EFA" w:rsidRPr="00002C73" w:rsidTr="007C14DC">
        <w:tc>
          <w:tcPr>
            <w:tcW w:w="2405" w:type="dxa"/>
          </w:tcPr>
          <w:p w:rsidR="005D2EFA" w:rsidRPr="00002C73" w:rsidRDefault="005D2EFA" w:rsidP="005D2EFA">
            <w:pPr>
              <w:rPr>
                <w:rFonts w:cs="Times New Roman"/>
                <w:color w:val="000000"/>
                <w:szCs w:val="28"/>
              </w:rPr>
            </w:pPr>
            <w:r w:rsidRPr="00002C73">
              <w:rPr>
                <w:rStyle w:val="fontstyle01"/>
                <w:rFonts w:ascii="Times New Roman" w:hAnsi="Times New Roman" w:cs="Times New Roman"/>
              </w:rPr>
              <w:lastRenderedPageBreak/>
              <w:t>Поняття про різні види матерії. Будова речовини. Дифузія, броунівський рух</w:t>
            </w:r>
          </w:p>
        </w:tc>
        <w:tc>
          <w:tcPr>
            <w:tcW w:w="3402" w:type="dxa"/>
          </w:tcPr>
          <w:p w:rsidR="00471BD0" w:rsidRPr="00002C73" w:rsidRDefault="00471BD0" w:rsidP="00265BF8">
            <w:pPr>
              <w:rPr>
                <w:rFonts w:cs="Times New Roman"/>
                <w:i/>
                <w:iCs/>
                <w:color w:val="000000"/>
                <w:szCs w:val="28"/>
              </w:rPr>
            </w:pPr>
            <w:r w:rsidRPr="00002C73">
              <w:rPr>
                <w:rFonts w:cs="Times New Roman"/>
                <w:i/>
                <w:iCs/>
                <w:color w:val="000000"/>
                <w:szCs w:val="28"/>
              </w:rPr>
              <w:t xml:space="preserve">Ознайомлення </w:t>
            </w:r>
            <w:r w:rsidRPr="00002C73">
              <w:rPr>
                <w:rFonts w:cs="Times New Roman"/>
                <w:iCs/>
                <w:color w:val="000000"/>
                <w:szCs w:val="28"/>
              </w:rPr>
              <w:t>з будовою речовини;</w:t>
            </w:r>
          </w:p>
          <w:p w:rsidR="005D2EFA" w:rsidRPr="00002C73" w:rsidRDefault="00471BD0" w:rsidP="00265BF8">
            <w:pPr>
              <w:rPr>
                <w:rStyle w:val="fontstyle01"/>
                <w:rFonts w:ascii="Times New Roman" w:hAnsi="Times New Roman" w:cs="Times New Roman"/>
                <w:i/>
              </w:rPr>
            </w:pPr>
            <w:r w:rsidRPr="00002C73">
              <w:rPr>
                <w:rFonts w:cs="Times New Roman"/>
                <w:i/>
                <w:iCs/>
                <w:color w:val="000000"/>
                <w:szCs w:val="28"/>
              </w:rPr>
              <w:t xml:space="preserve">дослідження та спостереження </w:t>
            </w:r>
            <w:r w:rsidRPr="00002C73">
              <w:rPr>
                <w:rFonts w:cs="Times New Roman"/>
                <w:color w:val="000000"/>
                <w:szCs w:val="28"/>
              </w:rPr>
              <w:t>дифузії в газах і рідинах, броунівського руху</w:t>
            </w:r>
          </w:p>
        </w:tc>
        <w:tc>
          <w:tcPr>
            <w:tcW w:w="3686" w:type="dxa"/>
          </w:tcPr>
          <w:p w:rsidR="005D2EFA" w:rsidRPr="00002C73" w:rsidRDefault="00471BD0" w:rsidP="00B55DB2">
            <w:pPr>
              <w:rPr>
                <w:rFonts w:cs="Times New Roman"/>
                <w:color w:val="000000"/>
                <w:szCs w:val="28"/>
              </w:rPr>
            </w:pPr>
            <w:r w:rsidRPr="00002C73">
              <w:rPr>
                <w:rFonts w:cs="Times New Roman"/>
                <w:i/>
                <w:color w:val="000000"/>
                <w:szCs w:val="28"/>
              </w:rPr>
              <w:t xml:space="preserve">розуміють </w:t>
            </w:r>
            <w:r w:rsidRPr="00002C73">
              <w:rPr>
                <w:rFonts w:cs="Times New Roman"/>
                <w:color w:val="000000"/>
                <w:szCs w:val="28"/>
              </w:rPr>
              <w:t>основні положення молекулярно-кінетичної теорії;</w:t>
            </w:r>
          </w:p>
          <w:p w:rsidR="00471BD0" w:rsidRPr="00002C73" w:rsidRDefault="00471BD0" w:rsidP="00B55DB2">
            <w:pPr>
              <w:rPr>
                <w:rFonts w:cs="Times New Roman"/>
                <w:color w:val="000000"/>
                <w:szCs w:val="28"/>
              </w:rPr>
            </w:pPr>
            <w:r w:rsidRPr="00002C73">
              <w:rPr>
                <w:rFonts w:cs="Times New Roman"/>
                <w:i/>
                <w:color w:val="000000"/>
                <w:szCs w:val="28"/>
              </w:rPr>
              <w:t>розуміють</w:t>
            </w:r>
            <w:r w:rsidRPr="00002C73">
              <w:rPr>
                <w:rFonts w:cs="Times New Roman"/>
                <w:color w:val="000000"/>
                <w:szCs w:val="28"/>
              </w:rPr>
              <w:t xml:space="preserve"> причини броунівського руху;</w:t>
            </w:r>
          </w:p>
          <w:p w:rsidR="00471BD0" w:rsidRPr="00002C73" w:rsidRDefault="00471BD0" w:rsidP="00B55DB2">
            <w:pPr>
              <w:rPr>
                <w:rFonts w:cs="Times New Roman"/>
                <w:color w:val="000000"/>
                <w:szCs w:val="28"/>
              </w:rPr>
            </w:pPr>
            <w:r w:rsidRPr="00002C73">
              <w:rPr>
                <w:rFonts w:cs="Times New Roman"/>
                <w:i/>
                <w:color w:val="000000"/>
                <w:szCs w:val="28"/>
              </w:rPr>
              <w:t>пояснюють</w:t>
            </w:r>
            <w:r w:rsidRPr="00002C73">
              <w:rPr>
                <w:rFonts w:cs="Times New Roman"/>
                <w:color w:val="000000"/>
                <w:szCs w:val="28"/>
              </w:rPr>
              <w:t xml:space="preserve"> суть явища дифузії</w:t>
            </w:r>
          </w:p>
        </w:tc>
      </w:tr>
      <w:tr w:rsidR="00C35528" w:rsidRPr="00002C73" w:rsidTr="00FD5E37">
        <w:tc>
          <w:tcPr>
            <w:tcW w:w="9493" w:type="dxa"/>
            <w:gridSpan w:val="3"/>
            <w:vAlign w:val="center"/>
          </w:tcPr>
          <w:p w:rsidR="00C35528" w:rsidRPr="00002C73" w:rsidRDefault="00385634" w:rsidP="003C4DA6">
            <w:pPr>
              <w:jc w:val="center"/>
              <w:rPr>
                <w:rFonts w:cs="Times New Roman"/>
                <w:b/>
                <w:spacing w:val="-2"/>
              </w:rPr>
            </w:pPr>
            <w:r>
              <w:rPr>
                <w:rFonts w:cs="Times New Roman"/>
                <w:b/>
                <w:bCs/>
                <w:color w:val="000000"/>
                <w:szCs w:val="28"/>
              </w:rPr>
              <w:t>Розділ</w:t>
            </w:r>
            <w:r w:rsidR="00EA09A4" w:rsidRPr="00002C73">
              <w:rPr>
                <w:rFonts w:cs="Times New Roman"/>
                <w:b/>
                <w:bCs/>
                <w:color w:val="000000"/>
                <w:szCs w:val="28"/>
              </w:rPr>
              <w:t xml:space="preserve"> 2. МЕХАНІЧНИЙ РУХ</w:t>
            </w:r>
            <w:r w:rsidR="00EA09A4" w:rsidRPr="00002C73">
              <w:rPr>
                <w:rFonts w:cs="Times New Roman"/>
                <w:b/>
                <w:spacing w:val="-2"/>
              </w:rPr>
              <w:t xml:space="preserve"> </w:t>
            </w:r>
            <w:r w:rsidR="003E0137" w:rsidRPr="00002C73">
              <w:rPr>
                <w:rFonts w:cs="Times New Roman"/>
                <w:b/>
                <w:spacing w:val="-2"/>
              </w:rPr>
              <w:t>(</w:t>
            </w:r>
            <w:r>
              <w:rPr>
                <w:rFonts w:cs="Times New Roman"/>
                <w:b/>
                <w:spacing w:val="-2"/>
              </w:rPr>
              <w:t>20</w:t>
            </w:r>
            <w:r w:rsidR="003E0137" w:rsidRPr="00002C73">
              <w:rPr>
                <w:rFonts w:cs="Times New Roman"/>
                <w:b/>
                <w:spacing w:val="-2"/>
              </w:rPr>
              <w:t xml:space="preserve"> год)</w:t>
            </w:r>
          </w:p>
        </w:tc>
      </w:tr>
      <w:tr w:rsidR="004314CC" w:rsidRPr="00002C73" w:rsidTr="007C14DC">
        <w:tc>
          <w:tcPr>
            <w:tcW w:w="2405" w:type="dxa"/>
          </w:tcPr>
          <w:p w:rsidR="00003996" w:rsidRPr="00002C73" w:rsidRDefault="00003996" w:rsidP="00003996">
            <w:pPr>
              <w:autoSpaceDE w:val="0"/>
              <w:autoSpaceDN w:val="0"/>
              <w:adjustRightInd w:val="0"/>
              <w:rPr>
                <w:rFonts w:cs="Times New Roman"/>
                <w:color w:val="000000"/>
                <w:szCs w:val="28"/>
              </w:rPr>
            </w:pPr>
            <w:r w:rsidRPr="00002C73">
              <w:rPr>
                <w:rFonts w:cs="Times New Roman"/>
                <w:color w:val="000000"/>
                <w:szCs w:val="28"/>
              </w:rPr>
              <w:t xml:space="preserve">Механічний рух. Відносність руху та спокою. Система відліку. </w:t>
            </w:r>
          </w:p>
          <w:p w:rsidR="00C35528" w:rsidRPr="00002C73" w:rsidRDefault="00003996" w:rsidP="00003996">
            <w:pPr>
              <w:rPr>
                <w:rFonts w:cs="Times New Roman"/>
                <w:sz w:val="24"/>
              </w:rPr>
            </w:pPr>
            <w:r w:rsidRPr="00002C73">
              <w:rPr>
                <w:rFonts w:cs="Times New Roman"/>
                <w:color w:val="000000"/>
                <w:szCs w:val="28"/>
              </w:rPr>
              <w:t>Матеріальна точка та об’ємне тіло</w:t>
            </w:r>
          </w:p>
        </w:tc>
        <w:tc>
          <w:tcPr>
            <w:tcW w:w="3402" w:type="dxa"/>
          </w:tcPr>
          <w:p w:rsidR="00C35528" w:rsidRPr="00002C73" w:rsidRDefault="00003996" w:rsidP="009E1E77">
            <w:pPr>
              <w:rPr>
                <w:rFonts w:cs="Times New Roman"/>
              </w:rPr>
            </w:pPr>
            <w:r w:rsidRPr="00002C73">
              <w:rPr>
                <w:rFonts w:cs="Times New Roman"/>
                <w:i/>
              </w:rPr>
              <w:t>Наведення</w:t>
            </w:r>
            <w:r w:rsidRPr="00002C73">
              <w:rPr>
                <w:rFonts w:cs="Times New Roman"/>
              </w:rPr>
              <w:t xml:space="preserve"> прикладів механічного руху;</w:t>
            </w:r>
          </w:p>
          <w:p w:rsidR="00003996" w:rsidRPr="00002C73" w:rsidRDefault="00003996" w:rsidP="009E1E77">
            <w:pPr>
              <w:rPr>
                <w:rFonts w:cs="Times New Roman"/>
              </w:rPr>
            </w:pPr>
            <w:r w:rsidRPr="00002C73">
              <w:rPr>
                <w:rFonts w:cs="Times New Roman"/>
                <w:i/>
              </w:rPr>
              <w:t>вибір</w:t>
            </w:r>
            <w:r w:rsidRPr="00002C73">
              <w:rPr>
                <w:rFonts w:cs="Times New Roman"/>
              </w:rPr>
              <w:t xml:space="preserve"> об’єктів, які утворюють систему відліку;</w:t>
            </w:r>
          </w:p>
          <w:p w:rsidR="00003996" w:rsidRPr="00002C73" w:rsidRDefault="00003996" w:rsidP="009E1E77">
            <w:pPr>
              <w:rPr>
                <w:rFonts w:cs="Times New Roman"/>
              </w:rPr>
            </w:pPr>
            <w:r w:rsidRPr="00002C73">
              <w:rPr>
                <w:rFonts w:cs="Times New Roman"/>
                <w:i/>
              </w:rPr>
              <w:t>визначення</w:t>
            </w:r>
            <w:r w:rsidRPr="00002C73">
              <w:rPr>
                <w:rFonts w:cs="Times New Roman"/>
              </w:rPr>
              <w:t xml:space="preserve"> умов, за яких тіло можна вважати матеріальною точкою, і умов, за яких – не можна;</w:t>
            </w:r>
          </w:p>
          <w:p w:rsidR="00003996" w:rsidRPr="00002C73" w:rsidRDefault="00003996" w:rsidP="009E1E77">
            <w:pPr>
              <w:rPr>
                <w:rFonts w:cs="Times New Roman"/>
              </w:rPr>
            </w:pPr>
            <w:r w:rsidRPr="00002C73">
              <w:rPr>
                <w:rFonts w:cs="Times New Roman"/>
                <w:i/>
              </w:rPr>
              <w:t>дослідження та спостереження</w:t>
            </w:r>
            <w:r w:rsidRPr="00002C73">
              <w:rPr>
                <w:rFonts w:cs="Times New Roman"/>
              </w:rPr>
              <w:t xml:space="preserve"> відносності руху</w:t>
            </w:r>
          </w:p>
        </w:tc>
        <w:tc>
          <w:tcPr>
            <w:tcW w:w="3686" w:type="dxa"/>
          </w:tcPr>
          <w:p w:rsidR="00C35528" w:rsidRPr="00002C73" w:rsidRDefault="00003996" w:rsidP="00BC6CF2">
            <w:pPr>
              <w:rPr>
                <w:rFonts w:cs="Times New Roman"/>
                <w:color w:val="000000"/>
                <w:szCs w:val="28"/>
              </w:rPr>
            </w:pPr>
            <w:r w:rsidRPr="00002C73">
              <w:rPr>
                <w:rFonts w:cs="Times New Roman"/>
                <w:i/>
                <w:iCs/>
                <w:color w:val="000000"/>
                <w:szCs w:val="28"/>
              </w:rPr>
              <w:t>пояснюють</w:t>
            </w:r>
            <w:r w:rsidRPr="00002C73">
              <w:rPr>
                <w:rFonts w:cs="Times New Roman"/>
                <w:color w:val="000000"/>
                <w:szCs w:val="28"/>
              </w:rPr>
              <w:t>, що таке механічний рух, відносність руху, матеріальна точка;</w:t>
            </w:r>
          </w:p>
          <w:p w:rsidR="00003996" w:rsidRPr="00002C73" w:rsidRDefault="00003996" w:rsidP="00BC6CF2">
            <w:pPr>
              <w:rPr>
                <w:rFonts w:cs="Times New Roman"/>
              </w:rPr>
            </w:pPr>
            <w:r w:rsidRPr="00002C73">
              <w:rPr>
                <w:rFonts w:cs="Times New Roman"/>
                <w:i/>
                <w:iCs/>
                <w:color w:val="000000"/>
                <w:szCs w:val="28"/>
              </w:rPr>
              <w:t>визначають</w:t>
            </w:r>
            <w:r w:rsidRPr="00002C73">
              <w:rPr>
                <w:rFonts w:cs="Times New Roman"/>
                <w:color w:val="000000"/>
                <w:szCs w:val="28"/>
              </w:rPr>
              <w:t xml:space="preserve"> межі застосування фізичної моделі на прикладі «матеріальної точки»</w:t>
            </w:r>
          </w:p>
        </w:tc>
      </w:tr>
      <w:tr w:rsidR="00256AB9" w:rsidRPr="00002C73" w:rsidTr="007C14DC">
        <w:tc>
          <w:tcPr>
            <w:tcW w:w="2405" w:type="dxa"/>
          </w:tcPr>
          <w:p w:rsidR="00256AB9" w:rsidRPr="00002C73" w:rsidRDefault="009B33F0" w:rsidP="009B33F0">
            <w:pPr>
              <w:rPr>
                <w:rFonts w:cs="Times New Roman"/>
                <w:sz w:val="24"/>
              </w:rPr>
            </w:pPr>
            <w:r w:rsidRPr="00002C73">
              <w:rPr>
                <w:rFonts w:cs="Times New Roman"/>
                <w:color w:val="000000"/>
                <w:szCs w:val="28"/>
              </w:rPr>
              <w:t>Класифікація рухів за формою траєкторії</w:t>
            </w:r>
          </w:p>
        </w:tc>
        <w:tc>
          <w:tcPr>
            <w:tcW w:w="3402" w:type="dxa"/>
          </w:tcPr>
          <w:p w:rsidR="00256AB9" w:rsidRPr="00002C73" w:rsidRDefault="007D181A" w:rsidP="007D181A">
            <w:pPr>
              <w:rPr>
                <w:rFonts w:cs="Times New Roman"/>
                <w:color w:val="000000"/>
                <w:szCs w:val="28"/>
              </w:rPr>
            </w:pPr>
            <w:r w:rsidRPr="00002C73">
              <w:rPr>
                <w:rFonts w:cs="Times New Roman"/>
                <w:i/>
                <w:color w:val="000000"/>
                <w:szCs w:val="28"/>
              </w:rPr>
              <w:t xml:space="preserve">Здійснення </w:t>
            </w:r>
            <w:r w:rsidRPr="00002C73">
              <w:rPr>
                <w:rFonts w:cs="Times New Roman"/>
                <w:color w:val="000000"/>
                <w:szCs w:val="28"/>
              </w:rPr>
              <w:t>прямих вимірювань відстані, шляху та часу;</w:t>
            </w:r>
          </w:p>
          <w:p w:rsidR="007D181A" w:rsidRPr="00002C73" w:rsidRDefault="007D181A" w:rsidP="007D181A">
            <w:pPr>
              <w:rPr>
                <w:rFonts w:cs="Times New Roman"/>
              </w:rPr>
            </w:pPr>
            <w:r w:rsidRPr="00002C73">
              <w:rPr>
                <w:rFonts w:cs="Times New Roman"/>
                <w:i/>
                <w:color w:val="000000"/>
                <w:szCs w:val="28"/>
              </w:rPr>
              <w:t>порівняння</w:t>
            </w:r>
            <w:r w:rsidRPr="00002C73">
              <w:rPr>
                <w:rFonts w:cs="Times New Roman"/>
                <w:color w:val="000000"/>
                <w:szCs w:val="28"/>
              </w:rPr>
              <w:t xml:space="preserve"> шляху та переміщення при русі за однаковою траєкторією</w:t>
            </w:r>
          </w:p>
        </w:tc>
        <w:tc>
          <w:tcPr>
            <w:tcW w:w="3686" w:type="dxa"/>
          </w:tcPr>
          <w:p w:rsidR="00256AB9" w:rsidRPr="00002C73" w:rsidRDefault="009B33F0" w:rsidP="00BC6CF2">
            <w:pPr>
              <w:rPr>
                <w:rFonts w:cs="Times New Roman"/>
                <w:color w:val="000000"/>
                <w:szCs w:val="28"/>
              </w:rPr>
            </w:pPr>
            <w:r w:rsidRPr="00002C73">
              <w:rPr>
                <w:rFonts w:cs="Times New Roman"/>
                <w:i/>
                <w:iCs/>
                <w:color w:val="000000"/>
                <w:szCs w:val="28"/>
              </w:rPr>
              <w:t>пояснюють</w:t>
            </w:r>
            <w:r w:rsidRPr="00002C73">
              <w:rPr>
                <w:rFonts w:cs="Times New Roman"/>
                <w:color w:val="000000"/>
                <w:szCs w:val="28"/>
              </w:rPr>
              <w:t>, що таке траєкторія;</w:t>
            </w:r>
          </w:p>
          <w:p w:rsidR="009B33F0" w:rsidRPr="00002C73" w:rsidRDefault="009B33F0" w:rsidP="00BC6CF2">
            <w:pPr>
              <w:rPr>
                <w:rFonts w:cs="Times New Roman"/>
                <w:color w:val="000000"/>
                <w:szCs w:val="28"/>
              </w:rPr>
            </w:pPr>
            <w:r w:rsidRPr="00002C73">
              <w:rPr>
                <w:rFonts w:cs="Times New Roman"/>
                <w:i/>
                <w:color w:val="000000"/>
                <w:szCs w:val="28"/>
              </w:rPr>
              <w:t>розрізняють</w:t>
            </w:r>
            <w:r w:rsidRPr="00002C73">
              <w:rPr>
                <w:rFonts w:cs="Times New Roman"/>
                <w:color w:val="000000"/>
                <w:szCs w:val="28"/>
              </w:rPr>
              <w:t xml:space="preserve"> поняття шляху та переміщення;</w:t>
            </w:r>
          </w:p>
          <w:p w:rsidR="009B33F0" w:rsidRPr="00002C73" w:rsidRDefault="007D181A" w:rsidP="007D181A">
            <w:pPr>
              <w:rPr>
                <w:rFonts w:cs="Times New Roman"/>
              </w:rPr>
            </w:pPr>
            <w:r w:rsidRPr="00002C73">
              <w:rPr>
                <w:rFonts w:cs="Times New Roman"/>
                <w:i/>
                <w:iCs/>
                <w:color w:val="000000"/>
                <w:szCs w:val="28"/>
              </w:rPr>
              <w:t xml:space="preserve">називають </w:t>
            </w:r>
            <w:r w:rsidRPr="00002C73">
              <w:rPr>
                <w:rFonts w:cs="Times New Roman"/>
                <w:iCs/>
                <w:color w:val="000000"/>
                <w:szCs w:val="28"/>
              </w:rPr>
              <w:t>одиниці</w:t>
            </w:r>
            <w:r w:rsidRPr="00002C73">
              <w:rPr>
                <w:rFonts w:cs="Times New Roman"/>
                <w:color w:val="000000"/>
                <w:szCs w:val="28"/>
              </w:rPr>
              <w:t xml:space="preserve"> вимірювання відстані, шляху та часу</w:t>
            </w:r>
          </w:p>
        </w:tc>
      </w:tr>
      <w:tr w:rsidR="00003996" w:rsidRPr="00002C73" w:rsidTr="007C14DC">
        <w:tc>
          <w:tcPr>
            <w:tcW w:w="2405" w:type="dxa"/>
          </w:tcPr>
          <w:p w:rsidR="00003996" w:rsidRPr="00002C73" w:rsidRDefault="001E7EC0" w:rsidP="009E1E77">
            <w:pPr>
              <w:rPr>
                <w:rFonts w:cs="Times New Roman"/>
                <w:szCs w:val="28"/>
              </w:rPr>
            </w:pPr>
            <w:r w:rsidRPr="00002C73">
              <w:rPr>
                <w:rFonts w:cs="Times New Roman"/>
                <w:szCs w:val="28"/>
              </w:rPr>
              <w:t>Прямолінійний рівномірний рух</w:t>
            </w:r>
          </w:p>
        </w:tc>
        <w:tc>
          <w:tcPr>
            <w:tcW w:w="3402" w:type="dxa"/>
          </w:tcPr>
          <w:p w:rsidR="00003996" w:rsidRPr="00002C73" w:rsidRDefault="001E7EC0" w:rsidP="001E7EC0">
            <w:pPr>
              <w:autoSpaceDE w:val="0"/>
              <w:autoSpaceDN w:val="0"/>
              <w:adjustRightInd w:val="0"/>
              <w:rPr>
                <w:rFonts w:cs="Times New Roman"/>
                <w:color w:val="000000"/>
                <w:szCs w:val="28"/>
              </w:rPr>
            </w:pPr>
            <w:r w:rsidRPr="00002C73">
              <w:rPr>
                <w:rFonts w:cs="Times New Roman"/>
                <w:i/>
                <w:iCs/>
                <w:color w:val="000000"/>
                <w:szCs w:val="28"/>
              </w:rPr>
              <w:t xml:space="preserve">Здійснення </w:t>
            </w:r>
            <w:r w:rsidRPr="00002C73">
              <w:rPr>
                <w:rFonts w:cs="Times New Roman"/>
                <w:iCs/>
                <w:color w:val="000000"/>
                <w:szCs w:val="28"/>
              </w:rPr>
              <w:t>прямих вимірювань</w:t>
            </w:r>
            <w:r w:rsidRPr="00002C73">
              <w:rPr>
                <w:rFonts w:cs="Times New Roman"/>
                <w:i/>
                <w:iCs/>
                <w:color w:val="000000"/>
                <w:szCs w:val="28"/>
              </w:rPr>
              <w:t xml:space="preserve"> </w:t>
            </w:r>
            <w:r w:rsidRPr="00002C73">
              <w:rPr>
                <w:rFonts w:cs="Times New Roman"/>
                <w:color w:val="000000"/>
                <w:szCs w:val="28"/>
              </w:rPr>
              <w:t>відстані та часу, непрямих вимірювань швидкості руху при рівномірному прямолінійному русі;</w:t>
            </w:r>
          </w:p>
          <w:p w:rsidR="001E7EC0" w:rsidRPr="00002C73" w:rsidRDefault="001E7EC0" w:rsidP="001E7EC0">
            <w:pPr>
              <w:autoSpaceDE w:val="0"/>
              <w:autoSpaceDN w:val="0"/>
              <w:adjustRightInd w:val="0"/>
              <w:rPr>
                <w:rFonts w:cs="Times New Roman"/>
                <w:color w:val="000000"/>
                <w:szCs w:val="28"/>
              </w:rPr>
            </w:pPr>
            <w:r w:rsidRPr="00002C73">
              <w:rPr>
                <w:rFonts w:cs="Times New Roman"/>
                <w:i/>
                <w:iCs/>
                <w:color w:val="000000"/>
                <w:szCs w:val="28"/>
              </w:rPr>
              <w:t xml:space="preserve">дослідження та спостереження </w:t>
            </w:r>
            <w:r w:rsidRPr="00002C73">
              <w:rPr>
                <w:rFonts w:cs="Times New Roman"/>
                <w:color w:val="000000"/>
                <w:szCs w:val="28"/>
              </w:rPr>
              <w:t>руху транспортних засобів на ділянках шляху прямолінійної форми;</w:t>
            </w:r>
          </w:p>
          <w:p w:rsidR="001E7EC0" w:rsidRPr="00002C73" w:rsidRDefault="00D20B0B" w:rsidP="00ED42DF">
            <w:pPr>
              <w:rPr>
                <w:rFonts w:cs="Times New Roman"/>
                <w:szCs w:val="28"/>
              </w:rPr>
            </w:pPr>
            <w:r w:rsidRPr="00002C73">
              <w:rPr>
                <w:rStyle w:val="fontstyle01"/>
                <w:rFonts w:ascii="Times New Roman" w:hAnsi="Times New Roman" w:cs="Times New Roman"/>
                <w:i/>
              </w:rPr>
              <w:lastRenderedPageBreak/>
              <w:t>р</w:t>
            </w:r>
            <w:r w:rsidR="001E7EC0" w:rsidRPr="00002C73">
              <w:rPr>
                <w:rStyle w:val="fontstyle01"/>
                <w:rFonts w:ascii="Times New Roman" w:hAnsi="Times New Roman" w:cs="Times New Roman"/>
                <w:i/>
              </w:rPr>
              <w:t>озв’язування</w:t>
            </w:r>
            <w:r w:rsidR="001E7EC0" w:rsidRPr="00002C73">
              <w:rPr>
                <w:rStyle w:val="fontstyle01"/>
                <w:rFonts w:ascii="Times New Roman" w:hAnsi="Times New Roman" w:cs="Times New Roman"/>
              </w:rPr>
              <w:t xml:space="preserve"> задач на визначення характеристик рівномірного прямолінійного руху транспортних засобів. </w:t>
            </w:r>
            <w:r w:rsidRPr="00002C73">
              <w:rPr>
                <w:rStyle w:val="fontstyle01"/>
                <w:rFonts w:ascii="Times New Roman" w:hAnsi="Times New Roman" w:cs="Times New Roman"/>
                <w:i/>
              </w:rPr>
              <w:t>п</w:t>
            </w:r>
            <w:r w:rsidR="001E7EC0" w:rsidRPr="00002C73">
              <w:rPr>
                <w:rStyle w:val="fontstyle01"/>
                <w:rFonts w:ascii="Times New Roman" w:hAnsi="Times New Roman" w:cs="Times New Roman"/>
                <w:i/>
              </w:rPr>
              <w:t>обудова графіків</w:t>
            </w:r>
            <w:r w:rsidR="001E7EC0" w:rsidRPr="00002C73">
              <w:rPr>
                <w:rStyle w:val="fontstyle01"/>
                <w:rFonts w:ascii="Times New Roman" w:hAnsi="Times New Roman" w:cs="Times New Roman"/>
              </w:rPr>
              <w:t xml:space="preserve"> рівномірного прямолінійного руху, </w:t>
            </w:r>
            <w:r w:rsidR="001E7EC0" w:rsidRPr="00002C73">
              <w:rPr>
                <w:rStyle w:val="fontstyle01"/>
                <w:rFonts w:ascii="Times New Roman" w:hAnsi="Times New Roman" w:cs="Times New Roman"/>
                <w:i/>
              </w:rPr>
              <w:t>аналіз</w:t>
            </w:r>
            <w:r w:rsidR="001E7EC0" w:rsidRPr="00002C73">
              <w:rPr>
                <w:rStyle w:val="fontstyle01"/>
                <w:rFonts w:ascii="Times New Roman" w:hAnsi="Times New Roman" w:cs="Times New Roman"/>
              </w:rPr>
              <w:t xml:space="preserve"> рівномірного прямолінійного руху за графіками</w:t>
            </w:r>
            <w:r w:rsidRPr="00002C73">
              <w:rPr>
                <w:rStyle w:val="fontstyle01"/>
                <w:rFonts w:ascii="Times New Roman" w:hAnsi="Times New Roman" w:cs="Times New Roman"/>
              </w:rPr>
              <w:t>,</w:t>
            </w:r>
            <w:r w:rsidR="001E7EC0" w:rsidRPr="00002C73">
              <w:rPr>
                <w:rStyle w:val="fontstyle01"/>
                <w:rFonts w:ascii="Times New Roman" w:hAnsi="Times New Roman" w:cs="Times New Roman"/>
              </w:rPr>
              <w:t xml:space="preserve"> </w:t>
            </w:r>
            <w:r w:rsidRPr="00002C73">
              <w:rPr>
                <w:rStyle w:val="fontstyle01"/>
                <w:rFonts w:ascii="Times New Roman" w:hAnsi="Times New Roman" w:cs="Times New Roman"/>
                <w:i/>
              </w:rPr>
              <w:t>а</w:t>
            </w:r>
            <w:r w:rsidR="001E7EC0" w:rsidRPr="00002C73">
              <w:rPr>
                <w:rStyle w:val="fontstyle01"/>
                <w:rFonts w:ascii="Times New Roman" w:hAnsi="Times New Roman" w:cs="Times New Roman"/>
                <w:i/>
              </w:rPr>
              <w:t>наліз</w:t>
            </w:r>
            <w:r w:rsidR="001E7EC0" w:rsidRPr="00002C73">
              <w:rPr>
                <w:rStyle w:val="fontstyle01"/>
                <w:rFonts w:ascii="Times New Roman" w:hAnsi="Times New Roman" w:cs="Times New Roman"/>
              </w:rPr>
              <w:t xml:space="preserve"> можливих варіантів руху на ділянках шляху</w:t>
            </w:r>
            <w:r w:rsidRPr="00002C73">
              <w:rPr>
                <w:rStyle w:val="fontstyle01"/>
                <w:rFonts w:ascii="Times New Roman" w:hAnsi="Times New Roman" w:cs="Times New Roman"/>
              </w:rPr>
              <w:t>,</w:t>
            </w:r>
            <w:r w:rsidR="001E7EC0" w:rsidRPr="00002C73">
              <w:rPr>
                <w:rStyle w:val="fontstyle01"/>
                <w:rFonts w:ascii="Times New Roman" w:hAnsi="Times New Roman" w:cs="Times New Roman"/>
              </w:rPr>
              <w:t xml:space="preserve"> </w:t>
            </w:r>
            <w:r w:rsidRPr="00002C73">
              <w:rPr>
                <w:rStyle w:val="fontstyle01"/>
                <w:rFonts w:ascii="Times New Roman" w:hAnsi="Times New Roman" w:cs="Times New Roman"/>
                <w:i/>
              </w:rPr>
              <w:t>з</w:t>
            </w:r>
            <w:r w:rsidR="001E7EC0" w:rsidRPr="00002C73">
              <w:rPr>
                <w:rStyle w:val="fontstyle01"/>
                <w:rFonts w:ascii="Times New Roman" w:hAnsi="Times New Roman" w:cs="Times New Roman"/>
                <w:i/>
              </w:rPr>
              <w:t>дійснення висновків</w:t>
            </w:r>
            <w:r w:rsidR="001E7EC0" w:rsidRPr="00002C73">
              <w:rPr>
                <w:rStyle w:val="fontstyle01"/>
                <w:rFonts w:ascii="Times New Roman" w:hAnsi="Times New Roman" w:cs="Times New Roman"/>
              </w:rPr>
              <w:t xml:space="preserve"> щодо умов </w:t>
            </w:r>
            <w:r w:rsidR="00B55691" w:rsidRPr="00002C73">
              <w:rPr>
                <w:rStyle w:val="fontstyle01"/>
                <w:rFonts w:ascii="Times New Roman" w:hAnsi="Times New Roman" w:cs="Times New Roman"/>
              </w:rPr>
              <w:t>безпечного руху</w:t>
            </w:r>
          </w:p>
        </w:tc>
        <w:tc>
          <w:tcPr>
            <w:tcW w:w="3686" w:type="dxa"/>
          </w:tcPr>
          <w:p w:rsidR="001E7EC0" w:rsidRPr="00002C73" w:rsidRDefault="001E7EC0" w:rsidP="001E7EC0">
            <w:pPr>
              <w:rPr>
                <w:rStyle w:val="fontstyle21"/>
                <w:rFonts w:ascii="Times New Roman" w:hAnsi="Times New Roman" w:cs="Times New Roman"/>
              </w:rPr>
            </w:pPr>
            <w:r w:rsidRPr="00002C73">
              <w:rPr>
                <w:rStyle w:val="fontstyle01"/>
                <w:rFonts w:ascii="Times New Roman" w:hAnsi="Times New Roman" w:cs="Times New Roman"/>
                <w:i/>
              </w:rPr>
              <w:lastRenderedPageBreak/>
              <w:t>відрізняють</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рівномірний прямолінійний рух від інших видів руху;</w:t>
            </w:r>
          </w:p>
          <w:p w:rsidR="001E7EC0" w:rsidRPr="00002C73" w:rsidRDefault="001E7EC0" w:rsidP="001E7EC0">
            <w:pPr>
              <w:rPr>
                <w:rFonts w:cs="Times New Roman"/>
                <w:sz w:val="24"/>
              </w:rPr>
            </w:pPr>
            <w:r w:rsidRPr="00002C73">
              <w:rPr>
                <w:rFonts w:cs="Times New Roman"/>
                <w:i/>
                <w:iCs/>
                <w:color w:val="000000"/>
                <w:szCs w:val="28"/>
              </w:rPr>
              <w:t>можуть дати означення</w:t>
            </w:r>
            <w:r w:rsidRPr="00002C73">
              <w:rPr>
                <w:rFonts w:cs="Times New Roman"/>
                <w:color w:val="000000"/>
                <w:szCs w:val="28"/>
              </w:rPr>
              <w:t xml:space="preserve"> швидкості руху, шляху і переміщення тіла</w:t>
            </w:r>
            <w:r w:rsidR="00D20B0B" w:rsidRPr="00002C73">
              <w:rPr>
                <w:rFonts w:cs="Times New Roman"/>
                <w:color w:val="000000"/>
                <w:szCs w:val="28"/>
              </w:rPr>
              <w:t>;</w:t>
            </w:r>
          </w:p>
          <w:p w:rsidR="00003996" w:rsidRPr="00002C73" w:rsidRDefault="00D20B0B" w:rsidP="00BC6CF2">
            <w:pPr>
              <w:rPr>
                <w:rFonts w:cs="Times New Roman"/>
                <w:color w:val="000000"/>
                <w:szCs w:val="28"/>
              </w:rPr>
            </w:pPr>
            <w:r w:rsidRPr="00002C73">
              <w:rPr>
                <w:rFonts w:cs="Times New Roman"/>
                <w:i/>
                <w:iCs/>
                <w:color w:val="000000"/>
                <w:szCs w:val="28"/>
              </w:rPr>
              <w:t xml:space="preserve">знають формули </w:t>
            </w:r>
            <w:r w:rsidRPr="00002C73">
              <w:rPr>
                <w:rFonts w:cs="Times New Roman"/>
                <w:color w:val="000000"/>
                <w:szCs w:val="28"/>
              </w:rPr>
              <w:t xml:space="preserve">перелічених величин та способи їх вимірювання; </w:t>
            </w:r>
            <w:r w:rsidRPr="00002C73">
              <w:rPr>
                <w:rFonts w:cs="Times New Roman"/>
                <w:i/>
                <w:iCs/>
                <w:color w:val="000000"/>
                <w:szCs w:val="28"/>
              </w:rPr>
              <w:t>називають одиниці</w:t>
            </w:r>
            <w:r w:rsidRPr="00002C73">
              <w:rPr>
                <w:rFonts w:cs="Times New Roman"/>
                <w:color w:val="000000"/>
                <w:szCs w:val="28"/>
              </w:rPr>
              <w:t xml:space="preserve"> перелічених величин;</w:t>
            </w:r>
          </w:p>
          <w:p w:rsidR="00D20B0B" w:rsidRPr="00002C73" w:rsidRDefault="00D20B0B" w:rsidP="00D20B0B">
            <w:pPr>
              <w:rPr>
                <w:rFonts w:cs="Times New Roman"/>
                <w:color w:val="000000"/>
                <w:szCs w:val="28"/>
              </w:rPr>
            </w:pPr>
            <w:r w:rsidRPr="00002C73">
              <w:rPr>
                <w:rFonts w:cs="Times New Roman"/>
                <w:i/>
                <w:iCs/>
                <w:color w:val="000000"/>
                <w:szCs w:val="28"/>
              </w:rPr>
              <w:lastRenderedPageBreak/>
              <w:t xml:space="preserve">описують та аналізують </w:t>
            </w:r>
            <w:r w:rsidRPr="00002C73">
              <w:rPr>
                <w:rFonts w:cs="Times New Roman"/>
                <w:color w:val="000000"/>
                <w:szCs w:val="28"/>
              </w:rPr>
              <w:t>рівномірний прямолінійний рух графічно та аналітично (читають та будують графіки руху);</w:t>
            </w:r>
          </w:p>
          <w:p w:rsidR="00D20B0B" w:rsidRPr="00002C73" w:rsidRDefault="00D20B0B" w:rsidP="00D20B0B">
            <w:pPr>
              <w:rPr>
                <w:rFonts w:cs="Times New Roman"/>
                <w:color w:val="000000"/>
                <w:szCs w:val="28"/>
              </w:rPr>
            </w:pPr>
            <w:r w:rsidRPr="00002C73">
              <w:rPr>
                <w:rFonts w:cs="Times New Roman"/>
                <w:i/>
                <w:iCs/>
                <w:color w:val="000000"/>
                <w:szCs w:val="28"/>
              </w:rPr>
              <w:t>обчислюють</w:t>
            </w:r>
            <w:r w:rsidRPr="00002C73">
              <w:rPr>
                <w:rFonts w:cs="Times New Roman"/>
                <w:color w:val="000000"/>
                <w:szCs w:val="28"/>
              </w:rPr>
              <w:t xml:space="preserve"> пройдений тілом шлях, швидкість руху під час розв’язання задач; </w:t>
            </w:r>
          </w:p>
          <w:p w:rsidR="001C51DB" w:rsidRPr="00002C73" w:rsidRDefault="00D20B0B" w:rsidP="00ED42DF">
            <w:pPr>
              <w:rPr>
                <w:rFonts w:cs="Times New Roman"/>
                <w:szCs w:val="28"/>
              </w:rPr>
            </w:pPr>
            <w:r w:rsidRPr="00002C73">
              <w:rPr>
                <w:rFonts w:cs="Times New Roman"/>
                <w:i/>
                <w:iCs/>
                <w:color w:val="000000"/>
                <w:szCs w:val="28"/>
              </w:rPr>
              <w:t xml:space="preserve">надають </w:t>
            </w:r>
            <w:r w:rsidRPr="00002C73">
              <w:rPr>
                <w:rFonts w:cs="Times New Roman"/>
                <w:color w:val="000000"/>
                <w:szCs w:val="28"/>
              </w:rPr>
              <w:t xml:space="preserve">результати вимірювань у вигляді таблиць і графіків; </w:t>
            </w:r>
            <w:r w:rsidRPr="00002C73">
              <w:rPr>
                <w:rFonts w:cs="Times New Roman"/>
                <w:i/>
                <w:iCs/>
                <w:color w:val="000000"/>
                <w:szCs w:val="28"/>
              </w:rPr>
              <w:t>інтерпретують</w:t>
            </w:r>
            <w:r w:rsidRPr="00002C73">
              <w:rPr>
                <w:rFonts w:cs="Times New Roman"/>
                <w:color w:val="000000"/>
                <w:szCs w:val="28"/>
              </w:rPr>
              <w:t xml:space="preserve"> дані та </w:t>
            </w:r>
            <w:r w:rsidRPr="00002C73">
              <w:rPr>
                <w:rFonts w:cs="Times New Roman"/>
                <w:i/>
                <w:iCs/>
                <w:color w:val="000000"/>
                <w:szCs w:val="28"/>
              </w:rPr>
              <w:t xml:space="preserve">презентують </w:t>
            </w:r>
            <w:r w:rsidRPr="00002C73">
              <w:rPr>
                <w:rFonts w:cs="Times New Roman"/>
                <w:color w:val="000000"/>
                <w:szCs w:val="28"/>
              </w:rPr>
              <w:t xml:space="preserve">самостійно інформацію природничого змісту в різних формах; </w:t>
            </w:r>
          </w:p>
        </w:tc>
      </w:tr>
      <w:tr w:rsidR="00B55691" w:rsidRPr="00002C73" w:rsidTr="007C14DC">
        <w:tc>
          <w:tcPr>
            <w:tcW w:w="2405" w:type="dxa"/>
          </w:tcPr>
          <w:p w:rsidR="00B55691" w:rsidRPr="00002C73" w:rsidRDefault="00B55691" w:rsidP="00B55691">
            <w:pPr>
              <w:rPr>
                <w:rFonts w:cs="Times New Roman"/>
                <w:sz w:val="24"/>
              </w:rPr>
            </w:pPr>
            <w:r w:rsidRPr="00002C73">
              <w:rPr>
                <w:rFonts w:ascii="Times New Roman CYR" w:hAnsi="Times New Roman CYR" w:cs="Times New Roman CYR"/>
                <w:color w:val="000000"/>
                <w:szCs w:val="28"/>
              </w:rPr>
              <w:lastRenderedPageBreak/>
              <w:t>Прямолінійний нерівномірний рух</w:t>
            </w:r>
          </w:p>
        </w:tc>
        <w:tc>
          <w:tcPr>
            <w:tcW w:w="3402" w:type="dxa"/>
          </w:tcPr>
          <w:p w:rsidR="00B55691" w:rsidRPr="00002C73" w:rsidRDefault="00B55691" w:rsidP="00B55691">
            <w:pPr>
              <w:autoSpaceDE w:val="0"/>
              <w:autoSpaceDN w:val="0"/>
              <w:adjustRightInd w:val="0"/>
              <w:rPr>
                <w:rFonts w:cs="Times New Roman"/>
                <w:color w:val="000000"/>
                <w:szCs w:val="28"/>
              </w:rPr>
            </w:pPr>
            <w:r w:rsidRPr="00002C73">
              <w:rPr>
                <w:rFonts w:cs="Times New Roman"/>
                <w:i/>
                <w:iCs/>
                <w:color w:val="000000"/>
                <w:szCs w:val="28"/>
              </w:rPr>
              <w:t xml:space="preserve">Здійснення </w:t>
            </w:r>
            <w:r w:rsidRPr="00002C73">
              <w:rPr>
                <w:rFonts w:cs="Times New Roman"/>
                <w:iCs/>
                <w:color w:val="000000"/>
                <w:szCs w:val="28"/>
              </w:rPr>
              <w:t>прямих вимірювань</w:t>
            </w:r>
            <w:r w:rsidRPr="00002C73">
              <w:rPr>
                <w:rFonts w:cs="Times New Roman"/>
                <w:i/>
                <w:iCs/>
                <w:color w:val="000000"/>
                <w:szCs w:val="28"/>
              </w:rPr>
              <w:t xml:space="preserve"> </w:t>
            </w:r>
            <w:r w:rsidRPr="00002C73">
              <w:rPr>
                <w:rFonts w:cs="Times New Roman"/>
                <w:color w:val="000000"/>
                <w:szCs w:val="28"/>
              </w:rPr>
              <w:t>відстані та часу, непрямих вимірювань середньої швидкості руху при нерівномірному прямолінійному русі;</w:t>
            </w:r>
          </w:p>
          <w:p w:rsidR="00B55691" w:rsidRPr="00002C73" w:rsidRDefault="00B55691" w:rsidP="00B55691">
            <w:pPr>
              <w:autoSpaceDE w:val="0"/>
              <w:autoSpaceDN w:val="0"/>
              <w:adjustRightInd w:val="0"/>
              <w:rPr>
                <w:rFonts w:cs="Times New Roman"/>
                <w:color w:val="000000"/>
                <w:szCs w:val="28"/>
              </w:rPr>
            </w:pPr>
            <w:r w:rsidRPr="00002C73">
              <w:rPr>
                <w:rFonts w:cs="Times New Roman"/>
                <w:i/>
                <w:iCs/>
                <w:color w:val="000000"/>
                <w:szCs w:val="28"/>
              </w:rPr>
              <w:t xml:space="preserve">дослідження та спостереження </w:t>
            </w:r>
            <w:r w:rsidRPr="00002C73">
              <w:rPr>
                <w:rFonts w:cs="Times New Roman"/>
                <w:color w:val="000000"/>
                <w:szCs w:val="28"/>
              </w:rPr>
              <w:t>руху транспортних засобів на ділянках шляху прямолінійної форми;</w:t>
            </w:r>
          </w:p>
          <w:p w:rsidR="00B55691" w:rsidRPr="00002C73" w:rsidRDefault="00B55691" w:rsidP="00B55691">
            <w:pPr>
              <w:rPr>
                <w:rStyle w:val="fontstyle01"/>
                <w:rFonts w:ascii="Times New Roman" w:hAnsi="Times New Roman" w:cs="Times New Roman"/>
              </w:rPr>
            </w:pPr>
            <w:r w:rsidRPr="00002C73">
              <w:rPr>
                <w:rStyle w:val="fontstyle01"/>
                <w:rFonts w:ascii="Times New Roman" w:hAnsi="Times New Roman" w:cs="Times New Roman"/>
                <w:i/>
              </w:rPr>
              <w:t>розв’язування</w:t>
            </w:r>
            <w:r w:rsidRPr="00002C73">
              <w:rPr>
                <w:rStyle w:val="fontstyle01"/>
                <w:rFonts w:ascii="Times New Roman" w:hAnsi="Times New Roman" w:cs="Times New Roman"/>
              </w:rPr>
              <w:t xml:space="preserve"> задач на визначення характеристик нерівномірного прямолінійного руху транспортних засобів. </w:t>
            </w:r>
            <w:r w:rsidRPr="00002C73">
              <w:rPr>
                <w:rStyle w:val="fontstyle01"/>
                <w:rFonts w:ascii="Times New Roman" w:hAnsi="Times New Roman" w:cs="Times New Roman"/>
                <w:i/>
              </w:rPr>
              <w:t>побудова графіків</w:t>
            </w:r>
            <w:r w:rsidRPr="00002C73">
              <w:rPr>
                <w:rStyle w:val="fontstyle01"/>
                <w:rFonts w:ascii="Times New Roman" w:hAnsi="Times New Roman" w:cs="Times New Roman"/>
              </w:rPr>
              <w:t xml:space="preserve"> нерівномірного прямолінійного руху, </w:t>
            </w:r>
            <w:r w:rsidRPr="00002C73">
              <w:rPr>
                <w:rStyle w:val="fontstyle01"/>
                <w:rFonts w:ascii="Times New Roman" w:hAnsi="Times New Roman" w:cs="Times New Roman"/>
                <w:i/>
              </w:rPr>
              <w:t>аналіз</w:t>
            </w:r>
            <w:r w:rsidRPr="00002C73">
              <w:rPr>
                <w:rStyle w:val="fontstyle01"/>
                <w:rFonts w:ascii="Times New Roman" w:hAnsi="Times New Roman" w:cs="Times New Roman"/>
              </w:rPr>
              <w:t xml:space="preserve"> нерівномірного прямолінійного руху за графіками, </w:t>
            </w:r>
            <w:r w:rsidRPr="00002C73">
              <w:rPr>
                <w:rStyle w:val="fontstyle01"/>
                <w:rFonts w:ascii="Times New Roman" w:hAnsi="Times New Roman" w:cs="Times New Roman"/>
                <w:i/>
              </w:rPr>
              <w:t>аналіз</w:t>
            </w:r>
            <w:r w:rsidRPr="00002C73">
              <w:rPr>
                <w:rStyle w:val="fontstyle01"/>
                <w:rFonts w:ascii="Times New Roman" w:hAnsi="Times New Roman" w:cs="Times New Roman"/>
              </w:rPr>
              <w:t xml:space="preserve"> можливих варіантів руху на ділянках шляху, </w:t>
            </w:r>
            <w:r w:rsidRPr="00002C73">
              <w:rPr>
                <w:rStyle w:val="fontstyle01"/>
                <w:rFonts w:ascii="Times New Roman" w:hAnsi="Times New Roman" w:cs="Times New Roman"/>
                <w:i/>
              </w:rPr>
              <w:t>здійснення висновків</w:t>
            </w:r>
            <w:r w:rsidRPr="00002C73">
              <w:rPr>
                <w:rStyle w:val="fontstyle01"/>
                <w:rFonts w:ascii="Times New Roman" w:hAnsi="Times New Roman" w:cs="Times New Roman"/>
              </w:rPr>
              <w:t xml:space="preserve"> щодо умов безпечного руху;</w:t>
            </w:r>
          </w:p>
          <w:p w:rsidR="00B55691" w:rsidRPr="00002C73" w:rsidRDefault="00BB060B" w:rsidP="00ED42DF">
            <w:pPr>
              <w:rPr>
                <w:rFonts w:cs="Times New Roman"/>
              </w:rPr>
            </w:pPr>
            <w:r w:rsidRPr="00002C73">
              <w:rPr>
                <w:rFonts w:ascii="Times New Roman CYR" w:hAnsi="Times New Roman CYR" w:cs="Times New Roman CYR"/>
                <w:i/>
                <w:color w:val="000000"/>
                <w:szCs w:val="28"/>
              </w:rPr>
              <w:lastRenderedPageBreak/>
              <w:t>в</w:t>
            </w:r>
            <w:r w:rsidR="00B55691" w:rsidRPr="00002C73">
              <w:rPr>
                <w:rFonts w:ascii="Times New Roman CYR" w:hAnsi="Times New Roman CYR" w:cs="Times New Roman CYR"/>
                <w:i/>
                <w:color w:val="000000"/>
                <w:szCs w:val="28"/>
              </w:rPr>
              <w:t>иконання</w:t>
            </w:r>
            <w:r w:rsidR="00B55691" w:rsidRPr="00002C73">
              <w:rPr>
                <w:rFonts w:ascii="Times New Roman CYR" w:hAnsi="Times New Roman CYR" w:cs="Times New Roman CYR"/>
                <w:color w:val="000000"/>
                <w:szCs w:val="28"/>
              </w:rPr>
              <w:t xml:space="preserve"> </w:t>
            </w:r>
            <w:r w:rsidR="00B55691" w:rsidRPr="00002C73">
              <w:rPr>
                <w:rFonts w:ascii="Times New Roman CYR" w:hAnsi="Times New Roman CYR" w:cs="Times New Roman CYR"/>
                <w:i/>
                <w:color w:val="000000"/>
                <w:szCs w:val="28"/>
              </w:rPr>
              <w:t>лабораторної роботи</w:t>
            </w:r>
            <w:r w:rsidR="00B55691" w:rsidRPr="00002C73">
              <w:rPr>
                <w:rFonts w:ascii="Times New Roman CYR" w:hAnsi="Times New Roman CYR" w:cs="Times New Roman CYR"/>
                <w:color w:val="000000"/>
                <w:szCs w:val="28"/>
              </w:rPr>
              <w:t xml:space="preserve"> «Визначення середньої швидкості руху тіла»</w:t>
            </w:r>
          </w:p>
        </w:tc>
        <w:tc>
          <w:tcPr>
            <w:tcW w:w="3686" w:type="dxa"/>
          </w:tcPr>
          <w:p w:rsidR="00B55691" w:rsidRPr="00002C73" w:rsidRDefault="00B55691" w:rsidP="00B55691">
            <w:pPr>
              <w:rPr>
                <w:rStyle w:val="fontstyle21"/>
                <w:rFonts w:ascii="Times New Roman" w:hAnsi="Times New Roman" w:cs="Times New Roman"/>
              </w:rPr>
            </w:pPr>
            <w:r w:rsidRPr="00002C73">
              <w:rPr>
                <w:rStyle w:val="fontstyle01"/>
                <w:rFonts w:ascii="Times New Roman" w:hAnsi="Times New Roman" w:cs="Times New Roman"/>
                <w:i/>
              </w:rPr>
              <w:lastRenderedPageBreak/>
              <w:t>відрізняють</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рівномірний прямолінійний рух від інших видів руху;</w:t>
            </w:r>
          </w:p>
          <w:p w:rsidR="00B55691" w:rsidRPr="00002C73" w:rsidRDefault="00B55691" w:rsidP="00B55691">
            <w:pPr>
              <w:rPr>
                <w:rFonts w:cs="Times New Roman"/>
                <w:sz w:val="24"/>
              </w:rPr>
            </w:pPr>
            <w:r w:rsidRPr="00002C73">
              <w:rPr>
                <w:rFonts w:cs="Times New Roman"/>
                <w:i/>
                <w:iCs/>
                <w:color w:val="000000"/>
                <w:szCs w:val="28"/>
              </w:rPr>
              <w:t>можуть дати означення</w:t>
            </w:r>
            <w:r w:rsidRPr="00002C73">
              <w:rPr>
                <w:rFonts w:cs="Times New Roman"/>
                <w:color w:val="000000"/>
                <w:szCs w:val="28"/>
              </w:rPr>
              <w:t xml:space="preserve"> середньої швидкості руху;</w:t>
            </w:r>
          </w:p>
          <w:p w:rsidR="00B55691" w:rsidRPr="00002C73" w:rsidRDefault="00B55691" w:rsidP="00B55691">
            <w:pPr>
              <w:rPr>
                <w:rFonts w:cs="Times New Roman"/>
                <w:color w:val="000000"/>
                <w:szCs w:val="28"/>
              </w:rPr>
            </w:pPr>
            <w:r w:rsidRPr="00002C73">
              <w:rPr>
                <w:rFonts w:cs="Times New Roman"/>
                <w:i/>
                <w:iCs/>
                <w:color w:val="000000"/>
                <w:szCs w:val="28"/>
              </w:rPr>
              <w:t xml:space="preserve">можуть обчислити </w:t>
            </w:r>
            <w:r w:rsidRPr="00002C73">
              <w:rPr>
                <w:rFonts w:cs="Times New Roman"/>
                <w:iCs/>
                <w:color w:val="000000"/>
                <w:szCs w:val="28"/>
              </w:rPr>
              <w:t>середню швидкість руху</w:t>
            </w:r>
            <w:r w:rsidRPr="00002C73">
              <w:rPr>
                <w:rFonts w:cs="Times New Roman"/>
                <w:color w:val="000000"/>
                <w:szCs w:val="28"/>
              </w:rPr>
              <w:t xml:space="preserve"> та способи її вимірювання; </w:t>
            </w:r>
          </w:p>
          <w:p w:rsidR="00B55691" w:rsidRPr="00002C73" w:rsidRDefault="00B55691" w:rsidP="00B55691">
            <w:pPr>
              <w:rPr>
                <w:rFonts w:cs="Times New Roman"/>
                <w:color w:val="000000"/>
                <w:szCs w:val="28"/>
              </w:rPr>
            </w:pPr>
            <w:r w:rsidRPr="00002C73">
              <w:rPr>
                <w:rFonts w:cs="Times New Roman"/>
                <w:i/>
                <w:iCs/>
                <w:color w:val="000000"/>
                <w:szCs w:val="28"/>
              </w:rPr>
              <w:t xml:space="preserve">описують та аналізують </w:t>
            </w:r>
            <w:r w:rsidRPr="00002C73">
              <w:rPr>
                <w:rFonts w:cs="Times New Roman"/>
                <w:iCs/>
                <w:color w:val="000000"/>
                <w:szCs w:val="28"/>
              </w:rPr>
              <w:t>не</w:t>
            </w:r>
            <w:r w:rsidRPr="00002C73">
              <w:rPr>
                <w:rFonts w:cs="Times New Roman"/>
                <w:color w:val="000000"/>
                <w:szCs w:val="28"/>
              </w:rPr>
              <w:t>рівномірний прямолінійний рух графічно та аналітично (читають та будують графіки руху);</w:t>
            </w:r>
          </w:p>
          <w:p w:rsidR="00B55691" w:rsidRPr="00002C73" w:rsidRDefault="00B55691" w:rsidP="00B55691">
            <w:pPr>
              <w:rPr>
                <w:rFonts w:cs="Times New Roman"/>
                <w:color w:val="000000"/>
                <w:szCs w:val="28"/>
              </w:rPr>
            </w:pPr>
            <w:r w:rsidRPr="00002C73">
              <w:rPr>
                <w:rFonts w:cs="Times New Roman"/>
                <w:i/>
                <w:iCs/>
                <w:color w:val="000000"/>
                <w:szCs w:val="28"/>
              </w:rPr>
              <w:t>обчислюють</w:t>
            </w:r>
            <w:r w:rsidRPr="00002C73">
              <w:rPr>
                <w:rFonts w:cs="Times New Roman"/>
                <w:color w:val="000000"/>
                <w:szCs w:val="28"/>
              </w:rPr>
              <w:t xml:space="preserve"> пройдений тілом шлях, середню швидкість руху під час розв’язання задач; </w:t>
            </w:r>
          </w:p>
          <w:p w:rsidR="00ED42DF" w:rsidRPr="00002C73" w:rsidRDefault="00B55691" w:rsidP="00ED42DF">
            <w:pPr>
              <w:rPr>
                <w:rFonts w:cs="Times New Roman"/>
                <w:szCs w:val="28"/>
              </w:rPr>
            </w:pPr>
            <w:r w:rsidRPr="00002C73">
              <w:rPr>
                <w:rFonts w:cs="Times New Roman"/>
                <w:i/>
                <w:iCs/>
                <w:color w:val="000000"/>
                <w:szCs w:val="28"/>
              </w:rPr>
              <w:t xml:space="preserve">надають </w:t>
            </w:r>
            <w:r w:rsidRPr="00002C73">
              <w:rPr>
                <w:rFonts w:cs="Times New Roman"/>
                <w:color w:val="000000"/>
                <w:szCs w:val="28"/>
              </w:rPr>
              <w:t xml:space="preserve">результати вимірювань у вигляді таблиць і графіків; </w:t>
            </w:r>
            <w:r w:rsidRPr="00002C73">
              <w:rPr>
                <w:rFonts w:cs="Times New Roman"/>
                <w:i/>
                <w:iCs/>
                <w:color w:val="000000"/>
                <w:szCs w:val="28"/>
              </w:rPr>
              <w:t>інтерпретують</w:t>
            </w:r>
            <w:r w:rsidRPr="00002C73">
              <w:rPr>
                <w:rFonts w:cs="Times New Roman"/>
                <w:color w:val="000000"/>
                <w:szCs w:val="28"/>
              </w:rPr>
              <w:t xml:space="preserve"> дані та </w:t>
            </w:r>
            <w:r w:rsidRPr="00002C73">
              <w:rPr>
                <w:rFonts w:cs="Times New Roman"/>
                <w:i/>
                <w:iCs/>
                <w:color w:val="000000"/>
                <w:szCs w:val="28"/>
              </w:rPr>
              <w:t xml:space="preserve">презентують </w:t>
            </w:r>
            <w:r w:rsidRPr="00002C73">
              <w:rPr>
                <w:rFonts w:cs="Times New Roman"/>
                <w:color w:val="000000"/>
                <w:szCs w:val="28"/>
              </w:rPr>
              <w:t xml:space="preserve">самостійно інформацію природничого змісту в різних формах; </w:t>
            </w:r>
          </w:p>
          <w:p w:rsidR="001C51DB" w:rsidRPr="00002C73" w:rsidRDefault="001C51DB" w:rsidP="00B55691">
            <w:pPr>
              <w:rPr>
                <w:rFonts w:cs="Times New Roman"/>
                <w:szCs w:val="28"/>
              </w:rPr>
            </w:pPr>
          </w:p>
        </w:tc>
      </w:tr>
      <w:tr w:rsidR="00B55691" w:rsidRPr="00002C73" w:rsidTr="007C14DC">
        <w:tc>
          <w:tcPr>
            <w:tcW w:w="2405" w:type="dxa"/>
          </w:tcPr>
          <w:p w:rsidR="00B55691" w:rsidRPr="00002C73" w:rsidRDefault="003177A3" w:rsidP="00B55691">
            <w:pPr>
              <w:rPr>
                <w:rFonts w:cs="Times New Roman"/>
                <w:szCs w:val="28"/>
              </w:rPr>
            </w:pPr>
            <w:r w:rsidRPr="00002C73">
              <w:rPr>
                <w:rFonts w:cs="Times New Roman"/>
                <w:szCs w:val="28"/>
              </w:rPr>
              <w:lastRenderedPageBreak/>
              <w:t>Рівномірний рух по колу</w:t>
            </w:r>
            <w:r w:rsidR="008A7F26" w:rsidRPr="00002C73">
              <w:rPr>
                <w:rFonts w:cs="Times New Roman"/>
                <w:szCs w:val="28"/>
              </w:rPr>
              <w:t xml:space="preserve">. </w:t>
            </w:r>
            <w:r w:rsidR="008A7F26" w:rsidRPr="00002C73">
              <w:rPr>
                <w:rFonts w:ascii="Times New Roman CYR" w:hAnsi="Times New Roman CYR" w:cs="Times New Roman CYR"/>
                <w:color w:val="000000"/>
                <w:szCs w:val="28"/>
              </w:rPr>
              <w:t>Рух Землі і Місяця</w:t>
            </w:r>
          </w:p>
        </w:tc>
        <w:tc>
          <w:tcPr>
            <w:tcW w:w="3402" w:type="dxa"/>
          </w:tcPr>
          <w:p w:rsidR="00174FEB" w:rsidRPr="00002C73" w:rsidRDefault="00174FEB" w:rsidP="00174FEB">
            <w:pPr>
              <w:rPr>
                <w:rFonts w:cs="Times New Roman"/>
                <w:sz w:val="24"/>
              </w:rPr>
            </w:pPr>
            <w:r w:rsidRPr="00002C73">
              <w:rPr>
                <w:rStyle w:val="fontstyle01"/>
                <w:rFonts w:ascii="Times New Roman" w:hAnsi="Times New Roman" w:cs="Times New Roman"/>
                <w:i/>
              </w:rPr>
              <w:t>Здійснення</w:t>
            </w:r>
            <w:r w:rsidRPr="00002C73">
              <w:rPr>
                <w:rStyle w:val="fontstyle01"/>
                <w:rFonts w:ascii="Times New Roman" w:hAnsi="Times New Roman" w:cs="Times New Roman"/>
              </w:rPr>
              <w:t xml:space="preserve"> прямих вимірювань </w:t>
            </w:r>
            <w:r w:rsidRPr="00002C73">
              <w:rPr>
                <w:rStyle w:val="fontstyle21"/>
                <w:rFonts w:ascii="Times New Roman" w:hAnsi="Times New Roman" w:cs="Times New Roman"/>
              </w:rPr>
              <w:t>періоду обертання, непрямих вимірювань швидкості руху, періоду обертання та обертової частоти</w:t>
            </w:r>
            <w:r w:rsidR="00913DB5" w:rsidRPr="00002C73">
              <w:rPr>
                <w:rStyle w:val="fontstyle21"/>
                <w:rFonts w:ascii="Times New Roman" w:hAnsi="Times New Roman" w:cs="Times New Roman"/>
              </w:rPr>
              <w:t>;</w:t>
            </w:r>
          </w:p>
          <w:p w:rsidR="00913DB5" w:rsidRPr="00002C73" w:rsidRDefault="00913DB5" w:rsidP="00913DB5">
            <w:pPr>
              <w:autoSpaceDE w:val="0"/>
              <w:autoSpaceDN w:val="0"/>
              <w:adjustRightInd w:val="0"/>
              <w:rPr>
                <w:rFonts w:cs="Times New Roman"/>
                <w:color w:val="000000"/>
                <w:szCs w:val="28"/>
              </w:rPr>
            </w:pPr>
            <w:r w:rsidRPr="00002C73">
              <w:rPr>
                <w:rFonts w:cs="Times New Roman"/>
                <w:i/>
                <w:iCs/>
                <w:color w:val="000000"/>
                <w:szCs w:val="28"/>
              </w:rPr>
              <w:t xml:space="preserve">дослідження та спостереження </w:t>
            </w:r>
            <w:r w:rsidRPr="00002C73">
              <w:rPr>
                <w:rFonts w:cs="Times New Roman"/>
                <w:color w:val="000000"/>
                <w:szCs w:val="28"/>
              </w:rPr>
              <w:t>руху транспортних засобів на колових ділянках;</w:t>
            </w:r>
          </w:p>
          <w:p w:rsidR="008A7F26" w:rsidRPr="00002C73" w:rsidRDefault="008A7F26" w:rsidP="00913DB5">
            <w:pPr>
              <w:autoSpaceDE w:val="0"/>
              <w:autoSpaceDN w:val="0"/>
              <w:adjustRightInd w:val="0"/>
              <w:rPr>
                <w:rFonts w:cs="Times New Roman"/>
                <w:color w:val="000000"/>
                <w:szCs w:val="28"/>
              </w:rPr>
            </w:pPr>
            <w:r w:rsidRPr="00002C73">
              <w:rPr>
                <w:rFonts w:cs="Times New Roman"/>
                <w:i/>
                <w:iCs/>
                <w:color w:val="000000"/>
                <w:szCs w:val="28"/>
              </w:rPr>
              <w:t xml:space="preserve">спостереження </w:t>
            </w:r>
            <w:r w:rsidRPr="00002C73">
              <w:rPr>
                <w:rFonts w:cs="Times New Roman"/>
                <w:color w:val="000000"/>
                <w:szCs w:val="28"/>
              </w:rPr>
              <w:t>руху Місяця навколо Землі, та явищ, які є наслідками обертання Землі навколо Сонця;</w:t>
            </w:r>
          </w:p>
          <w:p w:rsidR="00913DB5" w:rsidRPr="00002C73" w:rsidRDefault="00913DB5" w:rsidP="00913DB5">
            <w:pPr>
              <w:rPr>
                <w:rStyle w:val="fontstyle01"/>
                <w:rFonts w:ascii="Times New Roman" w:hAnsi="Times New Roman" w:cs="Times New Roman"/>
              </w:rPr>
            </w:pPr>
            <w:r w:rsidRPr="00002C73">
              <w:rPr>
                <w:rStyle w:val="fontstyle01"/>
                <w:rFonts w:ascii="Times New Roman" w:hAnsi="Times New Roman" w:cs="Times New Roman"/>
                <w:i/>
              </w:rPr>
              <w:t>розв’язування</w:t>
            </w:r>
            <w:r w:rsidRPr="00002C73">
              <w:rPr>
                <w:rStyle w:val="fontstyle01"/>
                <w:rFonts w:ascii="Times New Roman" w:hAnsi="Times New Roman" w:cs="Times New Roman"/>
              </w:rPr>
              <w:t xml:space="preserve"> задач на визначення характеристик рівномірного руху по колу; </w:t>
            </w:r>
            <w:r w:rsidRPr="00002C73">
              <w:rPr>
                <w:rStyle w:val="fontstyle01"/>
                <w:rFonts w:ascii="Times New Roman" w:hAnsi="Times New Roman" w:cs="Times New Roman"/>
                <w:i/>
              </w:rPr>
              <w:t>аналіз</w:t>
            </w:r>
            <w:r w:rsidRPr="00002C73">
              <w:rPr>
                <w:rStyle w:val="fontstyle01"/>
                <w:rFonts w:ascii="Times New Roman" w:hAnsi="Times New Roman" w:cs="Times New Roman"/>
              </w:rPr>
              <w:t xml:space="preserve"> можливих варіантів руху на колових ділянках шляху, </w:t>
            </w:r>
            <w:r w:rsidRPr="00002C73">
              <w:rPr>
                <w:rStyle w:val="fontstyle01"/>
                <w:rFonts w:ascii="Times New Roman" w:hAnsi="Times New Roman" w:cs="Times New Roman"/>
                <w:i/>
              </w:rPr>
              <w:t>здійснення висновків</w:t>
            </w:r>
            <w:r w:rsidRPr="00002C73">
              <w:rPr>
                <w:rStyle w:val="fontstyle01"/>
                <w:rFonts w:ascii="Times New Roman" w:hAnsi="Times New Roman" w:cs="Times New Roman"/>
              </w:rPr>
              <w:t xml:space="preserve"> щодо умов безпечного руху;</w:t>
            </w:r>
          </w:p>
          <w:p w:rsidR="00B55691" w:rsidRPr="00002C73" w:rsidRDefault="00913DB5" w:rsidP="00ED42DF">
            <w:pPr>
              <w:rPr>
                <w:rFonts w:cs="Times New Roman"/>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«Вимірювання періоду обертання та обертової частоти»</w:t>
            </w:r>
          </w:p>
        </w:tc>
        <w:tc>
          <w:tcPr>
            <w:tcW w:w="3686" w:type="dxa"/>
          </w:tcPr>
          <w:p w:rsidR="00B55691" w:rsidRPr="00002C73" w:rsidRDefault="008937AE" w:rsidP="008937AE">
            <w:pPr>
              <w:rPr>
                <w:rStyle w:val="fontstyle21"/>
                <w:rFonts w:ascii="Times New Roman" w:hAnsi="Times New Roman" w:cs="Times New Roman"/>
              </w:rPr>
            </w:pPr>
            <w:r w:rsidRPr="00002C73">
              <w:rPr>
                <w:rStyle w:val="fontstyle01"/>
                <w:rFonts w:ascii="Times New Roman" w:hAnsi="Times New Roman" w:cs="Times New Roman"/>
                <w:i/>
              </w:rPr>
              <w:t>відрізняють</w:t>
            </w:r>
            <w:r w:rsidRPr="00002C73">
              <w:rPr>
                <w:rStyle w:val="fontstyle01"/>
                <w:rFonts w:ascii="Times New Roman" w:hAnsi="Times New Roman" w:cs="Times New Roman"/>
              </w:rPr>
              <w:t xml:space="preserve"> </w:t>
            </w:r>
            <w:r w:rsidRPr="00002C73">
              <w:rPr>
                <w:rStyle w:val="fontstyle21"/>
                <w:rFonts w:ascii="Times New Roman" w:hAnsi="Times New Roman" w:cs="Times New Roman"/>
              </w:rPr>
              <w:t>рівномірний рух по колу від інших видів руху;</w:t>
            </w:r>
          </w:p>
          <w:p w:rsidR="008937AE" w:rsidRPr="00002C73" w:rsidRDefault="008937AE" w:rsidP="008937AE">
            <w:pPr>
              <w:rPr>
                <w:rFonts w:ascii="Times New Roman CYR" w:hAnsi="Times New Roman CYR" w:cs="Times New Roman CYR"/>
                <w:color w:val="000000"/>
                <w:szCs w:val="28"/>
              </w:rPr>
            </w:pPr>
            <w:r w:rsidRPr="00002C73">
              <w:rPr>
                <w:rFonts w:cs="Times New Roman"/>
                <w:i/>
                <w:iCs/>
                <w:color w:val="000000"/>
                <w:szCs w:val="28"/>
              </w:rPr>
              <w:t xml:space="preserve">можуть дати означення </w:t>
            </w:r>
            <w:r w:rsidRPr="00002C73">
              <w:rPr>
                <w:rFonts w:ascii="Times New Roman CYR" w:hAnsi="Times New Roman CYR" w:cs="Times New Roman CYR"/>
                <w:color w:val="000000"/>
                <w:szCs w:val="28"/>
              </w:rPr>
              <w:t xml:space="preserve">періоду обертання, обертової частоти, </w:t>
            </w:r>
            <w:r w:rsidR="005C6354" w:rsidRPr="00002C73">
              <w:rPr>
                <w:rFonts w:ascii="Times New Roman CYR" w:hAnsi="Times New Roman CYR" w:cs="Times New Roman CYR"/>
                <w:color w:val="000000"/>
                <w:szCs w:val="28"/>
              </w:rPr>
              <w:t xml:space="preserve">лінійної </w:t>
            </w:r>
            <w:r w:rsidRPr="00002C73">
              <w:rPr>
                <w:rFonts w:ascii="Times New Roman CYR" w:hAnsi="Times New Roman CYR" w:cs="Times New Roman CYR"/>
                <w:color w:val="000000"/>
                <w:szCs w:val="28"/>
              </w:rPr>
              <w:t>швидкості рівномірного руху по колу;</w:t>
            </w:r>
          </w:p>
          <w:p w:rsidR="008937AE" w:rsidRPr="00002C73" w:rsidRDefault="008937AE" w:rsidP="008937AE">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знають формули </w:t>
            </w:r>
            <w:r w:rsidRPr="00002C73">
              <w:rPr>
                <w:rFonts w:ascii="Times New Roman CYR" w:hAnsi="Times New Roman CYR" w:cs="Times New Roman CYR"/>
                <w:color w:val="000000"/>
                <w:szCs w:val="28"/>
              </w:rPr>
              <w:t xml:space="preserve">перелічених величин та способи їх вимірювання; </w:t>
            </w:r>
            <w:r w:rsidRPr="00002C73">
              <w:rPr>
                <w:rFonts w:ascii="Times New Roman CYR" w:hAnsi="Times New Roman CYR" w:cs="Times New Roman CYR"/>
                <w:i/>
                <w:iCs/>
                <w:color w:val="000000"/>
                <w:szCs w:val="28"/>
              </w:rPr>
              <w:t>називають одиниці</w:t>
            </w:r>
            <w:r w:rsidRPr="00002C73">
              <w:rPr>
                <w:rFonts w:cs="Times New Roman"/>
                <w:color w:val="000000"/>
                <w:szCs w:val="28"/>
              </w:rPr>
              <w:t xml:space="preserve"> </w:t>
            </w:r>
            <w:r w:rsidRPr="00002C73">
              <w:rPr>
                <w:rFonts w:ascii="Times New Roman CYR" w:hAnsi="Times New Roman CYR" w:cs="Times New Roman CYR"/>
                <w:color w:val="000000"/>
                <w:szCs w:val="28"/>
              </w:rPr>
              <w:t>перелічених величин;</w:t>
            </w:r>
          </w:p>
          <w:p w:rsidR="008937AE" w:rsidRPr="00002C73" w:rsidRDefault="008937AE" w:rsidP="008937AE">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обчислюють</w:t>
            </w:r>
            <w:r w:rsidRPr="00002C73">
              <w:rPr>
                <w:rFonts w:ascii="Times New Roman CYR" w:hAnsi="Times New Roman CYR" w:cs="Times New Roman CYR"/>
                <w:color w:val="000000"/>
                <w:szCs w:val="28"/>
              </w:rPr>
              <w:t xml:space="preserve"> період обертання, обертову частоту, швидкість рівномірного руху по колу під час розв</w:t>
            </w:r>
            <w:r w:rsidRPr="00002C73">
              <w:rPr>
                <w:rFonts w:cs="Times New Roman"/>
                <w:color w:val="000000"/>
                <w:szCs w:val="28"/>
              </w:rPr>
              <w:t>’</w:t>
            </w:r>
            <w:r w:rsidRPr="00002C73">
              <w:rPr>
                <w:rFonts w:ascii="Times New Roman CYR" w:hAnsi="Times New Roman CYR" w:cs="Times New Roman CYR"/>
                <w:color w:val="000000"/>
                <w:szCs w:val="28"/>
              </w:rPr>
              <w:t>язування задач;</w:t>
            </w:r>
          </w:p>
          <w:p w:rsidR="00ED42DF" w:rsidRPr="00002C73" w:rsidRDefault="008937AE" w:rsidP="00ED42DF">
            <w:pPr>
              <w:rPr>
                <w:rFonts w:cs="Times New Roman"/>
              </w:rPr>
            </w:pPr>
            <w:r w:rsidRPr="00002C73">
              <w:rPr>
                <w:rFonts w:ascii="Times New Roman CYR" w:hAnsi="Times New Roman CYR" w:cs="Times New Roman CYR"/>
                <w:i/>
                <w:iCs/>
                <w:color w:val="000000"/>
                <w:szCs w:val="28"/>
              </w:rPr>
              <w:t>інтерпретують</w:t>
            </w:r>
            <w:r w:rsidRPr="00002C73">
              <w:rPr>
                <w:rFonts w:cs="Times New Roman"/>
                <w:color w:val="000000"/>
                <w:szCs w:val="28"/>
              </w:rPr>
              <w:t xml:space="preserve"> </w:t>
            </w:r>
            <w:r w:rsidRPr="00002C73">
              <w:rPr>
                <w:rFonts w:ascii="Times New Roman CYR" w:hAnsi="Times New Roman CYR" w:cs="Times New Roman CYR"/>
                <w:color w:val="000000"/>
                <w:szCs w:val="28"/>
              </w:rPr>
              <w:t xml:space="preserve">дані та </w:t>
            </w:r>
            <w:r w:rsidRPr="00002C73">
              <w:rPr>
                <w:rFonts w:ascii="Times New Roman CYR" w:hAnsi="Times New Roman CYR" w:cs="Times New Roman CYR"/>
                <w:i/>
                <w:iCs/>
                <w:color w:val="000000"/>
                <w:szCs w:val="28"/>
              </w:rPr>
              <w:t xml:space="preserve">презентують </w:t>
            </w:r>
            <w:r w:rsidRPr="00002C73">
              <w:rPr>
                <w:rFonts w:ascii="Times New Roman CYR" w:hAnsi="Times New Roman CYR" w:cs="Times New Roman CYR"/>
                <w:color w:val="000000"/>
                <w:szCs w:val="28"/>
              </w:rPr>
              <w:t xml:space="preserve">самостійно інформацію природничого змісту в різних формах; </w:t>
            </w:r>
          </w:p>
          <w:p w:rsidR="008937AE" w:rsidRPr="00002C73" w:rsidRDefault="008937AE" w:rsidP="008937AE">
            <w:pPr>
              <w:rPr>
                <w:rFonts w:cs="Times New Roman"/>
              </w:rPr>
            </w:pPr>
          </w:p>
        </w:tc>
      </w:tr>
      <w:tr w:rsidR="00B55691" w:rsidRPr="00002C73" w:rsidTr="007C14DC">
        <w:tc>
          <w:tcPr>
            <w:tcW w:w="2405" w:type="dxa"/>
          </w:tcPr>
          <w:p w:rsidR="00B55691" w:rsidRPr="00002C73" w:rsidRDefault="00A86E45" w:rsidP="00B55691">
            <w:pPr>
              <w:rPr>
                <w:rFonts w:cs="Times New Roman"/>
                <w:sz w:val="24"/>
              </w:rPr>
            </w:pPr>
            <w:r w:rsidRPr="00002C73">
              <w:rPr>
                <w:rFonts w:cs="Times New Roman"/>
                <w:sz w:val="24"/>
              </w:rPr>
              <w:t>Коливальний рух</w:t>
            </w:r>
          </w:p>
        </w:tc>
        <w:tc>
          <w:tcPr>
            <w:tcW w:w="3402" w:type="dxa"/>
          </w:tcPr>
          <w:p w:rsidR="00A86E45" w:rsidRPr="00002C73" w:rsidRDefault="00A86E45" w:rsidP="00A86E45">
            <w:pPr>
              <w:rPr>
                <w:rFonts w:cs="Times New Roman"/>
                <w:sz w:val="24"/>
              </w:rPr>
            </w:pPr>
            <w:r w:rsidRPr="00002C73">
              <w:rPr>
                <w:rStyle w:val="fontstyle01"/>
                <w:rFonts w:ascii="Times New Roman" w:hAnsi="Times New Roman" w:cs="Times New Roman"/>
                <w:i/>
              </w:rPr>
              <w:t>Здійснення</w:t>
            </w:r>
            <w:r w:rsidRPr="00002C73">
              <w:rPr>
                <w:rStyle w:val="fontstyle01"/>
                <w:rFonts w:ascii="Times New Roman" w:hAnsi="Times New Roman" w:cs="Times New Roman"/>
              </w:rPr>
              <w:t xml:space="preserve"> прямих вимірювань амплітуди та </w:t>
            </w:r>
            <w:r w:rsidRPr="00002C73">
              <w:rPr>
                <w:rStyle w:val="fontstyle21"/>
                <w:rFonts w:ascii="Times New Roman" w:hAnsi="Times New Roman" w:cs="Times New Roman"/>
              </w:rPr>
              <w:t>періоду коливального руху, непрямих вимірювань періоду та частоти коливального руху;</w:t>
            </w:r>
          </w:p>
          <w:p w:rsidR="00A86E45" w:rsidRPr="00002C73" w:rsidRDefault="00A86E45" w:rsidP="00A86E45">
            <w:pPr>
              <w:autoSpaceDE w:val="0"/>
              <w:autoSpaceDN w:val="0"/>
              <w:adjustRightInd w:val="0"/>
              <w:rPr>
                <w:rFonts w:cs="Times New Roman"/>
                <w:color w:val="000000"/>
                <w:szCs w:val="28"/>
              </w:rPr>
            </w:pPr>
            <w:r w:rsidRPr="00002C73">
              <w:rPr>
                <w:rFonts w:cs="Times New Roman"/>
                <w:i/>
                <w:iCs/>
                <w:color w:val="000000"/>
                <w:szCs w:val="28"/>
              </w:rPr>
              <w:t xml:space="preserve">дослідження та спостереження </w:t>
            </w:r>
            <w:r w:rsidRPr="00002C73">
              <w:rPr>
                <w:rFonts w:cs="Times New Roman"/>
                <w:iCs/>
                <w:color w:val="000000"/>
                <w:szCs w:val="28"/>
              </w:rPr>
              <w:t>коливального</w:t>
            </w:r>
            <w:r w:rsidRPr="00002C73">
              <w:rPr>
                <w:rFonts w:cs="Times New Roman"/>
                <w:i/>
                <w:iCs/>
                <w:color w:val="000000"/>
                <w:szCs w:val="28"/>
              </w:rPr>
              <w:t xml:space="preserve"> </w:t>
            </w:r>
            <w:r w:rsidRPr="00002C73">
              <w:rPr>
                <w:rFonts w:cs="Times New Roman"/>
                <w:color w:val="000000"/>
                <w:szCs w:val="28"/>
              </w:rPr>
              <w:t>руху у механізмах;</w:t>
            </w:r>
          </w:p>
          <w:p w:rsidR="00A86E45" w:rsidRPr="00002C73" w:rsidRDefault="00A86E45" w:rsidP="00A86E45">
            <w:pPr>
              <w:rPr>
                <w:rStyle w:val="fontstyle01"/>
                <w:rFonts w:ascii="Times New Roman" w:hAnsi="Times New Roman" w:cs="Times New Roman"/>
              </w:rPr>
            </w:pPr>
            <w:r w:rsidRPr="00002C73">
              <w:rPr>
                <w:rStyle w:val="fontstyle01"/>
                <w:rFonts w:ascii="Times New Roman" w:hAnsi="Times New Roman" w:cs="Times New Roman"/>
                <w:i/>
              </w:rPr>
              <w:lastRenderedPageBreak/>
              <w:t>розв’язування</w:t>
            </w:r>
            <w:r w:rsidRPr="00002C73">
              <w:rPr>
                <w:rStyle w:val="fontstyle01"/>
                <w:rFonts w:ascii="Times New Roman" w:hAnsi="Times New Roman" w:cs="Times New Roman"/>
              </w:rPr>
              <w:t xml:space="preserve"> задач на визначення характеристик коливального руху; </w:t>
            </w:r>
          </w:p>
          <w:p w:rsidR="00B55691" w:rsidRPr="00002C73" w:rsidRDefault="00A86E45" w:rsidP="00A86E45">
            <w:pPr>
              <w:rPr>
                <w:rFonts w:cs="Times New Roman"/>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«Дослідження коливань нитяного маятника»</w:t>
            </w:r>
          </w:p>
        </w:tc>
        <w:tc>
          <w:tcPr>
            <w:tcW w:w="3686" w:type="dxa"/>
          </w:tcPr>
          <w:p w:rsidR="00B55691" w:rsidRPr="00002C73" w:rsidRDefault="00CF42B8" w:rsidP="00B55691">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lastRenderedPageBreak/>
              <w:t>пояснюють</w:t>
            </w:r>
            <w:r w:rsidRPr="00002C73">
              <w:rPr>
                <w:rFonts w:cs="Times New Roman"/>
                <w:color w:val="000000"/>
                <w:szCs w:val="28"/>
              </w:rPr>
              <w:t xml:space="preserve">, </w:t>
            </w:r>
            <w:r w:rsidRPr="00002C73">
              <w:rPr>
                <w:rFonts w:ascii="Times New Roman CYR" w:hAnsi="Times New Roman CYR" w:cs="Times New Roman CYR"/>
                <w:color w:val="000000"/>
                <w:szCs w:val="28"/>
              </w:rPr>
              <w:t>що таке маятник;</w:t>
            </w:r>
          </w:p>
          <w:p w:rsidR="00CF42B8" w:rsidRPr="00002C73" w:rsidRDefault="003E3B44" w:rsidP="003E3B44">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розрізняють</w:t>
            </w:r>
            <w:r w:rsidRPr="00002C73">
              <w:rPr>
                <w:rFonts w:cs="Times New Roman"/>
                <w:color w:val="000000"/>
                <w:szCs w:val="28"/>
              </w:rPr>
              <w:t xml:space="preserve"> </w:t>
            </w:r>
            <w:r w:rsidRPr="00002C73">
              <w:rPr>
                <w:rFonts w:ascii="Times New Roman CYR" w:hAnsi="Times New Roman CYR" w:cs="Times New Roman CYR"/>
                <w:color w:val="000000"/>
                <w:szCs w:val="28"/>
              </w:rPr>
              <w:t>пружинний і математичний маятники;</w:t>
            </w:r>
          </w:p>
          <w:p w:rsidR="003E3B44" w:rsidRPr="00002C73" w:rsidRDefault="003E3B44" w:rsidP="003E3B44">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можуть дати означення </w:t>
            </w:r>
            <w:r w:rsidRPr="00002C73">
              <w:rPr>
                <w:rFonts w:ascii="Times New Roman CYR" w:hAnsi="Times New Roman CYR" w:cs="Times New Roman CYR"/>
                <w:color w:val="000000"/>
                <w:szCs w:val="28"/>
              </w:rPr>
              <w:t xml:space="preserve">амплітуди коливань, періоду і частоти коливань; </w:t>
            </w:r>
            <w:r w:rsidRPr="00002C73">
              <w:rPr>
                <w:rFonts w:ascii="Times New Roman CYR" w:hAnsi="Times New Roman CYR" w:cs="Times New Roman CYR"/>
                <w:i/>
                <w:iCs/>
                <w:color w:val="000000"/>
                <w:szCs w:val="28"/>
              </w:rPr>
              <w:t xml:space="preserve">знають формули </w:t>
            </w:r>
            <w:r w:rsidRPr="00002C73">
              <w:rPr>
                <w:rFonts w:ascii="Times New Roman CYR" w:hAnsi="Times New Roman CYR" w:cs="Times New Roman CYR"/>
                <w:color w:val="000000"/>
                <w:szCs w:val="28"/>
              </w:rPr>
              <w:t xml:space="preserve">перелічених величин та способи їх вимірювання; </w:t>
            </w:r>
            <w:r w:rsidRPr="00002C73">
              <w:rPr>
                <w:rFonts w:ascii="Times New Roman CYR" w:hAnsi="Times New Roman CYR" w:cs="Times New Roman CYR"/>
                <w:i/>
                <w:iCs/>
                <w:color w:val="000000"/>
                <w:szCs w:val="28"/>
              </w:rPr>
              <w:t>називають одиниці</w:t>
            </w:r>
            <w:r w:rsidRPr="00002C73">
              <w:rPr>
                <w:rFonts w:cs="Times New Roman"/>
                <w:color w:val="000000"/>
                <w:szCs w:val="28"/>
              </w:rPr>
              <w:t xml:space="preserve"> </w:t>
            </w:r>
            <w:r w:rsidRPr="00002C73">
              <w:rPr>
                <w:rFonts w:cs="Times New Roman"/>
                <w:i/>
                <w:color w:val="000000"/>
                <w:szCs w:val="28"/>
              </w:rPr>
              <w:t>вимірювання</w:t>
            </w:r>
            <w:r w:rsidRPr="00002C73">
              <w:rPr>
                <w:rFonts w:cs="Times New Roman"/>
                <w:color w:val="000000"/>
                <w:szCs w:val="28"/>
              </w:rPr>
              <w:t xml:space="preserve"> </w:t>
            </w:r>
            <w:r w:rsidR="00443FDA" w:rsidRPr="00002C73">
              <w:rPr>
                <w:rFonts w:ascii="Times New Roman CYR" w:hAnsi="Times New Roman CYR" w:cs="Times New Roman CYR"/>
                <w:color w:val="000000"/>
                <w:szCs w:val="28"/>
              </w:rPr>
              <w:t>перелічених величин</w:t>
            </w:r>
            <w:r w:rsidR="006F2EA9" w:rsidRPr="00002C73">
              <w:rPr>
                <w:rFonts w:ascii="Times New Roman CYR" w:hAnsi="Times New Roman CYR" w:cs="Times New Roman CYR"/>
                <w:color w:val="000000"/>
                <w:szCs w:val="28"/>
              </w:rPr>
              <w:t>;</w:t>
            </w:r>
          </w:p>
          <w:p w:rsidR="006F2EA9" w:rsidRPr="00002C73" w:rsidRDefault="006F2EA9" w:rsidP="003E3B44">
            <w:pPr>
              <w:rPr>
                <w:rFonts w:cs="Times New Roman"/>
              </w:rPr>
            </w:pPr>
            <w:r w:rsidRPr="00002C73">
              <w:rPr>
                <w:rFonts w:ascii="Times New Roman CYR" w:hAnsi="Times New Roman CYR" w:cs="Times New Roman CYR"/>
                <w:i/>
                <w:iCs/>
                <w:color w:val="000000"/>
                <w:szCs w:val="28"/>
              </w:rPr>
              <w:lastRenderedPageBreak/>
              <w:t xml:space="preserve">усвідомлюють </w:t>
            </w:r>
            <w:r w:rsidRPr="00002C73">
              <w:rPr>
                <w:rFonts w:ascii="Times New Roman CYR" w:hAnsi="Times New Roman CYR" w:cs="Times New Roman CYR"/>
                <w:color w:val="000000"/>
                <w:szCs w:val="28"/>
              </w:rPr>
              <w:t>важливість знань про механічний рух для власної діяльності, інтелектуального розвитку та безпеки життєдіяльності</w:t>
            </w:r>
          </w:p>
        </w:tc>
      </w:tr>
      <w:tr w:rsidR="00ED42DF" w:rsidRPr="00002C73" w:rsidTr="007C14DC">
        <w:tc>
          <w:tcPr>
            <w:tcW w:w="2405" w:type="dxa"/>
          </w:tcPr>
          <w:p w:rsidR="00ED42DF" w:rsidRPr="00002C73" w:rsidRDefault="00ED42DF" w:rsidP="00B55691">
            <w:pPr>
              <w:rPr>
                <w:rFonts w:cs="Times New Roman"/>
                <w:sz w:val="24"/>
              </w:rPr>
            </w:pPr>
          </w:p>
        </w:tc>
        <w:tc>
          <w:tcPr>
            <w:tcW w:w="3402" w:type="dxa"/>
          </w:tcPr>
          <w:p w:rsidR="00ED42DF" w:rsidRPr="00002C73" w:rsidRDefault="00ED42DF" w:rsidP="00A86E45">
            <w:pPr>
              <w:rPr>
                <w:rStyle w:val="fontstyle01"/>
                <w:rFonts w:ascii="Times New Roman" w:hAnsi="Times New Roman" w:cs="Times New Roman"/>
                <w:i/>
              </w:rPr>
            </w:pPr>
          </w:p>
        </w:tc>
        <w:tc>
          <w:tcPr>
            <w:tcW w:w="3686" w:type="dxa"/>
          </w:tcPr>
          <w:p w:rsidR="00ED42DF" w:rsidRPr="00002C73" w:rsidRDefault="00ED42DF" w:rsidP="00ED42DF">
            <w:pPr>
              <w:rPr>
                <w:rFonts w:cs="Times New Roman"/>
                <w:color w:val="000000"/>
                <w:szCs w:val="28"/>
              </w:rPr>
            </w:pPr>
            <w:r w:rsidRPr="00002C73">
              <w:rPr>
                <w:rFonts w:cs="Times New Roman"/>
                <w:i/>
                <w:iCs/>
                <w:color w:val="000000"/>
                <w:szCs w:val="28"/>
              </w:rPr>
              <w:t xml:space="preserve">визначають </w:t>
            </w:r>
            <w:r w:rsidRPr="00002C73">
              <w:rPr>
                <w:rFonts w:cs="Times New Roman"/>
                <w:color w:val="000000"/>
                <w:szCs w:val="28"/>
              </w:rPr>
              <w:t>етапи</w:t>
            </w:r>
            <w:r w:rsidRPr="00002C73">
              <w:rPr>
                <w:rFonts w:cs="Times New Roman"/>
                <w:i/>
                <w:iCs/>
                <w:color w:val="000000"/>
                <w:szCs w:val="28"/>
              </w:rPr>
              <w:t xml:space="preserve"> </w:t>
            </w:r>
            <w:r w:rsidRPr="00002C73">
              <w:rPr>
                <w:rFonts w:cs="Times New Roman"/>
                <w:color w:val="000000"/>
                <w:szCs w:val="28"/>
              </w:rPr>
              <w:t xml:space="preserve">дослідження </w:t>
            </w:r>
            <w:r w:rsidRPr="00002C73">
              <w:rPr>
                <w:rFonts w:cs="Times New Roman"/>
                <w:i/>
                <w:iCs/>
                <w:color w:val="000000"/>
                <w:szCs w:val="28"/>
              </w:rPr>
              <w:t>і презентують</w:t>
            </w:r>
            <w:r w:rsidRPr="00002C73">
              <w:rPr>
                <w:rFonts w:cs="Times New Roman"/>
                <w:color w:val="000000"/>
                <w:szCs w:val="28"/>
              </w:rPr>
              <w:t xml:space="preserve"> його результати; </w:t>
            </w:r>
            <w:r w:rsidRPr="00002C73">
              <w:rPr>
                <w:rFonts w:cs="Times New Roman"/>
                <w:i/>
                <w:iCs/>
                <w:color w:val="000000"/>
                <w:szCs w:val="28"/>
              </w:rPr>
              <w:t>застосовують</w:t>
            </w:r>
            <w:r w:rsidRPr="00002C73">
              <w:rPr>
                <w:rFonts w:cs="Times New Roman"/>
                <w:color w:val="000000"/>
                <w:szCs w:val="28"/>
              </w:rPr>
              <w:t xml:space="preserve"> набуті знання з теми для безпечної життєдіяльності;</w:t>
            </w:r>
          </w:p>
          <w:p w:rsidR="00ED42DF" w:rsidRPr="00002C73" w:rsidRDefault="00ED42DF" w:rsidP="00ED42D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усвідомлюють </w:t>
            </w:r>
            <w:r w:rsidRPr="00002C73">
              <w:rPr>
                <w:rFonts w:ascii="Times New Roman CYR" w:hAnsi="Times New Roman CYR" w:cs="Times New Roman CYR"/>
                <w:color w:val="000000"/>
                <w:szCs w:val="28"/>
              </w:rPr>
              <w:t>важливість знань про механічний рух для власної діяльності, інтелектуального розвитку та безпеки життєдіяльності;</w:t>
            </w:r>
          </w:p>
          <w:p w:rsidR="00ED42DF" w:rsidRPr="00002C73" w:rsidRDefault="00ED42DF" w:rsidP="00ED42DF">
            <w:pPr>
              <w:rPr>
                <w:rFonts w:ascii="Times New Roman CYR" w:hAnsi="Times New Roman CYR" w:cs="Times New Roman CYR"/>
                <w:i/>
                <w:iCs/>
                <w:color w:val="000000"/>
                <w:szCs w:val="28"/>
              </w:rPr>
            </w:pPr>
            <w:r w:rsidRPr="00002C73">
              <w:rPr>
                <w:rFonts w:ascii="Times New Roman CYR" w:hAnsi="Times New Roman CYR" w:cs="Times New Roman CYR"/>
                <w:i/>
                <w:iCs/>
                <w:color w:val="000000"/>
                <w:szCs w:val="28"/>
              </w:rPr>
              <w:t xml:space="preserve">мають уявлення </w:t>
            </w:r>
            <w:r w:rsidRPr="00002C73">
              <w:rPr>
                <w:rFonts w:ascii="Times New Roman CYR" w:hAnsi="Times New Roman CYR" w:cs="Times New Roman CYR"/>
                <w:color w:val="000000"/>
                <w:szCs w:val="28"/>
              </w:rPr>
              <w:t>про використання сучасних гаджетів і програмного забезпечення для відеозапису та аналізу руху, побудови графіків руху</w:t>
            </w:r>
          </w:p>
        </w:tc>
      </w:tr>
      <w:tr w:rsidR="00B55691" w:rsidRPr="00002C73" w:rsidTr="00FD5E37">
        <w:tc>
          <w:tcPr>
            <w:tcW w:w="9493" w:type="dxa"/>
            <w:gridSpan w:val="3"/>
            <w:vAlign w:val="center"/>
          </w:tcPr>
          <w:p w:rsidR="00B55691" w:rsidRPr="00002C73" w:rsidRDefault="00385634" w:rsidP="00085A93">
            <w:pPr>
              <w:jc w:val="center"/>
              <w:rPr>
                <w:rFonts w:cs="Times New Roman"/>
                <w:b/>
              </w:rPr>
            </w:pPr>
            <w:r>
              <w:rPr>
                <w:rFonts w:ascii="Times New Roman CYR" w:hAnsi="Times New Roman CYR" w:cs="Times New Roman CYR"/>
                <w:b/>
                <w:bCs/>
                <w:color w:val="000000"/>
                <w:szCs w:val="28"/>
              </w:rPr>
              <w:t>Розділ 3</w:t>
            </w:r>
            <w:r w:rsidR="00190E87" w:rsidRPr="00002C73">
              <w:rPr>
                <w:rFonts w:ascii="Times New Roman CYR" w:hAnsi="Times New Roman CYR" w:cs="Times New Roman CYR"/>
                <w:b/>
                <w:bCs/>
                <w:color w:val="000000"/>
                <w:szCs w:val="28"/>
              </w:rPr>
              <w:t>. ВЗАЄМОДІЯ ТІЛ. СИЛИ В ПРИРОДІ</w:t>
            </w:r>
            <w:r w:rsidR="00190E87" w:rsidRPr="00002C73">
              <w:rPr>
                <w:rFonts w:cs="Times New Roman"/>
                <w:b/>
              </w:rPr>
              <w:t xml:space="preserve"> </w:t>
            </w:r>
            <w:r w:rsidR="00B55691" w:rsidRPr="00002C73">
              <w:rPr>
                <w:rFonts w:cs="Times New Roman"/>
                <w:b/>
              </w:rPr>
              <w:t>(</w:t>
            </w:r>
            <w:r w:rsidR="00085A93">
              <w:rPr>
                <w:rFonts w:cs="Times New Roman"/>
                <w:b/>
              </w:rPr>
              <w:t>4</w:t>
            </w:r>
            <w:r>
              <w:rPr>
                <w:rFonts w:cs="Times New Roman"/>
                <w:b/>
              </w:rPr>
              <w:t>4</w:t>
            </w:r>
            <w:r w:rsidR="00B55691" w:rsidRPr="00002C73">
              <w:rPr>
                <w:rFonts w:cs="Times New Roman"/>
                <w:b/>
              </w:rPr>
              <w:t xml:space="preserve"> год)</w:t>
            </w:r>
          </w:p>
        </w:tc>
      </w:tr>
      <w:tr w:rsidR="00B55691" w:rsidRPr="00002C73" w:rsidTr="007C14DC">
        <w:tc>
          <w:tcPr>
            <w:tcW w:w="2405" w:type="dxa"/>
          </w:tcPr>
          <w:p w:rsidR="00B55691" w:rsidRPr="00002C73" w:rsidRDefault="00C36EB8" w:rsidP="00B55691">
            <w:pPr>
              <w:rPr>
                <w:rFonts w:cs="Times New Roman"/>
                <w:sz w:val="24"/>
              </w:rPr>
            </w:pPr>
            <w:r w:rsidRPr="00002C73">
              <w:rPr>
                <w:rFonts w:ascii="Times New Roman CYR" w:hAnsi="Times New Roman CYR" w:cs="Times New Roman CYR"/>
                <w:color w:val="000000"/>
                <w:szCs w:val="28"/>
              </w:rPr>
              <w:t>Явище інерції. Інертність і маса тіла, способи вим</w:t>
            </w:r>
            <w:r w:rsidR="005037BE" w:rsidRPr="00002C73">
              <w:rPr>
                <w:rFonts w:ascii="Times New Roman CYR" w:hAnsi="Times New Roman CYR" w:cs="Times New Roman CYR"/>
                <w:color w:val="000000"/>
                <w:szCs w:val="28"/>
              </w:rPr>
              <w:t>ірювання маси. Густина речовини</w:t>
            </w:r>
          </w:p>
        </w:tc>
        <w:tc>
          <w:tcPr>
            <w:tcW w:w="3402" w:type="dxa"/>
          </w:tcPr>
          <w:p w:rsidR="00A14E0F" w:rsidRPr="00002C73" w:rsidRDefault="00337C50" w:rsidP="00A14E0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С</w:t>
            </w:r>
            <w:r w:rsidR="00A14E0F" w:rsidRPr="00002C73">
              <w:rPr>
                <w:rFonts w:ascii="Times New Roman CYR" w:hAnsi="Times New Roman CYR" w:cs="Times New Roman CYR"/>
                <w:i/>
                <w:iCs/>
                <w:color w:val="000000"/>
                <w:szCs w:val="28"/>
              </w:rPr>
              <w:t xml:space="preserve">постереження </w:t>
            </w:r>
            <w:r w:rsidR="00A14E0F" w:rsidRPr="00002C73">
              <w:rPr>
                <w:rFonts w:ascii="Times New Roman CYR" w:hAnsi="Times New Roman CYR" w:cs="Times New Roman CYR"/>
                <w:color w:val="000000"/>
                <w:szCs w:val="28"/>
              </w:rPr>
              <w:t>проявів явища інерції під час руху транспортних засобів, їх наслідки для безпеки руху;</w:t>
            </w:r>
          </w:p>
          <w:p w:rsidR="00337C50" w:rsidRPr="00002C73" w:rsidRDefault="00337C50" w:rsidP="00337C50">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виконання прямих та непрямих вимірювань </w:t>
            </w:r>
            <w:r w:rsidRPr="00002C73">
              <w:rPr>
                <w:rFonts w:ascii="Times New Roman CYR" w:hAnsi="Times New Roman CYR" w:cs="Times New Roman CYR"/>
                <w:color w:val="000000"/>
                <w:szCs w:val="28"/>
              </w:rPr>
              <w:t>маси та густини;</w:t>
            </w:r>
          </w:p>
          <w:p w:rsidR="00A14E0F" w:rsidRPr="00002C73" w:rsidRDefault="00337C50" w:rsidP="00A14E0F">
            <w:pPr>
              <w:rPr>
                <w:rFonts w:cs="Times New Roman"/>
              </w:rPr>
            </w:pPr>
            <w:r w:rsidRPr="00002C73">
              <w:rPr>
                <w:rFonts w:cs="Times New Roman"/>
                <w:i/>
              </w:rPr>
              <w:t>визначення</w:t>
            </w:r>
            <w:r w:rsidRPr="00002C73">
              <w:rPr>
                <w:rFonts w:cs="Times New Roman"/>
              </w:rPr>
              <w:t xml:space="preserve"> речовини, з якої складається тіло, за густиною тіла;</w:t>
            </w:r>
          </w:p>
          <w:p w:rsidR="00337C50" w:rsidRPr="00002C73" w:rsidRDefault="00337C50" w:rsidP="00337C50">
            <w:pPr>
              <w:rPr>
                <w:rStyle w:val="fontstyle01"/>
                <w:rFonts w:ascii="Times New Roman" w:hAnsi="Times New Roman" w:cs="Times New Roman"/>
              </w:rPr>
            </w:pPr>
            <w:r w:rsidRPr="00002C73">
              <w:rPr>
                <w:rStyle w:val="fontstyle01"/>
                <w:rFonts w:ascii="Times New Roman" w:hAnsi="Times New Roman" w:cs="Times New Roman"/>
                <w:i/>
              </w:rPr>
              <w:t>розв’язування</w:t>
            </w:r>
            <w:r w:rsidRPr="00002C73">
              <w:rPr>
                <w:rStyle w:val="fontstyle01"/>
                <w:rFonts w:ascii="Times New Roman" w:hAnsi="Times New Roman" w:cs="Times New Roman"/>
              </w:rPr>
              <w:t xml:space="preserve"> задач на взаємозв’язок густини, маси та об’єму;</w:t>
            </w:r>
          </w:p>
          <w:p w:rsidR="00337C50" w:rsidRPr="00002C73" w:rsidRDefault="00337C50" w:rsidP="00337C50">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«Вимірювання маси тіл»</w:t>
            </w:r>
          </w:p>
          <w:p w:rsidR="00337C50" w:rsidRPr="00002C73" w:rsidRDefault="00337C50" w:rsidP="00337C50">
            <w:pPr>
              <w:rPr>
                <w:rFonts w:cs="Times New Roman"/>
              </w:rPr>
            </w:pPr>
            <w:r w:rsidRPr="00002C73">
              <w:rPr>
                <w:rFonts w:ascii="Times New Roman CYR" w:hAnsi="Times New Roman CYR" w:cs="Times New Roman CYR"/>
                <w:i/>
                <w:color w:val="000000"/>
                <w:szCs w:val="28"/>
              </w:rPr>
              <w:lastRenderedPageBreak/>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«Визначення густин твердого тіла та рідини»</w:t>
            </w:r>
          </w:p>
        </w:tc>
        <w:tc>
          <w:tcPr>
            <w:tcW w:w="3686" w:type="dxa"/>
          </w:tcPr>
          <w:p w:rsidR="00B55691" w:rsidRPr="00002C73" w:rsidRDefault="00C36EB8" w:rsidP="00B55691">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lastRenderedPageBreak/>
              <w:t>пояснюють</w:t>
            </w:r>
            <w:r w:rsidRPr="00002C73">
              <w:rPr>
                <w:rFonts w:cs="Times New Roman"/>
                <w:color w:val="000000"/>
                <w:szCs w:val="28"/>
              </w:rPr>
              <w:t xml:space="preserve">, </w:t>
            </w:r>
            <w:r w:rsidRPr="00002C73">
              <w:rPr>
                <w:rFonts w:ascii="Times New Roman CYR" w:hAnsi="Times New Roman CYR" w:cs="Times New Roman CYR"/>
                <w:color w:val="000000"/>
                <w:szCs w:val="28"/>
              </w:rPr>
              <w:t>що таке явище інерції;</w:t>
            </w:r>
          </w:p>
          <w:p w:rsidR="00C36EB8" w:rsidRPr="00002C73" w:rsidRDefault="00C36EB8" w:rsidP="00B55691">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знають</w:t>
            </w:r>
            <w:r w:rsidRPr="00002C73">
              <w:rPr>
                <w:rFonts w:cs="Times New Roman"/>
                <w:color w:val="000000"/>
                <w:szCs w:val="28"/>
              </w:rPr>
              <w:t xml:space="preserve"> </w:t>
            </w:r>
            <w:r w:rsidRPr="00002C73">
              <w:rPr>
                <w:rFonts w:ascii="Times New Roman CYR" w:hAnsi="Times New Roman CYR" w:cs="Times New Roman CYR"/>
                <w:color w:val="000000"/>
                <w:szCs w:val="28"/>
              </w:rPr>
              <w:t>фізичні величини: маса, густина речовини;</w:t>
            </w:r>
          </w:p>
          <w:p w:rsidR="00C36EB8" w:rsidRPr="00002C73" w:rsidRDefault="001C51DB" w:rsidP="001C51DB">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називають</w:t>
            </w:r>
            <w:r w:rsidRPr="00002C73">
              <w:rPr>
                <w:rFonts w:cs="Times New Roman"/>
                <w:color w:val="000000"/>
                <w:szCs w:val="28"/>
              </w:rPr>
              <w:t xml:space="preserve"> </w:t>
            </w:r>
            <w:r w:rsidRPr="00002C73">
              <w:rPr>
                <w:rFonts w:ascii="Times New Roman CYR" w:hAnsi="Times New Roman CYR" w:cs="Times New Roman CYR"/>
                <w:color w:val="000000"/>
                <w:szCs w:val="28"/>
              </w:rPr>
              <w:t>формулу обчислення густини, одиниці вимірювання маси та густини і способи їх вимірювання;</w:t>
            </w:r>
          </w:p>
          <w:p w:rsidR="001C51DB" w:rsidRPr="00002C73" w:rsidRDefault="00A14E0F" w:rsidP="001C51DB">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обґрунтовують</w:t>
            </w:r>
            <w:r w:rsidRPr="00002C73">
              <w:rPr>
                <w:rFonts w:cs="Times New Roman"/>
                <w:color w:val="000000"/>
                <w:szCs w:val="28"/>
              </w:rPr>
              <w:t xml:space="preserve"> </w:t>
            </w:r>
            <w:r w:rsidRPr="00002C73">
              <w:rPr>
                <w:rFonts w:ascii="Times New Roman CYR" w:hAnsi="Times New Roman CYR" w:cs="Times New Roman CYR"/>
                <w:color w:val="000000"/>
                <w:szCs w:val="28"/>
              </w:rPr>
              <w:t>самостійно взаємозв</w:t>
            </w:r>
            <w:r w:rsidRPr="00002C73">
              <w:rPr>
                <w:rFonts w:cs="Times New Roman"/>
                <w:color w:val="000000"/>
                <w:szCs w:val="28"/>
              </w:rPr>
              <w:t>’</w:t>
            </w:r>
            <w:r w:rsidRPr="00002C73">
              <w:rPr>
                <w:rFonts w:ascii="Times New Roman CYR" w:hAnsi="Times New Roman CYR" w:cs="Times New Roman CYR"/>
                <w:color w:val="000000"/>
                <w:szCs w:val="28"/>
              </w:rPr>
              <w:t>язки між природними об</w:t>
            </w:r>
            <w:r w:rsidRPr="00002C73">
              <w:rPr>
                <w:rFonts w:cs="Times New Roman"/>
                <w:color w:val="000000"/>
                <w:szCs w:val="28"/>
              </w:rPr>
              <w:t>’</w:t>
            </w:r>
            <w:r w:rsidRPr="00002C73">
              <w:rPr>
                <w:rFonts w:ascii="Times New Roman CYR" w:hAnsi="Times New Roman CYR" w:cs="Times New Roman CYR"/>
                <w:color w:val="000000"/>
                <w:szCs w:val="28"/>
              </w:rPr>
              <w:t>єктами, явищами і процесами;</w:t>
            </w:r>
          </w:p>
          <w:p w:rsidR="00A14E0F" w:rsidRPr="00002C73" w:rsidRDefault="00A14E0F" w:rsidP="001C51DB">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уміють користуватися </w:t>
            </w:r>
            <w:r w:rsidRPr="00002C73">
              <w:rPr>
                <w:rFonts w:ascii="Times New Roman CYR" w:hAnsi="Times New Roman CYR" w:cs="Times New Roman CYR"/>
                <w:iCs/>
                <w:color w:val="000000"/>
                <w:szCs w:val="28"/>
              </w:rPr>
              <w:t>терезами;</w:t>
            </w:r>
          </w:p>
          <w:p w:rsidR="00A14E0F" w:rsidRPr="00002C73" w:rsidRDefault="00A14E0F" w:rsidP="001C51DB">
            <w:pPr>
              <w:rPr>
                <w:rFonts w:cs="Times New Roman"/>
              </w:rPr>
            </w:pPr>
          </w:p>
        </w:tc>
      </w:tr>
      <w:tr w:rsidR="009734C2" w:rsidRPr="00002C73" w:rsidTr="007C14DC">
        <w:tc>
          <w:tcPr>
            <w:tcW w:w="2405" w:type="dxa"/>
          </w:tcPr>
          <w:p w:rsidR="00B03510" w:rsidRPr="00002C73" w:rsidRDefault="00B03510" w:rsidP="00B03510">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color w:val="000000"/>
                <w:szCs w:val="28"/>
              </w:rPr>
              <w:lastRenderedPageBreak/>
              <w:t xml:space="preserve">Імпульс, закон збереження імпульсу. </w:t>
            </w:r>
          </w:p>
          <w:p w:rsidR="009734C2" w:rsidRPr="00002C73" w:rsidRDefault="00B03510" w:rsidP="00B03510">
            <w:pPr>
              <w:rPr>
                <w:rFonts w:ascii="Times New Roman CYR" w:hAnsi="Times New Roman CYR" w:cs="Times New Roman CYR"/>
                <w:color w:val="000000"/>
                <w:szCs w:val="28"/>
              </w:rPr>
            </w:pPr>
            <w:r w:rsidRPr="00002C73">
              <w:rPr>
                <w:rFonts w:ascii="Times New Roman CYR" w:hAnsi="Times New Roman CYR" w:cs="Times New Roman CYR"/>
                <w:color w:val="000000"/>
                <w:szCs w:val="28"/>
              </w:rPr>
              <w:t>Реактивний рух.</w:t>
            </w:r>
          </w:p>
        </w:tc>
        <w:tc>
          <w:tcPr>
            <w:tcW w:w="3402" w:type="dxa"/>
          </w:tcPr>
          <w:p w:rsidR="009734C2" w:rsidRPr="00002C73" w:rsidRDefault="003F274D" w:rsidP="00A14E0F">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Спостереження </w:t>
            </w:r>
            <w:r w:rsidRPr="00002C73">
              <w:rPr>
                <w:rFonts w:ascii="Times New Roman CYR" w:hAnsi="Times New Roman CYR" w:cs="Times New Roman CYR"/>
                <w:iCs/>
                <w:color w:val="000000"/>
                <w:szCs w:val="28"/>
              </w:rPr>
              <w:t>взаємодії двох тіл, які рухаються вздовж однієї прямої назустріч одне одному та в одному напрямку;</w:t>
            </w:r>
          </w:p>
          <w:p w:rsidR="003F274D" w:rsidRPr="00002C73" w:rsidRDefault="003F274D" w:rsidP="00A14E0F">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дослідження</w:t>
            </w:r>
            <w:r w:rsidRPr="00002C73">
              <w:rPr>
                <w:rFonts w:ascii="Times New Roman CYR" w:hAnsi="Times New Roman CYR" w:cs="Times New Roman CYR"/>
                <w:iCs/>
                <w:color w:val="000000"/>
                <w:szCs w:val="28"/>
              </w:rPr>
              <w:t xml:space="preserve"> взаємодії тіл різної маси, які рухаються вздовж однієї прямої;</w:t>
            </w:r>
          </w:p>
          <w:p w:rsidR="003F274D" w:rsidRPr="00002C73" w:rsidRDefault="003F274D" w:rsidP="00A14E0F">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розв</w:t>
            </w:r>
            <w:r w:rsidRPr="00002C73">
              <w:rPr>
                <w:rFonts w:cs="Times New Roman"/>
                <w:i/>
                <w:color w:val="000000"/>
                <w:szCs w:val="28"/>
              </w:rPr>
              <w:t>’</w:t>
            </w:r>
            <w:r w:rsidRPr="00002C73">
              <w:rPr>
                <w:rFonts w:ascii="Times New Roman CYR" w:hAnsi="Times New Roman CYR" w:cs="Times New Roman CYR"/>
                <w:i/>
                <w:color w:val="000000"/>
                <w:szCs w:val="28"/>
              </w:rPr>
              <w:t>язування</w:t>
            </w:r>
            <w:r w:rsidRPr="00002C73">
              <w:rPr>
                <w:rFonts w:ascii="Times New Roman CYR" w:hAnsi="Times New Roman CYR" w:cs="Times New Roman CYR"/>
                <w:color w:val="000000"/>
                <w:szCs w:val="28"/>
              </w:rPr>
              <w:t xml:space="preserve"> задач на застосування закону збереження імпульсу для тіл, що рухаються вздовж однієї прямої;</w:t>
            </w:r>
          </w:p>
          <w:p w:rsidR="003F274D" w:rsidRPr="00002C73" w:rsidRDefault="003F274D" w:rsidP="00EB63E0">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спостереження та дослідження</w:t>
            </w:r>
            <w:r w:rsidRPr="00002C73">
              <w:rPr>
                <w:rFonts w:ascii="Times New Roman CYR" w:hAnsi="Times New Roman CYR" w:cs="Times New Roman CYR"/>
                <w:color w:val="000000"/>
                <w:szCs w:val="28"/>
              </w:rPr>
              <w:t xml:space="preserve"> реактивного руху</w:t>
            </w:r>
            <w:r w:rsidR="009974A2" w:rsidRPr="00002C73">
              <w:rPr>
                <w:rFonts w:ascii="Times New Roman CYR" w:hAnsi="Times New Roman CYR" w:cs="Times New Roman CYR"/>
                <w:color w:val="000000"/>
                <w:szCs w:val="28"/>
              </w:rPr>
              <w:t xml:space="preserve"> </w:t>
            </w:r>
            <w:r w:rsidR="00EB63E0" w:rsidRPr="00002C73">
              <w:rPr>
                <w:rFonts w:ascii="Times New Roman CYR" w:hAnsi="Times New Roman CYR" w:cs="Times New Roman CYR"/>
                <w:color w:val="000000"/>
                <w:szCs w:val="28"/>
              </w:rPr>
              <w:t>на прикладі</w:t>
            </w:r>
            <w:r w:rsidR="009974A2" w:rsidRPr="00002C73">
              <w:rPr>
                <w:rFonts w:ascii="Times New Roman CYR" w:hAnsi="Times New Roman CYR" w:cs="Times New Roman CYR"/>
                <w:color w:val="000000"/>
                <w:szCs w:val="28"/>
              </w:rPr>
              <w:t xml:space="preserve"> повітряної кульки</w:t>
            </w:r>
            <w:r w:rsidR="003E3C5B" w:rsidRPr="00002C73">
              <w:rPr>
                <w:rFonts w:ascii="Times New Roman CYR" w:hAnsi="Times New Roman CYR" w:cs="Times New Roman CYR"/>
                <w:color w:val="000000"/>
                <w:szCs w:val="28"/>
              </w:rPr>
              <w:t>;</w:t>
            </w:r>
          </w:p>
          <w:p w:rsidR="003E3C5B" w:rsidRPr="00002C73" w:rsidRDefault="003E3C5B" w:rsidP="00EB63E0">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Підготовка та презентація проєктів: </w:t>
            </w:r>
            <w:r w:rsidRPr="00002C73">
              <w:rPr>
                <w:rFonts w:ascii="Times New Roman CYR" w:hAnsi="Times New Roman CYR" w:cs="Times New Roman CYR"/>
                <w:iCs/>
                <w:color w:val="000000"/>
                <w:szCs w:val="28"/>
              </w:rPr>
              <w:t>«</w:t>
            </w:r>
            <w:r w:rsidRPr="00002C73">
              <w:rPr>
                <w:rFonts w:ascii="Times New Roman CYR" w:hAnsi="Times New Roman CYR" w:cs="Times New Roman CYR"/>
                <w:color w:val="000000"/>
                <w:szCs w:val="28"/>
              </w:rPr>
              <w:t>Реактивний рух у природі та техніці</w:t>
            </w:r>
            <w:r w:rsidRPr="00002C73">
              <w:rPr>
                <w:rFonts w:ascii="Times New Roman CYR" w:hAnsi="Times New Roman CYR" w:cs="Times New Roman CYR"/>
                <w:iCs/>
                <w:color w:val="000000"/>
                <w:szCs w:val="28"/>
              </w:rPr>
              <w:t>»</w:t>
            </w:r>
          </w:p>
        </w:tc>
        <w:tc>
          <w:tcPr>
            <w:tcW w:w="3686" w:type="dxa"/>
          </w:tcPr>
          <w:p w:rsidR="00EE7F1F" w:rsidRPr="00002C73" w:rsidRDefault="00EE7F1F" w:rsidP="00EE7F1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пояснюють</w:t>
            </w:r>
            <w:r w:rsidRPr="00002C73">
              <w:rPr>
                <w:rFonts w:cs="Times New Roman"/>
                <w:color w:val="000000"/>
                <w:szCs w:val="28"/>
              </w:rPr>
              <w:t xml:space="preserve">, </w:t>
            </w:r>
            <w:r w:rsidRPr="00002C73">
              <w:rPr>
                <w:rFonts w:ascii="Times New Roman CYR" w:hAnsi="Times New Roman CYR" w:cs="Times New Roman CYR"/>
                <w:color w:val="000000"/>
                <w:szCs w:val="28"/>
              </w:rPr>
              <w:t>що таке реактивний рух;</w:t>
            </w:r>
          </w:p>
          <w:p w:rsidR="00EE7F1F" w:rsidRPr="00002C73" w:rsidRDefault="00EE7F1F" w:rsidP="00EE7F1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знають</w:t>
            </w:r>
            <w:r w:rsidRPr="00002C73">
              <w:rPr>
                <w:rFonts w:cs="Times New Roman"/>
                <w:color w:val="000000"/>
                <w:szCs w:val="28"/>
              </w:rPr>
              <w:t xml:space="preserve"> </w:t>
            </w:r>
            <w:r w:rsidRPr="00002C73">
              <w:rPr>
                <w:rFonts w:ascii="Times New Roman CYR" w:hAnsi="Times New Roman CYR" w:cs="Times New Roman CYR"/>
                <w:color w:val="000000"/>
                <w:szCs w:val="28"/>
              </w:rPr>
              <w:t>фізичні величину імпульс;</w:t>
            </w:r>
          </w:p>
          <w:p w:rsidR="00EE7F1F" w:rsidRPr="00002C73" w:rsidRDefault="00EE7F1F" w:rsidP="00EE7F1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називають</w:t>
            </w:r>
            <w:r w:rsidRPr="00002C73">
              <w:rPr>
                <w:rFonts w:cs="Times New Roman"/>
                <w:color w:val="000000"/>
                <w:szCs w:val="28"/>
              </w:rPr>
              <w:t xml:space="preserve"> </w:t>
            </w:r>
            <w:r w:rsidRPr="00002C73">
              <w:rPr>
                <w:rFonts w:ascii="Times New Roman CYR" w:hAnsi="Times New Roman CYR" w:cs="Times New Roman CYR"/>
                <w:color w:val="000000"/>
                <w:szCs w:val="28"/>
              </w:rPr>
              <w:t>формулу обчислення імпульсу, одиниці вимірювання імпульсу;</w:t>
            </w:r>
          </w:p>
          <w:p w:rsidR="009734C2" w:rsidRPr="00002C73" w:rsidRDefault="00EE7F1F" w:rsidP="00B55691">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формулюють </w:t>
            </w:r>
            <w:r w:rsidRPr="00002C73">
              <w:rPr>
                <w:rFonts w:ascii="Times New Roman CYR" w:hAnsi="Times New Roman CYR" w:cs="Times New Roman CYR"/>
                <w:iCs/>
                <w:color w:val="000000"/>
                <w:szCs w:val="28"/>
              </w:rPr>
              <w:t>закон збереження імпульсу;</w:t>
            </w:r>
          </w:p>
          <w:p w:rsidR="003F274D" w:rsidRPr="00002C73" w:rsidRDefault="007F0D54" w:rsidP="007F0D54">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застосовують</w:t>
            </w:r>
            <w:r w:rsidRPr="00002C73">
              <w:rPr>
                <w:rFonts w:ascii="Times New Roman CYR" w:hAnsi="Times New Roman CYR" w:cs="Times New Roman CYR"/>
                <w:color w:val="000000"/>
                <w:szCs w:val="28"/>
              </w:rPr>
              <w:t xml:space="preserve"> закон збереження імпульсу (для випадку руху вздовж однієї прямої) під час розв</w:t>
            </w:r>
            <w:r w:rsidRPr="00002C73">
              <w:rPr>
                <w:rFonts w:cs="Times New Roman"/>
                <w:color w:val="000000"/>
                <w:szCs w:val="28"/>
              </w:rPr>
              <w:t>’</w:t>
            </w:r>
            <w:r w:rsidRPr="00002C73">
              <w:rPr>
                <w:rFonts w:ascii="Times New Roman CYR" w:hAnsi="Times New Roman CYR" w:cs="Times New Roman CYR"/>
                <w:color w:val="000000"/>
                <w:szCs w:val="28"/>
              </w:rPr>
              <w:t>язування різних видів задач</w:t>
            </w:r>
            <w:r w:rsidR="003F274D" w:rsidRPr="00002C73">
              <w:rPr>
                <w:rFonts w:ascii="Times New Roman CYR" w:hAnsi="Times New Roman CYR" w:cs="Times New Roman CYR"/>
                <w:color w:val="000000"/>
                <w:szCs w:val="28"/>
              </w:rPr>
              <w:t>;</w:t>
            </w:r>
          </w:p>
          <w:p w:rsidR="00EE7F1F" w:rsidRPr="00002C73" w:rsidRDefault="00EE7F1F" w:rsidP="007F0D54">
            <w:pPr>
              <w:rPr>
                <w:rFonts w:ascii="Times New Roman CYR" w:hAnsi="Times New Roman CYR" w:cs="Times New Roman CYR"/>
                <w:iCs/>
                <w:color w:val="000000"/>
                <w:szCs w:val="28"/>
              </w:rPr>
            </w:pPr>
          </w:p>
        </w:tc>
      </w:tr>
      <w:tr w:rsidR="009734C2" w:rsidRPr="00002C73" w:rsidTr="007C14DC">
        <w:tc>
          <w:tcPr>
            <w:tcW w:w="2405" w:type="dxa"/>
          </w:tcPr>
          <w:p w:rsidR="009734C2" w:rsidRPr="00002C73" w:rsidRDefault="0099287D" w:rsidP="00B55691">
            <w:pPr>
              <w:rPr>
                <w:rFonts w:ascii="Times New Roman CYR" w:hAnsi="Times New Roman CYR" w:cs="Times New Roman CYR"/>
                <w:color w:val="000000"/>
                <w:szCs w:val="28"/>
              </w:rPr>
            </w:pPr>
            <w:r w:rsidRPr="00002C73">
              <w:rPr>
                <w:rFonts w:ascii="Times New Roman CYR" w:hAnsi="Times New Roman CYR" w:cs="Times New Roman CYR"/>
                <w:color w:val="000000"/>
                <w:szCs w:val="28"/>
              </w:rPr>
              <w:t>Взаємодія тіл. Сила. Рівнодійна сил</w:t>
            </w:r>
          </w:p>
        </w:tc>
        <w:tc>
          <w:tcPr>
            <w:tcW w:w="3402" w:type="dxa"/>
          </w:tcPr>
          <w:p w:rsidR="007D48E7" w:rsidRPr="00002C73" w:rsidRDefault="007D48E7" w:rsidP="007D48E7">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додавання сил, спрямованих уздовж однієї прямої;</w:t>
            </w:r>
          </w:p>
          <w:p w:rsidR="007D48E7" w:rsidRPr="00002C73" w:rsidRDefault="007D48E7" w:rsidP="007D48E7">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Визначення</w:t>
            </w:r>
            <w:r w:rsidRPr="00002C73">
              <w:rPr>
                <w:rFonts w:ascii="Times New Roman CYR" w:hAnsi="Times New Roman CYR" w:cs="Times New Roman CYR"/>
                <w:color w:val="000000"/>
                <w:szCs w:val="28"/>
              </w:rPr>
              <w:t xml:space="preserve"> рівнодійної кількох сил;</w:t>
            </w:r>
          </w:p>
          <w:p w:rsidR="007D48E7" w:rsidRPr="00002C73" w:rsidRDefault="007D48E7" w:rsidP="007D48E7">
            <w:pPr>
              <w:rPr>
                <w:rFonts w:ascii="Times New Roman CYR" w:hAnsi="Times New Roman CYR" w:cs="Times New Roman CYR"/>
                <w:i/>
                <w:iCs/>
                <w:color w:val="000000"/>
                <w:szCs w:val="28"/>
              </w:rPr>
            </w:pPr>
            <w:r w:rsidRPr="00002C73">
              <w:rPr>
                <w:rFonts w:ascii="Times New Roman CYR" w:hAnsi="Times New Roman CYR" w:cs="Times New Roman CYR"/>
                <w:i/>
                <w:color w:val="000000"/>
                <w:szCs w:val="28"/>
              </w:rPr>
              <w:t>Дослідження</w:t>
            </w:r>
            <w:r w:rsidRPr="00002C73">
              <w:rPr>
                <w:rFonts w:ascii="Times New Roman CYR" w:hAnsi="Times New Roman CYR" w:cs="Times New Roman CYR"/>
                <w:color w:val="000000"/>
                <w:szCs w:val="28"/>
              </w:rPr>
              <w:t xml:space="preserve"> ситуацій, у яких сили зрівноважують одна одну</w:t>
            </w:r>
          </w:p>
        </w:tc>
        <w:tc>
          <w:tcPr>
            <w:tcW w:w="3686" w:type="dxa"/>
          </w:tcPr>
          <w:p w:rsidR="009734C2" w:rsidRPr="00002C73" w:rsidRDefault="0099287D" w:rsidP="0099287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пояснюють</w:t>
            </w:r>
            <w:r w:rsidRPr="00002C73">
              <w:rPr>
                <w:rFonts w:cs="Times New Roman"/>
                <w:color w:val="000000"/>
                <w:szCs w:val="28"/>
              </w:rPr>
              <w:t xml:space="preserve">, </w:t>
            </w:r>
            <w:r w:rsidRPr="00002C73">
              <w:rPr>
                <w:rFonts w:ascii="Times New Roman CYR" w:hAnsi="Times New Roman CYR" w:cs="Times New Roman CYR"/>
                <w:color w:val="000000"/>
                <w:szCs w:val="28"/>
              </w:rPr>
              <w:t>що таке взаємодія тіл;</w:t>
            </w:r>
          </w:p>
          <w:p w:rsidR="0099287D" w:rsidRPr="00002C73" w:rsidRDefault="003B2F90" w:rsidP="003B2F90">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знають</w:t>
            </w:r>
            <w:r w:rsidRPr="00002C73">
              <w:rPr>
                <w:rFonts w:cs="Times New Roman"/>
                <w:color w:val="000000"/>
                <w:szCs w:val="28"/>
              </w:rPr>
              <w:t xml:space="preserve"> </w:t>
            </w:r>
            <w:r w:rsidRPr="00002C73">
              <w:rPr>
                <w:rFonts w:ascii="Times New Roman CYR" w:hAnsi="Times New Roman CYR" w:cs="Times New Roman CYR"/>
                <w:color w:val="000000"/>
                <w:szCs w:val="28"/>
              </w:rPr>
              <w:t>фізичну величину сила;</w:t>
            </w:r>
          </w:p>
          <w:p w:rsidR="003B2F90" w:rsidRPr="00002C73" w:rsidRDefault="003B2F90" w:rsidP="003B2F90">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називають </w:t>
            </w:r>
            <w:r w:rsidRPr="00002C73">
              <w:rPr>
                <w:rFonts w:ascii="Times New Roman CYR" w:hAnsi="Times New Roman CYR" w:cs="Times New Roman CYR"/>
                <w:iCs/>
                <w:color w:val="000000"/>
                <w:szCs w:val="28"/>
              </w:rPr>
              <w:t>одиниці вимірювання сили;</w:t>
            </w:r>
          </w:p>
          <w:p w:rsidR="007C35D2" w:rsidRPr="00002C73" w:rsidRDefault="007C35D2" w:rsidP="003B2F90">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визначають</w:t>
            </w:r>
            <w:r w:rsidRPr="00002C73">
              <w:rPr>
                <w:rFonts w:ascii="Times New Roman CYR" w:hAnsi="Times New Roman CYR" w:cs="Times New Roman CYR"/>
                <w:iCs/>
                <w:color w:val="000000"/>
                <w:szCs w:val="28"/>
              </w:rPr>
              <w:t xml:space="preserve"> рівнодійну сил, напрямлених вздовж однієї прямої;</w:t>
            </w:r>
          </w:p>
          <w:p w:rsidR="007C35D2" w:rsidRPr="00002C73" w:rsidRDefault="007C35D2" w:rsidP="00FE6C2C">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зображують </w:t>
            </w:r>
            <w:r w:rsidRPr="00002C73">
              <w:rPr>
                <w:rFonts w:ascii="Times New Roman CYR" w:hAnsi="Times New Roman CYR" w:cs="Times New Roman CYR"/>
                <w:color w:val="000000"/>
                <w:szCs w:val="28"/>
              </w:rPr>
              <w:t xml:space="preserve">графічно сили; </w:t>
            </w:r>
          </w:p>
        </w:tc>
      </w:tr>
      <w:tr w:rsidR="0099287D" w:rsidRPr="00002C73" w:rsidTr="007C14DC">
        <w:tc>
          <w:tcPr>
            <w:tcW w:w="2405" w:type="dxa"/>
          </w:tcPr>
          <w:p w:rsidR="0099287D" w:rsidRPr="00002C73" w:rsidRDefault="001206D6" w:rsidP="00B55691">
            <w:pPr>
              <w:rPr>
                <w:rFonts w:ascii="Times New Roman CYR" w:hAnsi="Times New Roman CYR" w:cs="Times New Roman CYR"/>
                <w:color w:val="000000"/>
                <w:szCs w:val="28"/>
              </w:rPr>
            </w:pPr>
            <w:r w:rsidRPr="00002C73">
              <w:rPr>
                <w:rFonts w:ascii="Times New Roman CYR" w:hAnsi="Times New Roman CYR" w:cs="Times New Roman CYR"/>
                <w:color w:val="000000"/>
                <w:szCs w:val="28"/>
              </w:rPr>
              <w:t>Сили тяжіння та пружності. Вага та невагомість</w:t>
            </w:r>
          </w:p>
        </w:tc>
        <w:tc>
          <w:tcPr>
            <w:tcW w:w="3402" w:type="dxa"/>
          </w:tcPr>
          <w:p w:rsidR="00FE6C2C" w:rsidRPr="00002C73" w:rsidRDefault="00FE6C2C" w:rsidP="00FE6C2C">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Виконання вимірювання </w:t>
            </w:r>
            <w:r w:rsidRPr="00002C73">
              <w:rPr>
                <w:rFonts w:ascii="Times New Roman CYR" w:hAnsi="Times New Roman CYR" w:cs="Times New Roman CYR"/>
                <w:iCs/>
                <w:color w:val="000000"/>
                <w:szCs w:val="28"/>
              </w:rPr>
              <w:t>сили за допомогою динамометра;</w:t>
            </w:r>
          </w:p>
          <w:p w:rsidR="0099287D" w:rsidRPr="00002C73" w:rsidRDefault="008E2AC1" w:rsidP="008E2AC1">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дослідження та спостереження </w:t>
            </w:r>
            <w:r w:rsidRPr="00002C73">
              <w:rPr>
                <w:rFonts w:ascii="Times New Roman CYR" w:hAnsi="Times New Roman CYR" w:cs="Times New Roman CYR"/>
                <w:iCs/>
                <w:color w:val="000000"/>
                <w:szCs w:val="28"/>
              </w:rPr>
              <w:t>д</w:t>
            </w:r>
            <w:r w:rsidRPr="00002C73">
              <w:rPr>
                <w:rFonts w:ascii="Times New Roman CYR" w:hAnsi="Times New Roman CYR" w:cs="Times New Roman CYR"/>
                <w:color w:val="000000"/>
                <w:szCs w:val="28"/>
              </w:rPr>
              <w:t>еформації тіл під час взаємодії;</w:t>
            </w:r>
          </w:p>
          <w:p w:rsidR="008E2AC1" w:rsidRPr="00002C73" w:rsidRDefault="008E2AC1" w:rsidP="008E2AC1">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lastRenderedPageBreak/>
              <w:t>розв</w:t>
            </w:r>
            <w:r w:rsidRPr="00002C73">
              <w:rPr>
                <w:rFonts w:cs="Times New Roman"/>
                <w:i/>
                <w:color w:val="000000"/>
                <w:szCs w:val="28"/>
              </w:rPr>
              <w:t>’</w:t>
            </w:r>
            <w:r w:rsidRPr="00002C73">
              <w:rPr>
                <w:rFonts w:ascii="Times New Roman CYR" w:hAnsi="Times New Roman CYR" w:cs="Times New Roman CYR"/>
                <w:i/>
                <w:color w:val="000000"/>
                <w:szCs w:val="28"/>
              </w:rPr>
              <w:t>язування</w:t>
            </w:r>
            <w:r w:rsidRPr="00002C73">
              <w:rPr>
                <w:rFonts w:ascii="Times New Roman CYR" w:hAnsi="Times New Roman CYR" w:cs="Times New Roman CYR"/>
                <w:color w:val="000000"/>
                <w:szCs w:val="28"/>
              </w:rPr>
              <w:t xml:space="preserve"> задач на застосування закону Гука та формули сили тяжіння, визначення ваги тіла;</w:t>
            </w:r>
          </w:p>
          <w:p w:rsidR="008E2AC1" w:rsidRPr="00002C73" w:rsidRDefault="008E2AC1" w:rsidP="008E2AC1">
            <w:pPr>
              <w:autoSpaceDE w:val="0"/>
              <w:autoSpaceDN w:val="0"/>
              <w:adjustRightInd w:val="0"/>
              <w:rPr>
                <w:rFonts w:ascii="Times New Roman CYR" w:hAnsi="Times New Roman CYR" w:cs="Times New Roman CYR"/>
                <w:i/>
                <w:iCs/>
                <w:color w:val="000000"/>
                <w:szCs w:val="28"/>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«Дослідження пружних властивостей тіл»</w:t>
            </w:r>
          </w:p>
        </w:tc>
        <w:tc>
          <w:tcPr>
            <w:tcW w:w="3686" w:type="dxa"/>
          </w:tcPr>
          <w:p w:rsidR="00D405AC" w:rsidRPr="00002C73" w:rsidRDefault="00D405AC" w:rsidP="00B55691">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lastRenderedPageBreak/>
              <w:t>пояснюють</w:t>
            </w:r>
            <w:r w:rsidRPr="00002C73">
              <w:rPr>
                <w:rFonts w:cs="Times New Roman"/>
                <w:color w:val="000000"/>
                <w:szCs w:val="28"/>
              </w:rPr>
              <w:t xml:space="preserve">, </w:t>
            </w:r>
            <w:r w:rsidRPr="00002C73">
              <w:rPr>
                <w:rFonts w:ascii="Times New Roman CYR" w:hAnsi="Times New Roman CYR" w:cs="Times New Roman CYR"/>
                <w:color w:val="000000"/>
                <w:szCs w:val="28"/>
              </w:rPr>
              <w:t>що таке пружність,</w:t>
            </w:r>
            <w:r w:rsidR="00673DE5" w:rsidRPr="00002C73">
              <w:rPr>
                <w:rFonts w:ascii="Times New Roman CYR" w:hAnsi="Times New Roman CYR" w:cs="Times New Roman CYR"/>
                <w:color w:val="000000"/>
                <w:szCs w:val="28"/>
              </w:rPr>
              <w:t xml:space="preserve"> видовження, жорсткість,</w:t>
            </w:r>
            <w:r w:rsidRPr="00002C73">
              <w:rPr>
                <w:rFonts w:ascii="Times New Roman CYR" w:hAnsi="Times New Roman CYR" w:cs="Times New Roman CYR"/>
                <w:color w:val="000000"/>
                <w:szCs w:val="28"/>
              </w:rPr>
              <w:t xml:space="preserve"> деформація, які бувають види деформації;</w:t>
            </w:r>
          </w:p>
          <w:p w:rsidR="00D405AC" w:rsidRPr="00002C73" w:rsidRDefault="00D405AC" w:rsidP="00B55691">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формулюють</w:t>
            </w:r>
            <w:r w:rsidRPr="00002C73">
              <w:rPr>
                <w:rFonts w:cs="Times New Roman"/>
                <w:color w:val="000000"/>
                <w:szCs w:val="28"/>
              </w:rPr>
              <w:t xml:space="preserve"> </w:t>
            </w:r>
            <w:r w:rsidRPr="00002C73">
              <w:rPr>
                <w:rFonts w:ascii="Times New Roman CYR" w:hAnsi="Times New Roman CYR" w:cs="Times New Roman CYR"/>
                <w:color w:val="000000"/>
                <w:szCs w:val="28"/>
              </w:rPr>
              <w:t>закон Гука;</w:t>
            </w:r>
          </w:p>
          <w:p w:rsidR="00D405AC" w:rsidRPr="00002C73" w:rsidRDefault="00314253" w:rsidP="00B55691">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знають</w:t>
            </w:r>
            <w:r w:rsidRPr="00002C73">
              <w:rPr>
                <w:rFonts w:cs="Times New Roman"/>
                <w:color w:val="000000"/>
                <w:szCs w:val="28"/>
              </w:rPr>
              <w:t xml:space="preserve"> </w:t>
            </w:r>
            <w:r w:rsidRPr="00002C73">
              <w:rPr>
                <w:rFonts w:ascii="Times New Roman CYR" w:hAnsi="Times New Roman CYR" w:cs="Times New Roman CYR"/>
                <w:color w:val="000000"/>
                <w:szCs w:val="28"/>
              </w:rPr>
              <w:t>залежність сили пружності від деформації;</w:t>
            </w:r>
          </w:p>
          <w:p w:rsidR="00314253" w:rsidRPr="00002C73" w:rsidRDefault="00314253" w:rsidP="00314253">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lastRenderedPageBreak/>
              <w:t>застосовують</w:t>
            </w:r>
            <w:r w:rsidRPr="00002C73">
              <w:rPr>
                <w:rFonts w:cs="Times New Roman"/>
                <w:b/>
                <w:bCs/>
                <w:color w:val="000000"/>
                <w:szCs w:val="28"/>
              </w:rPr>
              <w:t xml:space="preserve"> </w:t>
            </w:r>
            <w:r w:rsidRPr="00002C73">
              <w:rPr>
                <w:rFonts w:ascii="Times New Roman CYR" w:hAnsi="Times New Roman CYR" w:cs="Times New Roman CYR"/>
                <w:color w:val="000000"/>
                <w:szCs w:val="28"/>
              </w:rPr>
              <w:t>закон Гука, формулу сили тяжіння, ваги тіла під час розв</w:t>
            </w:r>
            <w:r w:rsidRPr="00002C73">
              <w:rPr>
                <w:rFonts w:cs="Times New Roman"/>
                <w:color w:val="000000"/>
                <w:szCs w:val="28"/>
              </w:rPr>
              <w:t>’</w:t>
            </w:r>
            <w:r w:rsidRPr="00002C73">
              <w:rPr>
                <w:rFonts w:ascii="Times New Roman CYR" w:hAnsi="Times New Roman CYR" w:cs="Times New Roman CYR"/>
                <w:color w:val="000000"/>
                <w:szCs w:val="28"/>
              </w:rPr>
              <w:t>язування різних видів задач та виконання лабораторних робіт;</w:t>
            </w:r>
          </w:p>
          <w:p w:rsidR="00314253" w:rsidRPr="00002C73" w:rsidRDefault="00314253" w:rsidP="00314253">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застосовують </w:t>
            </w:r>
            <w:r w:rsidRPr="00002C73">
              <w:rPr>
                <w:rFonts w:ascii="Times New Roman CYR" w:hAnsi="Times New Roman CYR" w:cs="Times New Roman CYR"/>
                <w:color w:val="000000"/>
                <w:szCs w:val="28"/>
              </w:rPr>
              <w:t>за потреби</w:t>
            </w:r>
            <w:r w:rsidRPr="00002C73">
              <w:rPr>
                <w:rFonts w:cs="Times New Roman"/>
                <w:i/>
                <w:iCs/>
                <w:color w:val="000000"/>
                <w:szCs w:val="28"/>
              </w:rPr>
              <w:t xml:space="preserve"> </w:t>
            </w:r>
            <w:r w:rsidRPr="00002C73">
              <w:rPr>
                <w:rFonts w:ascii="Times New Roman CYR" w:hAnsi="Times New Roman CYR" w:cs="Times New Roman CYR"/>
                <w:color w:val="000000"/>
                <w:szCs w:val="28"/>
              </w:rPr>
              <w:t>способи зменшення і збільшення сили пружності;</w:t>
            </w:r>
          </w:p>
          <w:p w:rsidR="00314253" w:rsidRPr="00002C73" w:rsidRDefault="00314253" w:rsidP="00314253">
            <w:pPr>
              <w:rPr>
                <w:rFonts w:ascii="Times New Roman CYR" w:hAnsi="Times New Roman CYR" w:cs="Times New Roman CYR"/>
                <w:i/>
                <w:iCs/>
                <w:color w:val="000000"/>
                <w:szCs w:val="28"/>
              </w:rPr>
            </w:pPr>
            <w:r w:rsidRPr="00002C73">
              <w:rPr>
                <w:rFonts w:ascii="Times New Roman CYR" w:hAnsi="Times New Roman CYR" w:cs="Times New Roman CYR"/>
                <w:i/>
                <w:iCs/>
                <w:color w:val="000000"/>
                <w:szCs w:val="28"/>
              </w:rPr>
              <w:t>уміють користуватися</w:t>
            </w:r>
            <w:r w:rsidRPr="00002C73">
              <w:rPr>
                <w:rFonts w:cs="Times New Roman"/>
                <w:color w:val="000000"/>
                <w:szCs w:val="28"/>
              </w:rPr>
              <w:t xml:space="preserve"> </w:t>
            </w:r>
            <w:r w:rsidRPr="00002C73">
              <w:rPr>
                <w:rFonts w:ascii="Times New Roman CYR" w:hAnsi="Times New Roman CYR" w:cs="Times New Roman CYR"/>
                <w:color w:val="000000"/>
                <w:szCs w:val="28"/>
              </w:rPr>
              <w:t>динамометром</w:t>
            </w:r>
          </w:p>
        </w:tc>
      </w:tr>
      <w:tr w:rsidR="00DA6DCF" w:rsidRPr="00002C73" w:rsidTr="007C14DC">
        <w:tc>
          <w:tcPr>
            <w:tcW w:w="2405" w:type="dxa"/>
          </w:tcPr>
          <w:p w:rsidR="00DA6DCF" w:rsidRPr="00002C73" w:rsidRDefault="00DA6DCF" w:rsidP="00B55691">
            <w:pPr>
              <w:rPr>
                <w:rFonts w:ascii="Times New Roman CYR" w:hAnsi="Times New Roman CYR" w:cs="Times New Roman CYR"/>
                <w:color w:val="000000"/>
                <w:szCs w:val="28"/>
              </w:rPr>
            </w:pPr>
            <w:r w:rsidRPr="00002C73">
              <w:rPr>
                <w:rFonts w:ascii="Times New Roman CYR" w:hAnsi="Times New Roman CYR" w:cs="Times New Roman CYR"/>
                <w:color w:val="000000"/>
                <w:szCs w:val="28"/>
              </w:rPr>
              <w:lastRenderedPageBreak/>
              <w:t>Сили тертя. Тертя в природі й техніці</w:t>
            </w:r>
          </w:p>
        </w:tc>
        <w:tc>
          <w:tcPr>
            <w:tcW w:w="3402" w:type="dxa"/>
          </w:tcPr>
          <w:p w:rsidR="00DA6DCF" w:rsidRPr="00002C73" w:rsidRDefault="006C4913" w:rsidP="00FE6C2C">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Виконання вимірювання </w:t>
            </w:r>
            <w:r w:rsidRPr="00002C73">
              <w:rPr>
                <w:rFonts w:ascii="Times New Roman CYR" w:hAnsi="Times New Roman CYR" w:cs="Times New Roman CYR"/>
                <w:iCs/>
                <w:color w:val="000000"/>
                <w:szCs w:val="28"/>
              </w:rPr>
              <w:t>сили пружності за допомогою динамометра;</w:t>
            </w:r>
          </w:p>
          <w:p w:rsidR="006C4913" w:rsidRPr="00002C73" w:rsidRDefault="006C4913" w:rsidP="00FE6C2C">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дослідження та спостереження </w:t>
            </w:r>
            <w:r w:rsidRPr="00002C73">
              <w:rPr>
                <w:rFonts w:ascii="Times New Roman CYR" w:hAnsi="Times New Roman CYR" w:cs="Times New Roman CYR"/>
                <w:iCs/>
                <w:color w:val="000000"/>
                <w:szCs w:val="28"/>
              </w:rPr>
              <w:t>проявів різних видів тертя</w:t>
            </w:r>
            <w:r w:rsidRPr="00002C73">
              <w:rPr>
                <w:rFonts w:ascii="Times New Roman CYR" w:hAnsi="Times New Roman CYR" w:cs="Times New Roman CYR"/>
                <w:color w:val="000000"/>
                <w:szCs w:val="28"/>
              </w:rPr>
              <w:t>;</w:t>
            </w:r>
          </w:p>
          <w:p w:rsidR="006C4913" w:rsidRPr="00002C73" w:rsidRDefault="006C4913" w:rsidP="006C4913">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дослідження </w:t>
            </w:r>
            <w:r w:rsidR="00304F7E" w:rsidRPr="00002C73">
              <w:rPr>
                <w:rFonts w:ascii="Times New Roman CYR" w:hAnsi="Times New Roman CYR" w:cs="Times New Roman CYR"/>
                <w:iCs/>
                <w:color w:val="000000"/>
                <w:szCs w:val="28"/>
              </w:rPr>
              <w:t>с</w:t>
            </w:r>
            <w:r w:rsidRPr="00002C73">
              <w:rPr>
                <w:rFonts w:ascii="Times New Roman CYR" w:hAnsi="Times New Roman CYR" w:cs="Times New Roman CYR"/>
                <w:color w:val="000000"/>
                <w:szCs w:val="28"/>
              </w:rPr>
              <w:t>пособів зменшення та збільшення сили тертя;</w:t>
            </w:r>
          </w:p>
          <w:p w:rsidR="006C4913" w:rsidRPr="00002C73" w:rsidRDefault="006C4913" w:rsidP="006C4913">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розв</w:t>
            </w:r>
            <w:r w:rsidRPr="00002C73">
              <w:rPr>
                <w:rFonts w:cs="Times New Roman"/>
                <w:i/>
                <w:color w:val="000000"/>
                <w:szCs w:val="28"/>
              </w:rPr>
              <w:t>’</w:t>
            </w:r>
            <w:r w:rsidRPr="00002C73">
              <w:rPr>
                <w:rFonts w:ascii="Times New Roman CYR" w:hAnsi="Times New Roman CYR" w:cs="Times New Roman CYR"/>
                <w:i/>
                <w:color w:val="000000"/>
                <w:szCs w:val="28"/>
              </w:rPr>
              <w:t>язування</w:t>
            </w:r>
            <w:r w:rsidRPr="00002C73">
              <w:rPr>
                <w:rFonts w:ascii="Times New Roman CYR" w:hAnsi="Times New Roman CYR" w:cs="Times New Roman CYR"/>
                <w:color w:val="000000"/>
                <w:szCs w:val="28"/>
              </w:rPr>
              <w:t xml:space="preserve"> задач на застосування закону Амонтона-Кулона;</w:t>
            </w:r>
          </w:p>
          <w:p w:rsidR="006C4913" w:rsidRPr="00002C73" w:rsidRDefault="006C4913" w:rsidP="006C4913">
            <w:pPr>
              <w:rPr>
                <w:rFonts w:ascii="Times New Roman CYR" w:hAnsi="Times New Roman CYR" w:cs="Times New Roman CYR"/>
                <w:i/>
                <w:iCs/>
                <w:color w:val="000000"/>
                <w:szCs w:val="28"/>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«Визначення коефіцієнта тертя ковзання»</w:t>
            </w:r>
          </w:p>
        </w:tc>
        <w:tc>
          <w:tcPr>
            <w:tcW w:w="3686" w:type="dxa"/>
          </w:tcPr>
          <w:p w:rsidR="00DA6DCF" w:rsidRPr="00002C73" w:rsidRDefault="00DA6DCF" w:rsidP="00DA6DC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знають</w:t>
            </w:r>
            <w:r w:rsidRPr="00002C73">
              <w:rPr>
                <w:rFonts w:cs="Times New Roman"/>
                <w:color w:val="000000"/>
                <w:szCs w:val="28"/>
              </w:rPr>
              <w:t xml:space="preserve"> </w:t>
            </w:r>
            <w:r w:rsidRPr="00002C73">
              <w:rPr>
                <w:rFonts w:ascii="Times New Roman CYR" w:hAnsi="Times New Roman CYR" w:cs="Times New Roman CYR"/>
                <w:color w:val="000000"/>
                <w:szCs w:val="28"/>
              </w:rPr>
              <w:t>фізичну величину коефіцієнт тертя</w:t>
            </w:r>
            <w:r w:rsidR="00304F7E" w:rsidRPr="00002C73">
              <w:rPr>
                <w:rFonts w:ascii="Times New Roman CYR" w:hAnsi="Times New Roman CYR" w:cs="Times New Roman CYR"/>
                <w:color w:val="000000"/>
                <w:szCs w:val="28"/>
              </w:rPr>
              <w:t>, прискорення вільного падіння</w:t>
            </w:r>
            <w:r w:rsidRPr="00002C73">
              <w:rPr>
                <w:rFonts w:ascii="Times New Roman CYR" w:hAnsi="Times New Roman CYR" w:cs="Times New Roman CYR"/>
                <w:color w:val="000000"/>
                <w:szCs w:val="28"/>
              </w:rPr>
              <w:t>;</w:t>
            </w:r>
          </w:p>
          <w:p w:rsidR="00A1488D" w:rsidRPr="00002C73" w:rsidRDefault="00A1488D" w:rsidP="00DA6DCF">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розрізняють</w:t>
            </w:r>
            <w:r w:rsidRPr="00002C73">
              <w:rPr>
                <w:rFonts w:ascii="Times New Roman CYR" w:hAnsi="Times New Roman CYR" w:cs="Times New Roman CYR"/>
                <w:color w:val="000000"/>
                <w:szCs w:val="28"/>
              </w:rPr>
              <w:t xml:space="preserve"> силу тертя спокою і силу тертя ковзання;</w:t>
            </w:r>
          </w:p>
          <w:p w:rsidR="00DA6DCF" w:rsidRPr="00002C73" w:rsidRDefault="00A1488D" w:rsidP="00DA6DCF">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називають</w:t>
            </w:r>
            <w:r w:rsidRPr="00002C73">
              <w:rPr>
                <w:rFonts w:ascii="Times New Roman CYR" w:hAnsi="Times New Roman CYR" w:cs="Times New Roman CYR"/>
                <w:color w:val="000000"/>
                <w:szCs w:val="28"/>
              </w:rPr>
              <w:t xml:space="preserve"> способи визначення коефіцієнта тертя;</w:t>
            </w:r>
          </w:p>
          <w:p w:rsidR="00A1488D" w:rsidRPr="00002C73" w:rsidRDefault="00A1488D" w:rsidP="00DA6DC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формулюють</w:t>
            </w:r>
            <w:r w:rsidRPr="00002C73">
              <w:rPr>
                <w:rFonts w:cs="Times New Roman"/>
                <w:color w:val="000000"/>
                <w:szCs w:val="28"/>
              </w:rPr>
              <w:t xml:space="preserve"> </w:t>
            </w:r>
            <w:r w:rsidRPr="00002C73">
              <w:rPr>
                <w:rFonts w:ascii="Times New Roman CYR" w:hAnsi="Times New Roman CYR" w:cs="Times New Roman CYR"/>
                <w:color w:val="000000"/>
                <w:szCs w:val="28"/>
              </w:rPr>
              <w:t>закон Амонтона-Кулона;</w:t>
            </w:r>
          </w:p>
          <w:p w:rsidR="00A1488D" w:rsidRPr="00002C73" w:rsidRDefault="00A1488D" w:rsidP="00A1488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застосовують</w:t>
            </w:r>
            <w:r w:rsidRPr="00002C73">
              <w:rPr>
                <w:rFonts w:cs="Times New Roman"/>
                <w:b/>
                <w:bCs/>
                <w:color w:val="000000"/>
                <w:szCs w:val="28"/>
              </w:rPr>
              <w:t xml:space="preserve"> </w:t>
            </w:r>
            <w:r w:rsidRPr="00002C73">
              <w:rPr>
                <w:rFonts w:ascii="Times New Roman CYR" w:hAnsi="Times New Roman CYR" w:cs="Times New Roman CYR"/>
                <w:color w:val="000000"/>
                <w:szCs w:val="28"/>
              </w:rPr>
              <w:t>формулу сили тертя під час розв</w:t>
            </w:r>
            <w:r w:rsidRPr="00002C73">
              <w:rPr>
                <w:rFonts w:cs="Times New Roman"/>
                <w:color w:val="000000"/>
                <w:szCs w:val="28"/>
              </w:rPr>
              <w:t>’</w:t>
            </w:r>
            <w:r w:rsidRPr="00002C73">
              <w:rPr>
                <w:rFonts w:ascii="Times New Roman CYR" w:hAnsi="Times New Roman CYR" w:cs="Times New Roman CYR"/>
                <w:color w:val="000000"/>
                <w:szCs w:val="28"/>
              </w:rPr>
              <w:t>язування різних видів задач та виконання лабораторних робіт;</w:t>
            </w:r>
          </w:p>
          <w:p w:rsidR="00A1488D" w:rsidRPr="00002C73" w:rsidRDefault="00A1488D" w:rsidP="00A1488D">
            <w:pPr>
              <w:rPr>
                <w:rFonts w:ascii="Times New Roman CYR" w:hAnsi="Times New Roman CYR" w:cs="Times New Roman CYR"/>
                <w:i/>
                <w:iCs/>
                <w:color w:val="000000"/>
                <w:szCs w:val="28"/>
              </w:rPr>
            </w:pPr>
            <w:r w:rsidRPr="00002C73">
              <w:rPr>
                <w:rFonts w:ascii="Times New Roman CYR" w:hAnsi="Times New Roman CYR" w:cs="Times New Roman CYR"/>
                <w:i/>
                <w:iCs/>
                <w:color w:val="000000"/>
                <w:szCs w:val="28"/>
              </w:rPr>
              <w:t xml:space="preserve">застосовують </w:t>
            </w:r>
            <w:r w:rsidRPr="00002C73">
              <w:rPr>
                <w:rFonts w:ascii="Times New Roman CYR" w:hAnsi="Times New Roman CYR" w:cs="Times New Roman CYR"/>
                <w:color w:val="000000"/>
                <w:szCs w:val="28"/>
              </w:rPr>
              <w:t>за потреби</w:t>
            </w:r>
            <w:r w:rsidRPr="00002C73">
              <w:rPr>
                <w:rFonts w:cs="Times New Roman"/>
                <w:i/>
                <w:iCs/>
                <w:color w:val="000000"/>
                <w:szCs w:val="28"/>
              </w:rPr>
              <w:t xml:space="preserve"> </w:t>
            </w:r>
            <w:r w:rsidRPr="00002C73">
              <w:rPr>
                <w:rFonts w:ascii="Times New Roman CYR" w:hAnsi="Times New Roman CYR" w:cs="Times New Roman CYR"/>
                <w:color w:val="000000"/>
                <w:szCs w:val="28"/>
              </w:rPr>
              <w:t>способи зменшення і збільшення сили тертя</w:t>
            </w:r>
          </w:p>
        </w:tc>
      </w:tr>
      <w:tr w:rsidR="00ED7903" w:rsidRPr="00002C73" w:rsidTr="007C14DC">
        <w:tc>
          <w:tcPr>
            <w:tcW w:w="2405" w:type="dxa"/>
          </w:tcPr>
          <w:p w:rsidR="00ED7903" w:rsidRPr="00002C73" w:rsidRDefault="00ED7903" w:rsidP="00B55691">
            <w:pPr>
              <w:rPr>
                <w:rFonts w:ascii="Times New Roman CYR" w:hAnsi="Times New Roman CYR" w:cs="Times New Roman CYR"/>
                <w:color w:val="000000"/>
                <w:szCs w:val="28"/>
              </w:rPr>
            </w:pPr>
            <w:r w:rsidRPr="00002C73">
              <w:rPr>
                <w:rFonts w:ascii="Times New Roman CYR" w:hAnsi="Times New Roman CYR" w:cs="Times New Roman CYR"/>
                <w:color w:val="000000"/>
                <w:szCs w:val="28"/>
              </w:rPr>
              <w:t>Тиск і сила тиску. Тиск рідин і газів, атмосферний тиск</w:t>
            </w:r>
          </w:p>
        </w:tc>
        <w:tc>
          <w:tcPr>
            <w:tcW w:w="3402" w:type="dxa"/>
          </w:tcPr>
          <w:p w:rsidR="00ED7903" w:rsidRPr="00002C73" w:rsidRDefault="00A35C28" w:rsidP="00A35C28">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Виконання вимірювань </w:t>
            </w:r>
            <w:r w:rsidRPr="00002C73">
              <w:rPr>
                <w:rFonts w:ascii="Times New Roman CYR" w:hAnsi="Times New Roman CYR" w:cs="Times New Roman CYR"/>
                <w:color w:val="000000"/>
                <w:szCs w:val="28"/>
              </w:rPr>
              <w:t>атмосферного тиску;</w:t>
            </w:r>
          </w:p>
          <w:p w:rsidR="00A35C28" w:rsidRPr="00002C73" w:rsidRDefault="00A35C28" w:rsidP="00A35C28">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дослідження та спостереження </w:t>
            </w:r>
            <w:r w:rsidRPr="00002C73">
              <w:rPr>
                <w:rFonts w:ascii="Times New Roman CYR" w:hAnsi="Times New Roman CYR" w:cs="Times New Roman CYR"/>
                <w:color w:val="000000"/>
                <w:szCs w:val="28"/>
              </w:rPr>
              <w:t>тиску транспорту на дорогу; проявів атмосферного тиску; залежності тиску в рідині від глибини;</w:t>
            </w:r>
          </w:p>
          <w:p w:rsidR="00A35C28" w:rsidRPr="00002C73" w:rsidRDefault="00630E15" w:rsidP="00630E15">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дослідження</w:t>
            </w:r>
            <w:r w:rsidRPr="00002C73">
              <w:rPr>
                <w:rFonts w:ascii="Times New Roman CYR" w:hAnsi="Times New Roman CYR" w:cs="Times New Roman CYR"/>
                <w:color w:val="000000"/>
                <w:szCs w:val="28"/>
              </w:rPr>
              <w:t xml:space="preserve"> способів зменшення та збільшення тиску тіла на опору;</w:t>
            </w:r>
          </w:p>
          <w:p w:rsidR="00630E15" w:rsidRPr="00002C73" w:rsidRDefault="00630E15" w:rsidP="00630E15">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lastRenderedPageBreak/>
              <w:t>виготовлення</w:t>
            </w:r>
            <w:r w:rsidRPr="00002C73">
              <w:rPr>
                <w:rFonts w:ascii="Times New Roman CYR" w:hAnsi="Times New Roman CYR" w:cs="Times New Roman CYR"/>
                <w:color w:val="000000"/>
                <w:szCs w:val="28"/>
              </w:rPr>
              <w:t xml:space="preserve"> рідинного манометра;</w:t>
            </w:r>
          </w:p>
          <w:p w:rsidR="00630E15" w:rsidRPr="00002C73" w:rsidRDefault="00630E15" w:rsidP="00630E15">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конструювання</w:t>
            </w:r>
            <w:r w:rsidRPr="00002C73">
              <w:rPr>
                <w:rFonts w:ascii="Times New Roman CYR" w:hAnsi="Times New Roman CYR" w:cs="Times New Roman CYR"/>
                <w:color w:val="000000"/>
                <w:szCs w:val="28"/>
              </w:rPr>
              <w:t xml:space="preserve"> найпростіших гідравлічних і пневматичних пристроїв;</w:t>
            </w:r>
          </w:p>
          <w:p w:rsidR="00630E15" w:rsidRPr="00002C73" w:rsidRDefault="003E3C5B" w:rsidP="003E3C5B">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t>р</w:t>
            </w:r>
            <w:r w:rsidR="00630E15" w:rsidRPr="00002C73">
              <w:rPr>
                <w:rFonts w:ascii="Times New Roman CYR" w:hAnsi="Times New Roman CYR" w:cs="Times New Roman CYR"/>
                <w:i/>
                <w:color w:val="000000"/>
                <w:szCs w:val="28"/>
              </w:rPr>
              <w:t>озв</w:t>
            </w:r>
            <w:r w:rsidR="00630E15" w:rsidRPr="00002C73">
              <w:rPr>
                <w:rFonts w:cs="Times New Roman"/>
                <w:i/>
                <w:color w:val="000000"/>
                <w:szCs w:val="28"/>
              </w:rPr>
              <w:t>’</w:t>
            </w:r>
            <w:r w:rsidR="00630E15" w:rsidRPr="00002C73">
              <w:rPr>
                <w:rFonts w:ascii="Times New Roman CYR" w:hAnsi="Times New Roman CYR" w:cs="Times New Roman CYR"/>
                <w:i/>
                <w:color w:val="000000"/>
                <w:szCs w:val="28"/>
              </w:rPr>
              <w:t>язування</w:t>
            </w:r>
            <w:r w:rsidR="00630E15" w:rsidRPr="00002C73">
              <w:rPr>
                <w:rFonts w:ascii="Times New Roman CYR" w:hAnsi="Times New Roman CYR" w:cs="Times New Roman CYR"/>
                <w:color w:val="000000"/>
                <w:szCs w:val="28"/>
              </w:rPr>
              <w:t xml:space="preserve"> задач на застосування умов рівноваги рідини в сполучених посудинах, розрахунок величини тиску тіла на опору</w:t>
            </w:r>
            <w:r w:rsidRPr="00002C73">
              <w:rPr>
                <w:rFonts w:ascii="Times New Roman CYR" w:hAnsi="Times New Roman CYR" w:cs="Times New Roman CYR"/>
                <w:color w:val="000000"/>
                <w:szCs w:val="28"/>
              </w:rPr>
              <w:t>;</w:t>
            </w:r>
          </w:p>
          <w:p w:rsidR="003E3C5B" w:rsidRPr="00002C73" w:rsidRDefault="003E3C5B" w:rsidP="003E3C5B">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«Вимірювання тиску тіла на опору»;</w:t>
            </w:r>
          </w:p>
          <w:p w:rsidR="003E3C5B" w:rsidRPr="00002C73" w:rsidRDefault="003E3C5B" w:rsidP="003E3C5B">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Підготовка та презентація проєктів: </w:t>
            </w:r>
            <w:r w:rsidRPr="00002C73">
              <w:rPr>
                <w:rFonts w:ascii="Times New Roman CYR" w:hAnsi="Times New Roman CYR" w:cs="Times New Roman CYR"/>
                <w:iCs/>
                <w:color w:val="000000"/>
                <w:szCs w:val="28"/>
              </w:rPr>
              <w:t>«</w:t>
            </w:r>
            <w:r w:rsidRPr="00002C73">
              <w:rPr>
                <w:rFonts w:ascii="Times New Roman CYR" w:hAnsi="Times New Roman CYR" w:cs="Times New Roman CYR"/>
                <w:color w:val="000000"/>
                <w:szCs w:val="28"/>
              </w:rPr>
              <w:t xml:space="preserve">Застосування гідравлічних пристроїв», </w:t>
            </w:r>
          </w:p>
          <w:p w:rsidR="003E3C5B" w:rsidRPr="00002C73" w:rsidRDefault="003E3C5B" w:rsidP="003E3C5B">
            <w:pPr>
              <w:autoSpaceDE w:val="0"/>
              <w:autoSpaceDN w:val="0"/>
              <w:adjustRightInd w:val="0"/>
              <w:rPr>
                <w:rFonts w:ascii="Times New Roman CYR" w:hAnsi="Times New Roman CYR" w:cs="Times New Roman CYR"/>
                <w:i/>
                <w:iCs/>
                <w:color w:val="000000"/>
                <w:szCs w:val="28"/>
              </w:rPr>
            </w:pPr>
            <w:r w:rsidRPr="00002C73">
              <w:rPr>
                <w:rFonts w:ascii="Times New Roman CYR" w:hAnsi="Times New Roman CYR" w:cs="Times New Roman CYR"/>
                <w:color w:val="000000"/>
                <w:szCs w:val="28"/>
              </w:rPr>
              <w:t>«Шлюзи та їх застосування»</w:t>
            </w:r>
          </w:p>
        </w:tc>
        <w:tc>
          <w:tcPr>
            <w:tcW w:w="3686" w:type="dxa"/>
          </w:tcPr>
          <w:p w:rsidR="00ED7903" w:rsidRPr="00002C73" w:rsidRDefault="000A676D" w:rsidP="00DA6DCF">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lastRenderedPageBreak/>
              <w:t>знають</w:t>
            </w:r>
            <w:r w:rsidRPr="00002C73">
              <w:rPr>
                <w:rFonts w:cs="Times New Roman"/>
                <w:color w:val="000000"/>
                <w:szCs w:val="28"/>
              </w:rPr>
              <w:t xml:space="preserve"> </w:t>
            </w:r>
            <w:r w:rsidRPr="00002C73">
              <w:rPr>
                <w:rFonts w:ascii="Times New Roman CYR" w:hAnsi="Times New Roman CYR" w:cs="Times New Roman CYR"/>
                <w:color w:val="000000"/>
                <w:szCs w:val="28"/>
              </w:rPr>
              <w:t>фізичну величину тиск;</w:t>
            </w:r>
          </w:p>
          <w:p w:rsidR="000A676D" w:rsidRPr="00002C73" w:rsidRDefault="000A676D" w:rsidP="000A676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називають</w:t>
            </w:r>
            <w:r w:rsidRPr="00002C73">
              <w:rPr>
                <w:rFonts w:cs="Times New Roman"/>
                <w:color w:val="000000"/>
                <w:szCs w:val="28"/>
              </w:rPr>
              <w:t xml:space="preserve"> </w:t>
            </w:r>
            <w:r w:rsidRPr="00002C73">
              <w:rPr>
                <w:rFonts w:ascii="Times New Roman CYR" w:hAnsi="Times New Roman CYR" w:cs="Times New Roman CYR"/>
                <w:color w:val="000000"/>
                <w:szCs w:val="28"/>
              </w:rPr>
              <w:t>формули та одиниці вимірювання тиску і способи їх вимірювання;</w:t>
            </w:r>
          </w:p>
          <w:p w:rsidR="000A676D" w:rsidRPr="00002C73" w:rsidRDefault="000A676D" w:rsidP="000A676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формулюють</w:t>
            </w:r>
            <w:r w:rsidRPr="00002C73">
              <w:rPr>
                <w:rFonts w:cs="Times New Roman"/>
                <w:color w:val="000000"/>
                <w:szCs w:val="28"/>
              </w:rPr>
              <w:t xml:space="preserve"> </w:t>
            </w:r>
            <w:r w:rsidRPr="00002C73">
              <w:rPr>
                <w:rFonts w:ascii="Times New Roman CYR" w:hAnsi="Times New Roman CYR" w:cs="Times New Roman CYR"/>
                <w:color w:val="000000"/>
                <w:szCs w:val="28"/>
              </w:rPr>
              <w:t>закон Паскаля;</w:t>
            </w:r>
          </w:p>
          <w:p w:rsidR="000A676D" w:rsidRPr="00002C73" w:rsidRDefault="00070D8F" w:rsidP="000A676D">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знають</w:t>
            </w:r>
            <w:r w:rsidRPr="00002C73">
              <w:rPr>
                <w:rFonts w:ascii="Times New Roman CYR" w:hAnsi="Times New Roman CYR" w:cs="Times New Roman CYR"/>
                <w:color w:val="000000"/>
                <w:szCs w:val="28"/>
              </w:rPr>
              <w:t xml:space="preserve"> залежність тиску на дно і стінки посудини від висоти стовпчика й густини рідини;</w:t>
            </w:r>
          </w:p>
          <w:p w:rsidR="00B84672" w:rsidRPr="00002C73" w:rsidRDefault="00B84672" w:rsidP="000A676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lastRenderedPageBreak/>
              <w:t>пояснюють:</w:t>
            </w:r>
            <w:r w:rsidRPr="00002C73">
              <w:rPr>
                <w:rFonts w:cs="Times New Roman"/>
                <w:color w:val="000000"/>
                <w:szCs w:val="28"/>
              </w:rPr>
              <w:t xml:space="preserve"> </w:t>
            </w:r>
            <w:r w:rsidRPr="00002C73">
              <w:rPr>
                <w:rFonts w:ascii="Times New Roman CYR" w:hAnsi="Times New Roman CYR" w:cs="Times New Roman CYR"/>
                <w:color w:val="000000"/>
                <w:szCs w:val="28"/>
              </w:rPr>
              <w:t>причини виникнення атмосферного тиску та залежність його від висоти;</w:t>
            </w:r>
          </w:p>
          <w:p w:rsidR="00B84672" w:rsidRPr="00002C73" w:rsidRDefault="00B84672" w:rsidP="000A676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застосовують</w:t>
            </w:r>
            <w:r w:rsidRPr="00002C73">
              <w:rPr>
                <w:rFonts w:cs="Times New Roman"/>
                <w:b/>
                <w:bCs/>
                <w:color w:val="000000"/>
                <w:szCs w:val="28"/>
              </w:rPr>
              <w:t xml:space="preserve"> </w:t>
            </w:r>
            <w:r w:rsidRPr="00002C73">
              <w:rPr>
                <w:rFonts w:ascii="Times New Roman CYR" w:hAnsi="Times New Roman CYR" w:cs="Times New Roman CYR"/>
                <w:color w:val="000000"/>
                <w:szCs w:val="28"/>
              </w:rPr>
              <w:t>закон Паскаля, формулу сили тису, умови рівноваги рідини в сполучених посудинах під час розв</w:t>
            </w:r>
            <w:r w:rsidRPr="00002C73">
              <w:rPr>
                <w:rFonts w:cs="Times New Roman"/>
                <w:color w:val="000000"/>
                <w:szCs w:val="28"/>
              </w:rPr>
              <w:t>’</w:t>
            </w:r>
            <w:r w:rsidRPr="00002C73">
              <w:rPr>
                <w:rFonts w:ascii="Times New Roman CYR" w:hAnsi="Times New Roman CYR" w:cs="Times New Roman CYR"/>
                <w:color w:val="000000"/>
                <w:szCs w:val="28"/>
              </w:rPr>
              <w:t>язування різних видів задач та виконання лабораторних робіт;</w:t>
            </w:r>
          </w:p>
          <w:p w:rsidR="00B84672" w:rsidRPr="00002C73" w:rsidRDefault="00B84672" w:rsidP="00B84672">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застосовують </w:t>
            </w:r>
            <w:r w:rsidRPr="00002C73">
              <w:rPr>
                <w:rFonts w:ascii="Times New Roman CYR" w:hAnsi="Times New Roman CYR" w:cs="Times New Roman CYR"/>
                <w:color w:val="000000"/>
                <w:szCs w:val="28"/>
              </w:rPr>
              <w:t>за потреби</w:t>
            </w:r>
            <w:r w:rsidRPr="00002C73">
              <w:rPr>
                <w:rFonts w:cs="Times New Roman"/>
                <w:i/>
                <w:iCs/>
                <w:color w:val="000000"/>
                <w:szCs w:val="28"/>
              </w:rPr>
              <w:t xml:space="preserve"> </w:t>
            </w:r>
            <w:r w:rsidRPr="00002C73">
              <w:rPr>
                <w:rFonts w:ascii="Times New Roman CYR" w:hAnsi="Times New Roman CYR" w:cs="Times New Roman CYR"/>
                <w:color w:val="000000"/>
                <w:szCs w:val="28"/>
              </w:rPr>
              <w:t>способи зменшення і збільшення тиску;</w:t>
            </w:r>
          </w:p>
          <w:p w:rsidR="00A35C28" w:rsidRPr="00002C73" w:rsidRDefault="00A35C28" w:rsidP="00A35C28">
            <w:pPr>
              <w:rPr>
                <w:rFonts w:ascii="Times New Roman CYR" w:hAnsi="Times New Roman CYR" w:cs="Times New Roman CYR"/>
                <w:i/>
                <w:iCs/>
                <w:color w:val="000000"/>
                <w:szCs w:val="28"/>
              </w:rPr>
            </w:pPr>
            <w:r w:rsidRPr="00002C73">
              <w:rPr>
                <w:rFonts w:ascii="Times New Roman CYR" w:hAnsi="Times New Roman CYR" w:cs="Times New Roman CYR"/>
                <w:i/>
                <w:iCs/>
                <w:color w:val="000000"/>
                <w:szCs w:val="28"/>
              </w:rPr>
              <w:t>уміють користуватися</w:t>
            </w:r>
            <w:r w:rsidRPr="00002C73">
              <w:rPr>
                <w:rFonts w:cs="Times New Roman"/>
                <w:color w:val="000000"/>
                <w:szCs w:val="28"/>
              </w:rPr>
              <w:t xml:space="preserve"> </w:t>
            </w:r>
            <w:r w:rsidRPr="00002C73">
              <w:rPr>
                <w:rFonts w:ascii="Times New Roman CYR" w:hAnsi="Times New Roman CYR" w:cs="Times New Roman CYR"/>
                <w:color w:val="000000"/>
                <w:szCs w:val="28"/>
              </w:rPr>
              <w:t>манометром, барометром;</w:t>
            </w:r>
          </w:p>
        </w:tc>
      </w:tr>
      <w:tr w:rsidR="00F918B4" w:rsidRPr="00002C73" w:rsidTr="007C14DC">
        <w:tc>
          <w:tcPr>
            <w:tcW w:w="2405" w:type="dxa"/>
          </w:tcPr>
          <w:p w:rsidR="00F918B4" w:rsidRPr="00002C73" w:rsidRDefault="00F918B4" w:rsidP="00B55691">
            <w:pPr>
              <w:rPr>
                <w:rFonts w:ascii="Times New Roman CYR" w:hAnsi="Times New Roman CYR" w:cs="Times New Roman CYR"/>
                <w:color w:val="000000"/>
                <w:szCs w:val="28"/>
              </w:rPr>
            </w:pPr>
            <w:r w:rsidRPr="00002C73">
              <w:rPr>
                <w:rFonts w:ascii="Times New Roman CYR" w:hAnsi="Times New Roman CYR" w:cs="Times New Roman CYR"/>
                <w:color w:val="000000"/>
                <w:szCs w:val="28"/>
              </w:rPr>
              <w:lastRenderedPageBreak/>
              <w:t>Виштовхувальна сила в рідинах і газах, умови плавання тіл</w:t>
            </w:r>
          </w:p>
        </w:tc>
        <w:tc>
          <w:tcPr>
            <w:tcW w:w="3402" w:type="dxa"/>
          </w:tcPr>
          <w:p w:rsidR="00F918B4" w:rsidRPr="00002C73" w:rsidRDefault="003F1881" w:rsidP="003F1881">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Вимірювання</w:t>
            </w:r>
            <w:r w:rsidRPr="00002C73">
              <w:rPr>
                <w:rFonts w:ascii="Times New Roman CYR" w:hAnsi="Times New Roman CYR" w:cs="Times New Roman CYR"/>
                <w:color w:val="000000"/>
                <w:szCs w:val="28"/>
              </w:rPr>
              <w:t xml:space="preserve"> сили Архімеда;</w:t>
            </w:r>
          </w:p>
          <w:p w:rsidR="003F1881" w:rsidRPr="00002C73" w:rsidRDefault="003F1881" w:rsidP="003F1881">
            <w:pPr>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 xml:space="preserve">дослідження та спостереження </w:t>
            </w:r>
            <w:r w:rsidRPr="00002C73">
              <w:rPr>
                <w:rFonts w:ascii="Times New Roman CYR" w:hAnsi="Times New Roman CYR" w:cs="Times New Roman CYR"/>
                <w:iCs/>
                <w:color w:val="000000"/>
                <w:szCs w:val="28"/>
              </w:rPr>
              <w:t>умов плавання тіл;</w:t>
            </w:r>
          </w:p>
          <w:p w:rsidR="003F1881" w:rsidRPr="00002C73" w:rsidRDefault="001F5E29" w:rsidP="001F5E29">
            <w:pPr>
              <w:rPr>
                <w:rFonts w:ascii="Times New Roman CYR" w:hAnsi="Times New Roman CYR" w:cs="Times New Roman CYR"/>
                <w:color w:val="000000"/>
                <w:szCs w:val="28"/>
              </w:rPr>
            </w:pPr>
            <w:r w:rsidRPr="00002C73">
              <w:rPr>
                <w:rFonts w:ascii="Times New Roman CYR" w:hAnsi="Times New Roman CYR" w:cs="Times New Roman CYR"/>
                <w:i/>
                <w:color w:val="000000"/>
                <w:szCs w:val="28"/>
              </w:rPr>
              <w:t>розв</w:t>
            </w:r>
            <w:r w:rsidRPr="00002C73">
              <w:rPr>
                <w:rFonts w:cs="Times New Roman"/>
                <w:i/>
                <w:color w:val="000000"/>
                <w:szCs w:val="28"/>
              </w:rPr>
              <w:t>’</w:t>
            </w:r>
            <w:r w:rsidRPr="00002C73">
              <w:rPr>
                <w:rFonts w:ascii="Times New Roman CYR" w:hAnsi="Times New Roman CYR" w:cs="Times New Roman CYR"/>
                <w:i/>
                <w:color w:val="000000"/>
                <w:szCs w:val="28"/>
              </w:rPr>
              <w:t>язування</w:t>
            </w:r>
            <w:r w:rsidRPr="00002C73">
              <w:rPr>
                <w:rFonts w:ascii="Times New Roman CYR" w:hAnsi="Times New Roman CYR" w:cs="Times New Roman CYR"/>
                <w:color w:val="000000"/>
                <w:szCs w:val="28"/>
              </w:rPr>
              <w:t xml:space="preserve"> задач на застосування закону Архімеда, умов плавання тіл;</w:t>
            </w:r>
          </w:p>
          <w:p w:rsidR="00D80ECD" w:rsidRPr="00002C73" w:rsidRDefault="00D80ECD" w:rsidP="00D80ECD">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«Гідростатичне зважування тіла»;</w:t>
            </w:r>
          </w:p>
          <w:p w:rsidR="00D80ECD" w:rsidRPr="00002C73" w:rsidRDefault="00D80ECD" w:rsidP="00D80ECD">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color w:val="000000"/>
                <w:szCs w:val="28"/>
              </w:rPr>
              <w:t>виконання</w:t>
            </w:r>
            <w:r w:rsidRPr="00002C73">
              <w:rPr>
                <w:rFonts w:ascii="Times New Roman CYR" w:hAnsi="Times New Roman CYR" w:cs="Times New Roman CYR"/>
                <w:color w:val="000000"/>
                <w:szCs w:val="28"/>
              </w:rPr>
              <w:t xml:space="preserve"> </w:t>
            </w:r>
            <w:r w:rsidRPr="00002C73">
              <w:rPr>
                <w:rFonts w:ascii="Times New Roman CYR" w:hAnsi="Times New Roman CYR" w:cs="Times New Roman CYR"/>
                <w:i/>
                <w:color w:val="000000"/>
                <w:szCs w:val="28"/>
              </w:rPr>
              <w:t>лабораторної роботи</w:t>
            </w:r>
            <w:r w:rsidRPr="00002C73">
              <w:rPr>
                <w:rFonts w:ascii="Times New Roman CYR" w:hAnsi="Times New Roman CYR" w:cs="Times New Roman CYR"/>
                <w:color w:val="000000"/>
                <w:szCs w:val="28"/>
              </w:rPr>
              <w:t xml:space="preserve"> «Перевірка умов плавання тіла»;</w:t>
            </w:r>
          </w:p>
          <w:p w:rsidR="001F5E29" w:rsidRPr="00002C73" w:rsidRDefault="00D80ECD" w:rsidP="00D80ECD">
            <w:pPr>
              <w:autoSpaceDE w:val="0"/>
              <w:autoSpaceDN w:val="0"/>
              <w:adjustRightInd w:val="0"/>
              <w:rPr>
                <w:rFonts w:ascii="Times New Roman CYR" w:hAnsi="Times New Roman CYR" w:cs="Times New Roman CYR"/>
                <w:iCs/>
                <w:color w:val="000000"/>
                <w:szCs w:val="28"/>
              </w:rPr>
            </w:pPr>
            <w:r w:rsidRPr="00002C73">
              <w:rPr>
                <w:rFonts w:ascii="Times New Roman CYR" w:hAnsi="Times New Roman CYR" w:cs="Times New Roman CYR"/>
                <w:i/>
                <w:iCs/>
                <w:color w:val="000000"/>
                <w:szCs w:val="28"/>
              </w:rPr>
              <w:t>Підготовка та презентація проєктів: «</w:t>
            </w:r>
            <w:r w:rsidRPr="00002C73">
              <w:rPr>
                <w:rFonts w:ascii="Times New Roman CYR" w:hAnsi="Times New Roman CYR" w:cs="Times New Roman CYR"/>
                <w:color w:val="000000"/>
                <w:szCs w:val="28"/>
              </w:rPr>
              <w:t>Досягнення суднобудування в Україні», «Повітроплавання: історія та сучасність»</w:t>
            </w:r>
          </w:p>
        </w:tc>
        <w:tc>
          <w:tcPr>
            <w:tcW w:w="3686" w:type="dxa"/>
          </w:tcPr>
          <w:p w:rsidR="00F918B4" w:rsidRPr="00002C73" w:rsidRDefault="00682BDD" w:rsidP="00682BD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формулюють</w:t>
            </w:r>
            <w:r w:rsidRPr="00002C73">
              <w:rPr>
                <w:rFonts w:cs="Times New Roman"/>
                <w:color w:val="000000"/>
                <w:szCs w:val="28"/>
              </w:rPr>
              <w:t xml:space="preserve"> </w:t>
            </w:r>
            <w:r w:rsidRPr="00002C73">
              <w:rPr>
                <w:rFonts w:ascii="Times New Roman CYR" w:hAnsi="Times New Roman CYR" w:cs="Times New Roman CYR"/>
                <w:color w:val="000000"/>
                <w:szCs w:val="28"/>
              </w:rPr>
              <w:t>закон Архімеда;</w:t>
            </w:r>
          </w:p>
          <w:p w:rsidR="00682BDD" w:rsidRPr="00002C73" w:rsidRDefault="007C687D" w:rsidP="00682BDD">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знають</w:t>
            </w:r>
            <w:r w:rsidRPr="00002C73">
              <w:rPr>
                <w:rFonts w:cs="Times New Roman"/>
                <w:color w:val="000000"/>
                <w:szCs w:val="28"/>
              </w:rPr>
              <w:t xml:space="preserve"> </w:t>
            </w:r>
            <w:r w:rsidRPr="00002C73">
              <w:rPr>
                <w:rFonts w:ascii="Times New Roman CYR" w:hAnsi="Times New Roman CYR" w:cs="Times New Roman CYR"/>
                <w:color w:val="000000"/>
                <w:szCs w:val="28"/>
              </w:rPr>
              <w:t>умови плавання тіл;</w:t>
            </w:r>
          </w:p>
          <w:p w:rsidR="007C687D" w:rsidRPr="00002C73" w:rsidRDefault="007E2167" w:rsidP="007E2167">
            <w:pPr>
              <w:rPr>
                <w:rFonts w:ascii="Times New Roman CYR" w:hAnsi="Times New Roman CYR" w:cs="Times New Roman CYR"/>
                <w:i/>
                <w:iCs/>
                <w:color w:val="000000"/>
                <w:szCs w:val="28"/>
              </w:rPr>
            </w:pPr>
            <w:r w:rsidRPr="00002C73">
              <w:rPr>
                <w:rFonts w:ascii="Times New Roman CYR" w:hAnsi="Times New Roman CYR" w:cs="Times New Roman CYR"/>
                <w:i/>
                <w:iCs/>
                <w:color w:val="000000"/>
                <w:szCs w:val="28"/>
              </w:rPr>
              <w:t>застосовують</w:t>
            </w:r>
            <w:r w:rsidRPr="00002C73">
              <w:rPr>
                <w:rFonts w:cs="Times New Roman"/>
                <w:b/>
                <w:bCs/>
                <w:color w:val="000000"/>
                <w:szCs w:val="28"/>
              </w:rPr>
              <w:t xml:space="preserve"> </w:t>
            </w:r>
            <w:r w:rsidRPr="00002C73">
              <w:rPr>
                <w:rFonts w:ascii="Times New Roman CYR" w:hAnsi="Times New Roman CYR" w:cs="Times New Roman CYR"/>
                <w:color w:val="000000"/>
                <w:szCs w:val="28"/>
              </w:rPr>
              <w:t xml:space="preserve">закон Архімеда, формули виштовхувальної сили, </w:t>
            </w:r>
            <w:r w:rsidR="003F1881" w:rsidRPr="00002C73">
              <w:rPr>
                <w:rFonts w:ascii="Times New Roman CYR" w:hAnsi="Times New Roman CYR" w:cs="Times New Roman CYR"/>
                <w:color w:val="000000"/>
                <w:szCs w:val="28"/>
              </w:rPr>
              <w:t xml:space="preserve">умови плавання тіл </w:t>
            </w:r>
            <w:r w:rsidRPr="00002C73">
              <w:rPr>
                <w:rFonts w:ascii="Times New Roman CYR" w:hAnsi="Times New Roman CYR" w:cs="Times New Roman CYR"/>
                <w:color w:val="000000"/>
                <w:szCs w:val="28"/>
              </w:rPr>
              <w:t>під час розв</w:t>
            </w:r>
            <w:r w:rsidRPr="00002C73">
              <w:rPr>
                <w:rFonts w:cs="Times New Roman"/>
                <w:color w:val="000000"/>
                <w:szCs w:val="28"/>
              </w:rPr>
              <w:t>’</w:t>
            </w:r>
            <w:r w:rsidRPr="00002C73">
              <w:rPr>
                <w:rFonts w:ascii="Times New Roman CYR" w:hAnsi="Times New Roman CYR" w:cs="Times New Roman CYR"/>
                <w:color w:val="000000"/>
                <w:szCs w:val="28"/>
              </w:rPr>
              <w:t>язування різних видів задач та виконання лабораторних робіт;</w:t>
            </w:r>
          </w:p>
        </w:tc>
      </w:tr>
      <w:tr w:rsidR="007C14DC" w:rsidRPr="00002C73" w:rsidTr="007C14DC">
        <w:tc>
          <w:tcPr>
            <w:tcW w:w="2405" w:type="dxa"/>
          </w:tcPr>
          <w:p w:rsidR="007C14DC" w:rsidRPr="00002C73" w:rsidRDefault="007C14DC" w:rsidP="00B55691">
            <w:pPr>
              <w:rPr>
                <w:rFonts w:ascii="Times New Roman CYR" w:hAnsi="Times New Roman CYR" w:cs="Times New Roman CYR"/>
                <w:color w:val="000000"/>
                <w:szCs w:val="28"/>
              </w:rPr>
            </w:pPr>
          </w:p>
        </w:tc>
        <w:tc>
          <w:tcPr>
            <w:tcW w:w="3402" w:type="dxa"/>
          </w:tcPr>
          <w:p w:rsidR="007C14DC" w:rsidRPr="00002C73" w:rsidRDefault="007C14DC" w:rsidP="007C14DC">
            <w:pPr>
              <w:rPr>
                <w:rFonts w:ascii="Times New Roman CYR" w:hAnsi="Times New Roman CYR" w:cs="Times New Roman CYR"/>
                <w:i/>
                <w:color w:val="000000"/>
                <w:szCs w:val="28"/>
              </w:rPr>
            </w:pPr>
          </w:p>
        </w:tc>
        <w:tc>
          <w:tcPr>
            <w:tcW w:w="3686" w:type="dxa"/>
          </w:tcPr>
          <w:p w:rsidR="007C14DC" w:rsidRPr="00002C73" w:rsidRDefault="007C14DC" w:rsidP="007C14DC">
            <w:pPr>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 xml:space="preserve">визначають </w:t>
            </w:r>
            <w:r w:rsidRPr="00002C73">
              <w:rPr>
                <w:rFonts w:ascii="Times New Roman CYR" w:hAnsi="Times New Roman CYR" w:cs="Times New Roman CYR"/>
                <w:color w:val="000000"/>
                <w:szCs w:val="28"/>
              </w:rPr>
              <w:t>етапи</w:t>
            </w:r>
            <w:r w:rsidRPr="00002C73">
              <w:rPr>
                <w:rFonts w:cs="Times New Roman"/>
                <w:i/>
                <w:iCs/>
                <w:color w:val="000000"/>
                <w:szCs w:val="28"/>
              </w:rPr>
              <w:t xml:space="preserve"> </w:t>
            </w:r>
            <w:r w:rsidRPr="00002C73">
              <w:rPr>
                <w:rFonts w:ascii="Times New Roman CYR" w:hAnsi="Times New Roman CYR" w:cs="Times New Roman CYR"/>
                <w:color w:val="000000"/>
                <w:szCs w:val="28"/>
              </w:rPr>
              <w:t xml:space="preserve">дослідження </w:t>
            </w:r>
            <w:r w:rsidRPr="00002C73">
              <w:rPr>
                <w:rFonts w:ascii="Times New Roman CYR" w:hAnsi="Times New Roman CYR" w:cs="Times New Roman CYR"/>
                <w:i/>
                <w:iCs/>
                <w:color w:val="000000"/>
                <w:szCs w:val="28"/>
              </w:rPr>
              <w:t>і аналізують</w:t>
            </w:r>
            <w:r w:rsidRPr="00002C73">
              <w:rPr>
                <w:rFonts w:cs="Times New Roman"/>
                <w:color w:val="000000"/>
                <w:szCs w:val="28"/>
              </w:rPr>
              <w:t xml:space="preserve"> </w:t>
            </w:r>
            <w:r w:rsidRPr="00002C73">
              <w:rPr>
                <w:rFonts w:ascii="Times New Roman CYR" w:hAnsi="Times New Roman CYR" w:cs="Times New Roman CYR"/>
                <w:color w:val="000000"/>
                <w:szCs w:val="28"/>
              </w:rPr>
              <w:t xml:space="preserve">його результати; </w:t>
            </w:r>
            <w:r w:rsidRPr="00002C73">
              <w:rPr>
                <w:rFonts w:ascii="Times New Roman CYR" w:hAnsi="Times New Roman CYR" w:cs="Times New Roman CYR"/>
                <w:i/>
                <w:iCs/>
                <w:color w:val="000000"/>
                <w:szCs w:val="28"/>
              </w:rPr>
              <w:t xml:space="preserve">формулюють </w:t>
            </w:r>
            <w:r w:rsidRPr="00002C73">
              <w:rPr>
                <w:rFonts w:ascii="Times New Roman CYR" w:hAnsi="Times New Roman CYR" w:cs="Times New Roman CYR"/>
                <w:color w:val="000000"/>
                <w:szCs w:val="28"/>
              </w:rPr>
              <w:t xml:space="preserve">висновки за результатами дослідження, </w:t>
            </w:r>
            <w:r w:rsidRPr="00002C73">
              <w:rPr>
                <w:rFonts w:ascii="Times New Roman CYR" w:hAnsi="Times New Roman CYR" w:cs="Times New Roman CYR"/>
                <w:i/>
                <w:iCs/>
                <w:color w:val="000000"/>
                <w:szCs w:val="28"/>
              </w:rPr>
              <w:t xml:space="preserve">презентують </w:t>
            </w:r>
            <w:r w:rsidRPr="00002C73">
              <w:rPr>
                <w:rFonts w:ascii="Times New Roman CYR" w:hAnsi="Times New Roman CYR" w:cs="Times New Roman CYR"/>
                <w:color w:val="000000"/>
                <w:szCs w:val="28"/>
              </w:rPr>
              <w:t xml:space="preserve">результати; </w:t>
            </w:r>
            <w:r w:rsidRPr="00002C73">
              <w:rPr>
                <w:rFonts w:ascii="Times New Roman CYR" w:hAnsi="Times New Roman CYR" w:cs="Times New Roman CYR"/>
                <w:i/>
                <w:iCs/>
                <w:color w:val="000000"/>
                <w:szCs w:val="28"/>
              </w:rPr>
              <w:t xml:space="preserve">взаємодіють </w:t>
            </w:r>
            <w:r w:rsidRPr="00002C73">
              <w:rPr>
                <w:rFonts w:ascii="Times New Roman CYR" w:hAnsi="Times New Roman CYR" w:cs="Times New Roman CYR"/>
                <w:color w:val="000000"/>
                <w:szCs w:val="28"/>
              </w:rPr>
              <w:t xml:space="preserve">у групі </w:t>
            </w:r>
            <w:r w:rsidRPr="00002C73">
              <w:rPr>
                <w:rFonts w:ascii="Times New Roman CYR" w:hAnsi="Times New Roman CYR" w:cs="Times New Roman CYR"/>
                <w:i/>
                <w:iCs/>
                <w:color w:val="000000"/>
                <w:szCs w:val="28"/>
              </w:rPr>
              <w:t xml:space="preserve">і усвідомлюють </w:t>
            </w:r>
            <w:r w:rsidRPr="00002C73">
              <w:rPr>
                <w:rFonts w:ascii="Times New Roman CYR" w:hAnsi="Times New Roman CYR" w:cs="Times New Roman CYR"/>
                <w:color w:val="000000"/>
                <w:szCs w:val="28"/>
              </w:rPr>
              <w:t>особисту відповідальність за досягнення спільного результату;</w:t>
            </w:r>
          </w:p>
          <w:p w:rsidR="007C14DC" w:rsidRPr="00002C73" w:rsidRDefault="007C14DC" w:rsidP="007C14DC">
            <w:pPr>
              <w:autoSpaceDE w:val="0"/>
              <w:autoSpaceDN w:val="0"/>
              <w:adjustRightInd w:val="0"/>
              <w:rPr>
                <w:rFonts w:ascii="Times New Roman CYR" w:hAnsi="Times New Roman CYR" w:cs="Times New Roman CYR"/>
                <w:color w:val="000000"/>
                <w:szCs w:val="28"/>
              </w:rPr>
            </w:pPr>
            <w:r w:rsidRPr="00002C73">
              <w:rPr>
                <w:rFonts w:ascii="Times New Roman CYR" w:hAnsi="Times New Roman CYR" w:cs="Times New Roman CYR"/>
                <w:i/>
                <w:iCs/>
                <w:color w:val="000000"/>
                <w:szCs w:val="28"/>
              </w:rPr>
              <w:t>застосовують</w:t>
            </w:r>
            <w:r w:rsidRPr="00002C73">
              <w:rPr>
                <w:rFonts w:cs="Times New Roman"/>
                <w:color w:val="000000"/>
                <w:szCs w:val="28"/>
              </w:rPr>
              <w:t xml:space="preserve"> </w:t>
            </w:r>
            <w:r w:rsidRPr="00002C73">
              <w:rPr>
                <w:rFonts w:ascii="Times New Roman CYR" w:hAnsi="Times New Roman CYR" w:cs="Times New Roman CYR"/>
                <w:color w:val="000000"/>
                <w:szCs w:val="28"/>
              </w:rPr>
              <w:t>набуті знання з теми для безпечної життєдіяльності.</w:t>
            </w:r>
          </w:p>
          <w:p w:rsidR="007C14DC" w:rsidRPr="00002C73" w:rsidRDefault="007C14DC" w:rsidP="007C14DC">
            <w:pPr>
              <w:rPr>
                <w:rFonts w:ascii="Times New Roman CYR" w:hAnsi="Times New Roman CYR" w:cs="Times New Roman CYR"/>
                <w:i/>
                <w:iCs/>
                <w:color w:val="000000"/>
                <w:szCs w:val="28"/>
              </w:rPr>
            </w:pPr>
            <w:r w:rsidRPr="00002C73">
              <w:rPr>
                <w:rFonts w:ascii="Times New Roman CYR" w:hAnsi="Times New Roman CYR" w:cs="Times New Roman CYR"/>
                <w:i/>
                <w:iCs/>
                <w:color w:val="000000"/>
                <w:szCs w:val="28"/>
              </w:rPr>
              <w:t xml:space="preserve">усвідомлюють </w:t>
            </w:r>
            <w:r w:rsidRPr="00002C73">
              <w:rPr>
                <w:rFonts w:ascii="Times New Roman CYR" w:hAnsi="Times New Roman CYR" w:cs="Times New Roman CYR"/>
                <w:color w:val="000000"/>
                <w:szCs w:val="28"/>
              </w:rPr>
              <w:t>важливість знання законів природи для їх практичного застосування та безпеки життєдіяльності</w:t>
            </w:r>
          </w:p>
        </w:tc>
      </w:tr>
    </w:tbl>
    <w:p w:rsidR="0054779A" w:rsidRPr="00002C73" w:rsidRDefault="0054779A" w:rsidP="009E1E77">
      <w:pPr>
        <w:rPr>
          <w:rFonts w:cs="Times New Roman"/>
        </w:rPr>
      </w:pPr>
    </w:p>
    <w:sectPr w:rsidR="0054779A" w:rsidRPr="00002C73" w:rsidSect="009621F2">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imesNewRomanPSMT">
    <w:altName w:val="Times New Roman"/>
    <w:charset w:val="00"/>
    <w:family w:val="roman"/>
    <w:pitch w:val="default"/>
  </w:font>
  <w:font w:name="SymbolMT">
    <w:panose1 w:val="00000000000000000000"/>
    <w:charset w:val="00"/>
    <w:family w:val="roman"/>
    <w:notTrueType/>
    <w:pitch w:val="default"/>
  </w:font>
  <w:font w:name="PetersburgC">
    <w:charset w:val="00"/>
    <w:family w:val="roman"/>
    <w:pitch w:val="default"/>
  </w:font>
  <w:font w:name="HeliosCond-Bold">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0DB3"/>
    <w:multiLevelType w:val="hybridMultilevel"/>
    <w:tmpl w:val="96D61CD4"/>
    <w:lvl w:ilvl="0" w:tplc="289A1F5E">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B67B00"/>
    <w:multiLevelType w:val="multilevel"/>
    <w:tmpl w:val="F0AC7530"/>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8825BF"/>
    <w:multiLevelType w:val="hybridMultilevel"/>
    <w:tmpl w:val="9B8839FE"/>
    <w:lvl w:ilvl="0" w:tplc="289A1F5E">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1AB3B57"/>
    <w:multiLevelType w:val="multilevel"/>
    <w:tmpl w:val="15DE3ED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6541EE"/>
    <w:multiLevelType w:val="hybridMultilevel"/>
    <w:tmpl w:val="3022F82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3F23525F"/>
    <w:multiLevelType w:val="hybridMultilevel"/>
    <w:tmpl w:val="93907092"/>
    <w:lvl w:ilvl="0" w:tplc="289A1F5E">
      <w:numFmt w:val="bullet"/>
      <w:lvlText w:val="•"/>
      <w:lvlJc w:val="left"/>
      <w:pPr>
        <w:ind w:left="1494"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60BA0426"/>
    <w:multiLevelType w:val="hybridMultilevel"/>
    <w:tmpl w:val="9210DAC0"/>
    <w:lvl w:ilvl="0" w:tplc="289A1F5E">
      <w:numFmt w:val="bullet"/>
      <w:lvlText w:val="•"/>
      <w:lvlJc w:val="left"/>
      <w:pPr>
        <w:ind w:left="1494"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64E1479A"/>
    <w:multiLevelType w:val="hybridMultilevel"/>
    <w:tmpl w:val="D8EC6E04"/>
    <w:lvl w:ilvl="0" w:tplc="289A1F5E">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7F2B5CC0"/>
    <w:multiLevelType w:val="multilevel"/>
    <w:tmpl w:val="15DE3ED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7"/>
  </w:num>
  <w:num w:numId="3">
    <w:abstractNumId w:val="5"/>
  </w:num>
  <w:num w:numId="4">
    <w:abstractNumId w:val="6"/>
  </w:num>
  <w:num w:numId="5">
    <w:abstractNumId w:val="2"/>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6D5"/>
    <w:rsid w:val="00002C73"/>
    <w:rsid w:val="00003996"/>
    <w:rsid w:val="0000637B"/>
    <w:rsid w:val="00013F68"/>
    <w:rsid w:val="00015FEE"/>
    <w:rsid w:val="00016676"/>
    <w:rsid w:val="00051379"/>
    <w:rsid w:val="000649DA"/>
    <w:rsid w:val="00070D8F"/>
    <w:rsid w:val="00073081"/>
    <w:rsid w:val="0007495B"/>
    <w:rsid w:val="000752A7"/>
    <w:rsid w:val="000759F4"/>
    <w:rsid w:val="00082D15"/>
    <w:rsid w:val="00085A93"/>
    <w:rsid w:val="00091A18"/>
    <w:rsid w:val="000931CA"/>
    <w:rsid w:val="000A676D"/>
    <w:rsid w:val="000A7B43"/>
    <w:rsid w:val="000D15E0"/>
    <w:rsid w:val="000D603D"/>
    <w:rsid w:val="000D6703"/>
    <w:rsid w:val="000E6507"/>
    <w:rsid w:val="000E6B60"/>
    <w:rsid w:val="000F2ED3"/>
    <w:rsid w:val="00101995"/>
    <w:rsid w:val="001206D6"/>
    <w:rsid w:val="00151CB9"/>
    <w:rsid w:val="00156AEC"/>
    <w:rsid w:val="001574BE"/>
    <w:rsid w:val="00160580"/>
    <w:rsid w:val="001654C4"/>
    <w:rsid w:val="001664A7"/>
    <w:rsid w:val="001722C0"/>
    <w:rsid w:val="001747EE"/>
    <w:rsid w:val="00174FEB"/>
    <w:rsid w:val="001767BB"/>
    <w:rsid w:val="001830E4"/>
    <w:rsid w:val="00186391"/>
    <w:rsid w:val="00187D1C"/>
    <w:rsid w:val="00190E87"/>
    <w:rsid w:val="001933AE"/>
    <w:rsid w:val="001968D5"/>
    <w:rsid w:val="001A2DF7"/>
    <w:rsid w:val="001A65D9"/>
    <w:rsid w:val="001B4E18"/>
    <w:rsid w:val="001B7487"/>
    <w:rsid w:val="001C51DB"/>
    <w:rsid w:val="001E0F9F"/>
    <w:rsid w:val="001E7EC0"/>
    <w:rsid w:val="001F0B64"/>
    <w:rsid w:val="001F4FCF"/>
    <w:rsid w:val="001F5E29"/>
    <w:rsid w:val="002041DE"/>
    <w:rsid w:val="00215D61"/>
    <w:rsid w:val="00216236"/>
    <w:rsid w:val="0022176A"/>
    <w:rsid w:val="00243806"/>
    <w:rsid w:val="00256AB9"/>
    <w:rsid w:val="002574B7"/>
    <w:rsid w:val="00265BF8"/>
    <w:rsid w:val="00284B3E"/>
    <w:rsid w:val="00290227"/>
    <w:rsid w:val="002B1C92"/>
    <w:rsid w:val="002B1E18"/>
    <w:rsid w:val="002C5A17"/>
    <w:rsid w:val="002D0CBD"/>
    <w:rsid w:val="002D2D2C"/>
    <w:rsid w:val="002F0121"/>
    <w:rsid w:val="00304F7E"/>
    <w:rsid w:val="00312BE2"/>
    <w:rsid w:val="00314253"/>
    <w:rsid w:val="003177A3"/>
    <w:rsid w:val="00321524"/>
    <w:rsid w:val="003267FD"/>
    <w:rsid w:val="00337C50"/>
    <w:rsid w:val="00341CE2"/>
    <w:rsid w:val="003763F8"/>
    <w:rsid w:val="00385634"/>
    <w:rsid w:val="00395081"/>
    <w:rsid w:val="003A6694"/>
    <w:rsid w:val="003A7066"/>
    <w:rsid w:val="003B2F90"/>
    <w:rsid w:val="003C4DA6"/>
    <w:rsid w:val="003C71EF"/>
    <w:rsid w:val="003E0137"/>
    <w:rsid w:val="003E3B44"/>
    <w:rsid w:val="003E3C5B"/>
    <w:rsid w:val="003E74CD"/>
    <w:rsid w:val="003F1881"/>
    <w:rsid w:val="003F274D"/>
    <w:rsid w:val="003F7DC4"/>
    <w:rsid w:val="004021A8"/>
    <w:rsid w:val="004028AB"/>
    <w:rsid w:val="00413699"/>
    <w:rsid w:val="00426D4A"/>
    <w:rsid w:val="004314CC"/>
    <w:rsid w:val="00435CB0"/>
    <w:rsid w:val="00443FDA"/>
    <w:rsid w:val="00450E04"/>
    <w:rsid w:val="0046645F"/>
    <w:rsid w:val="00471BD0"/>
    <w:rsid w:val="0047386C"/>
    <w:rsid w:val="00475B9E"/>
    <w:rsid w:val="00484E77"/>
    <w:rsid w:val="004901F3"/>
    <w:rsid w:val="00494AB1"/>
    <w:rsid w:val="00495431"/>
    <w:rsid w:val="004A26B9"/>
    <w:rsid w:val="004A664F"/>
    <w:rsid w:val="004A73AF"/>
    <w:rsid w:val="004B2796"/>
    <w:rsid w:val="004B5BB7"/>
    <w:rsid w:val="004C1866"/>
    <w:rsid w:val="004C2D76"/>
    <w:rsid w:val="004E245D"/>
    <w:rsid w:val="004E4A2F"/>
    <w:rsid w:val="0050059C"/>
    <w:rsid w:val="005037BE"/>
    <w:rsid w:val="005079B3"/>
    <w:rsid w:val="0051242A"/>
    <w:rsid w:val="005128D4"/>
    <w:rsid w:val="0051791D"/>
    <w:rsid w:val="00524068"/>
    <w:rsid w:val="005244AE"/>
    <w:rsid w:val="00525192"/>
    <w:rsid w:val="005329A4"/>
    <w:rsid w:val="00532D90"/>
    <w:rsid w:val="00536B46"/>
    <w:rsid w:val="00540D29"/>
    <w:rsid w:val="00541CE2"/>
    <w:rsid w:val="00543423"/>
    <w:rsid w:val="0054779A"/>
    <w:rsid w:val="00550638"/>
    <w:rsid w:val="00551651"/>
    <w:rsid w:val="00556613"/>
    <w:rsid w:val="00565BC0"/>
    <w:rsid w:val="005738D0"/>
    <w:rsid w:val="0057571A"/>
    <w:rsid w:val="00577592"/>
    <w:rsid w:val="005821EB"/>
    <w:rsid w:val="00586F99"/>
    <w:rsid w:val="005B4B69"/>
    <w:rsid w:val="005C22B7"/>
    <w:rsid w:val="005C6354"/>
    <w:rsid w:val="005C6E49"/>
    <w:rsid w:val="005D2EFA"/>
    <w:rsid w:val="005D7EE9"/>
    <w:rsid w:val="005E3F54"/>
    <w:rsid w:val="005F37BA"/>
    <w:rsid w:val="00603B4D"/>
    <w:rsid w:val="00627778"/>
    <w:rsid w:val="00630E15"/>
    <w:rsid w:val="00634EB9"/>
    <w:rsid w:val="00644F18"/>
    <w:rsid w:val="00670AC6"/>
    <w:rsid w:val="0067151E"/>
    <w:rsid w:val="00673DE5"/>
    <w:rsid w:val="0068047F"/>
    <w:rsid w:val="00682BDD"/>
    <w:rsid w:val="00687A55"/>
    <w:rsid w:val="006908C1"/>
    <w:rsid w:val="00691082"/>
    <w:rsid w:val="00693D01"/>
    <w:rsid w:val="00694DEF"/>
    <w:rsid w:val="006B4350"/>
    <w:rsid w:val="006B480F"/>
    <w:rsid w:val="006C0B77"/>
    <w:rsid w:val="006C4913"/>
    <w:rsid w:val="006C6678"/>
    <w:rsid w:val="006D02D8"/>
    <w:rsid w:val="006D0831"/>
    <w:rsid w:val="006D54D9"/>
    <w:rsid w:val="006D68D6"/>
    <w:rsid w:val="006D7B03"/>
    <w:rsid w:val="006E4CEB"/>
    <w:rsid w:val="006F1875"/>
    <w:rsid w:val="006F289A"/>
    <w:rsid w:val="006F2EA9"/>
    <w:rsid w:val="006F7EC5"/>
    <w:rsid w:val="007016D5"/>
    <w:rsid w:val="007036FA"/>
    <w:rsid w:val="007142B6"/>
    <w:rsid w:val="00720014"/>
    <w:rsid w:val="00721FE8"/>
    <w:rsid w:val="00731782"/>
    <w:rsid w:val="0073277F"/>
    <w:rsid w:val="00735AA7"/>
    <w:rsid w:val="00735D7D"/>
    <w:rsid w:val="00736649"/>
    <w:rsid w:val="00743B13"/>
    <w:rsid w:val="007452E8"/>
    <w:rsid w:val="0077099F"/>
    <w:rsid w:val="007714EE"/>
    <w:rsid w:val="00790026"/>
    <w:rsid w:val="00793522"/>
    <w:rsid w:val="007B3E6F"/>
    <w:rsid w:val="007C14DC"/>
    <w:rsid w:val="007C1632"/>
    <w:rsid w:val="007C35D2"/>
    <w:rsid w:val="007C687D"/>
    <w:rsid w:val="007C6937"/>
    <w:rsid w:val="007D181A"/>
    <w:rsid w:val="007D48E7"/>
    <w:rsid w:val="007E2167"/>
    <w:rsid w:val="007E2DB6"/>
    <w:rsid w:val="007F0D54"/>
    <w:rsid w:val="00800C7E"/>
    <w:rsid w:val="00813922"/>
    <w:rsid w:val="00815A84"/>
    <w:rsid w:val="00815A9D"/>
    <w:rsid w:val="0082263F"/>
    <w:rsid w:val="008239AC"/>
    <w:rsid w:val="008242FF"/>
    <w:rsid w:val="00826070"/>
    <w:rsid w:val="008272B5"/>
    <w:rsid w:val="008321BF"/>
    <w:rsid w:val="00832E44"/>
    <w:rsid w:val="00844728"/>
    <w:rsid w:val="00847F00"/>
    <w:rsid w:val="0086577D"/>
    <w:rsid w:val="00870751"/>
    <w:rsid w:val="00882E4B"/>
    <w:rsid w:val="008851D1"/>
    <w:rsid w:val="008937AE"/>
    <w:rsid w:val="00893A99"/>
    <w:rsid w:val="00897933"/>
    <w:rsid w:val="008A46CF"/>
    <w:rsid w:val="008A7C06"/>
    <w:rsid w:val="008A7F26"/>
    <w:rsid w:val="008B5F78"/>
    <w:rsid w:val="008E2AC1"/>
    <w:rsid w:val="008E52A1"/>
    <w:rsid w:val="008E5D43"/>
    <w:rsid w:val="008F7E4E"/>
    <w:rsid w:val="009026CD"/>
    <w:rsid w:val="00903759"/>
    <w:rsid w:val="00913DB5"/>
    <w:rsid w:val="00915EB4"/>
    <w:rsid w:val="00922C48"/>
    <w:rsid w:val="00922D57"/>
    <w:rsid w:val="00934A56"/>
    <w:rsid w:val="00947919"/>
    <w:rsid w:val="009621F2"/>
    <w:rsid w:val="009627C1"/>
    <w:rsid w:val="009646C8"/>
    <w:rsid w:val="0096667A"/>
    <w:rsid w:val="009734C2"/>
    <w:rsid w:val="00987A85"/>
    <w:rsid w:val="00992115"/>
    <w:rsid w:val="0099287D"/>
    <w:rsid w:val="00995151"/>
    <w:rsid w:val="009974A2"/>
    <w:rsid w:val="009B33F0"/>
    <w:rsid w:val="009B5ACF"/>
    <w:rsid w:val="009B5EC4"/>
    <w:rsid w:val="009B7A91"/>
    <w:rsid w:val="009C14A8"/>
    <w:rsid w:val="009C26EB"/>
    <w:rsid w:val="009C4971"/>
    <w:rsid w:val="009C5E4F"/>
    <w:rsid w:val="009C7905"/>
    <w:rsid w:val="009D084B"/>
    <w:rsid w:val="009D1D5D"/>
    <w:rsid w:val="009E1E77"/>
    <w:rsid w:val="009E333A"/>
    <w:rsid w:val="009E6C98"/>
    <w:rsid w:val="009F3A7E"/>
    <w:rsid w:val="00A00C11"/>
    <w:rsid w:val="00A06529"/>
    <w:rsid w:val="00A13660"/>
    <w:rsid w:val="00A13D22"/>
    <w:rsid w:val="00A1488D"/>
    <w:rsid w:val="00A14E0F"/>
    <w:rsid w:val="00A15CCA"/>
    <w:rsid w:val="00A244E7"/>
    <w:rsid w:val="00A35C28"/>
    <w:rsid w:val="00A36DAC"/>
    <w:rsid w:val="00A41CFC"/>
    <w:rsid w:val="00A64D9D"/>
    <w:rsid w:val="00A70D0A"/>
    <w:rsid w:val="00A76125"/>
    <w:rsid w:val="00A80E2E"/>
    <w:rsid w:val="00A86E45"/>
    <w:rsid w:val="00A871F9"/>
    <w:rsid w:val="00A921B8"/>
    <w:rsid w:val="00A932CD"/>
    <w:rsid w:val="00A96610"/>
    <w:rsid w:val="00AA3E70"/>
    <w:rsid w:val="00AC070D"/>
    <w:rsid w:val="00AC4DDB"/>
    <w:rsid w:val="00B03510"/>
    <w:rsid w:val="00B03B9A"/>
    <w:rsid w:val="00B058F0"/>
    <w:rsid w:val="00B11075"/>
    <w:rsid w:val="00B15858"/>
    <w:rsid w:val="00B16D3F"/>
    <w:rsid w:val="00B23AC8"/>
    <w:rsid w:val="00B27420"/>
    <w:rsid w:val="00B27921"/>
    <w:rsid w:val="00B376EA"/>
    <w:rsid w:val="00B41161"/>
    <w:rsid w:val="00B4529B"/>
    <w:rsid w:val="00B55691"/>
    <w:rsid w:val="00B55DB2"/>
    <w:rsid w:val="00B732AC"/>
    <w:rsid w:val="00B77223"/>
    <w:rsid w:val="00B84672"/>
    <w:rsid w:val="00B86138"/>
    <w:rsid w:val="00B86424"/>
    <w:rsid w:val="00B915B7"/>
    <w:rsid w:val="00B91A65"/>
    <w:rsid w:val="00B92D68"/>
    <w:rsid w:val="00BA5AF1"/>
    <w:rsid w:val="00BB060B"/>
    <w:rsid w:val="00BC02A3"/>
    <w:rsid w:val="00BC6CF2"/>
    <w:rsid w:val="00BD2ABE"/>
    <w:rsid w:val="00BE6AFC"/>
    <w:rsid w:val="00C10ABC"/>
    <w:rsid w:val="00C26A71"/>
    <w:rsid w:val="00C31559"/>
    <w:rsid w:val="00C35528"/>
    <w:rsid w:val="00C36EB8"/>
    <w:rsid w:val="00C466E5"/>
    <w:rsid w:val="00C60903"/>
    <w:rsid w:val="00C62106"/>
    <w:rsid w:val="00C6474A"/>
    <w:rsid w:val="00C70F8A"/>
    <w:rsid w:val="00C710A0"/>
    <w:rsid w:val="00C77AD9"/>
    <w:rsid w:val="00C80625"/>
    <w:rsid w:val="00C81D09"/>
    <w:rsid w:val="00C84A35"/>
    <w:rsid w:val="00C869C7"/>
    <w:rsid w:val="00CA2A51"/>
    <w:rsid w:val="00CA54C0"/>
    <w:rsid w:val="00CA7E4E"/>
    <w:rsid w:val="00CB01D1"/>
    <w:rsid w:val="00CB0208"/>
    <w:rsid w:val="00CB6786"/>
    <w:rsid w:val="00CC1832"/>
    <w:rsid w:val="00CC7552"/>
    <w:rsid w:val="00CD5950"/>
    <w:rsid w:val="00CE5FA6"/>
    <w:rsid w:val="00CF25D9"/>
    <w:rsid w:val="00CF28DE"/>
    <w:rsid w:val="00CF42B8"/>
    <w:rsid w:val="00D1695E"/>
    <w:rsid w:val="00D177F3"/>
    <w:rsid w:val="00D20B0B"/>
    <w:rsid w:val="00D267E5"/>
    <w:rsid w:val="00D36285"/>
    <w:rsid w:val="00D405AC"/>
    <w:rsid w:val="00D4695B"/>
    <w:rsid w:val="00D557CB"/>
    <w:rsid w:val="00D615E6"/>
    <w:rsid w:val="00D80ECD"/>
    <w:rsid w:val="00D86CC2"/>
    <w:rsid w:val="00D8744B"/>
    <w:rsid w:val="00D91408"/>
    <w:rsid w:val="00D91B7E"/>
    <w:rsid w:val="00D960C4"/>
    <w:rsid w:val="00DA0A8D"/>
    <w:rsid w:val="00DA1835"/>
    <w:rsid w:val="00DA2EA1"/>
    <w:rsid w:val="00DA5927"/>
    <w:rsid w:val="00DA606B"/>
    <w:rsid w:val="00DA66C0"/>
    <w:rsid w:val="00DA6DCF"/>
    <w:rsid w:val="00DC549A"/>
    <w:rsid w:val="00DD1521"/>
    <w:rsid w:val="00DD417F"/>
    <w:rsid w:val="00DE250D"/>
    <w:rsid w:val="00DF6ACA"/>
    <w:rsid w:val="00E22738"/>
    <w:rsid w:val="00E345BA"/>
    <w:rsid w:val="00E4792F"/>
    <w:rsid w:val="00E64B68"/>
    <w:rsid w:val="00E75661"/>
    <w:rsid w:val="00EA09A4"/>
    <w:rsid w:val="00EA548C"/>
    <w:rsid w:val="00EA5534"/>
    <w:rsid w:val="00EA59DF"/>
    <w:rsid w:val="00EB1997"/>
    <w:rsid w:val="00EB63E0"/>
    <w:rsid w:val="00EC3C26"/>
    <w:rsid w:val="00ED42DF"/>
    <w:rsid w:val="00ED7903"/>
    <w:rsid w:val="00EE207A"/>
    <w:rsid w:val="00EE3C82"/>
    <w:rsid w:val="00EE4070"/>
    <w:rsid w:val="00EE7F1F"/>
    <w:rsid w:val="00F104F1"/>
    <w:rsid w:val="00F10F72"/>
    <w:rsid w:val="00F12C76"/>
    <w:rsid w:val="00F14B00"/>
    <w:rsid w:val="00F531E1"/>
    <w:rsid w:val="00F65DD6"/>
    <w:rsid w:val="00F76023"/>
    <w:rsid w:val="00F84FCD"/>
    <w:rsid w:val="00F918B4"/>
    <w:rsid w:val="00FA3994"/>
    <w:rsid w:val="00FB04B9"/>
    <w:rsid w:val="00FB2BCE"/>
    <w:rsid w:val="00FC0D22"/>
    <w:rsid w:val="00FC79DE"/>
    <w:rsid w:val="00FD5DD5"/>
    <w:rsid w:val="00FD5E37"/>
    <w:rsid w:val="00FD7C8B"/>
    <w:rsid w:val="00FE1775"/>
    <w:rsid w:val="00FE6C2C"/>
    <w:rsid w:val="00FE7ABD"/>
    <w:rsid w:val="00FF2E9E"/>
    <w:rsid w:val="00FF3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8EB0"/>
  <w15:chartTrackingRefBased/>
  <w15:docId w15:val="{8FDE245D-8E1F-4F15-A058-EF652B35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E77"/>
    <w:pPr>
      <w:spacing w:after="0"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7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D615E6"/>
    <w:rPr>
      <w:rFonts w:ascii="TimesNewRomanPSMT" w:hAnsi="TimesNewRomanPSMT" w:hint="default"/>
      <w:b w:val="0"/>
      <w:bCs w:val="0"/>
      <w:i w:val="0"/>
      <w:iCs w:val="0"/>
      <w:color w:val="000000"/>
      <w:sz w:val="28"/>
      <w:szCs w:val="28"/>
    </w:rPr>
  </w:style>
  <w:style w:type="character" w:customStyle="1" w:styleId="fontstyle21">
    <w:name w:val="fontstyle21"/>
    <w:basedOn w:val="a0"/>
    <w:rsid w:val="00550638"/>
    <w:rPr>
      <w:rFonts w:ascii="TimesNewRomanPSMT" w:hAnsi="TimesNewRomanPSMT" w:hint="default"/>
      <w:b w:val="0"/>
      <w:bCs w:val="0"/>
      <w:i w:val="0"/>
      <w:iCs w:val="0"/>
      <w:color w:val="000000"/>
      <w:sz w:val="28"/>
      <w:szCs w:val="28"/>
    </w:rPr>
  </w:style>
  <w:style w:type="character" w:customStyle="1" w:styleId="fontstyle11">
    <w:name w:val="fontstyle11"/>
    <w:basedOn w:val="a0"/>
    <w:rsid w:val="00B11075"/>
    <w:rPr>
      <w:rFonts w:ascii="TimesNewRomanPSMT" w:hAnsi="TimesNewRomanPSMT" w:hint="default"/>
      <w:b w:val="0"/>
      <w:bCs w:val="0"/>
      <w:i w:val="0"/>
      <w:iCs w:val="0"/>
      <w:color w:val="000000"/>
      <w:sz w:val="28"/>
      <w:szCs w:val="28"/>
    </w:rPr>
  </w:style>
  <w:style w:type="paragraph" w:styleId="a4">
    <w:name w:val="List Paragraph"/>
    <w:basedOn w:val="a"/>
    <w:uiPriority w:val="34"/>
    <w:qFormat/>
    <w:rsid w:val="00D8744B"/>
    <w:pPr>
      <w:ind w:left="720"/>
      <w:contextualSpacing/>
    </w:pPr>
  </w:style>
  <w:style w:type="character" w:styleId="a5">
    <w:name w:val="Hyperlink"/>
    <w:basedOn w:val="a0"/>
    <w:uiPriority w:val="99"/>
    <w:unhideWhenUsed/>
    <w:rsid w:val="008321BF"/>
    <w:rPr>
      <w:color w:val="0563C1" w:themeColor="hyperlink"/>
      <w:u w:val="single"/>
    </w:rPr>
  </w:style>
  <w:style w:type="character" w:customStyle="1" w:styleId="fontstyle31">
    <w:name w:val="fontstyle31"/>
    <w:basedOn w:val="a0"/>
    <w:rsid w:val="00475B9E"/>
    <w:rPr>
      <w:rFonts w:ascii="SymbolMT" w:hAnsi="SymbolMT" w:hint="default"/>
      <w:b w:val="0"/>
      <w:bCs w:val="0"/>
      <w:i w:val="0"/>
      <w:iCs w:val="0"/>
      <w:color w:val="000000"/>
      <w:sz w:val="28"/>
      <w:szCs w:val="28"/>
    </w:rPr>
  </w:style>
  <w:style w:type="character" w:customStyle="1" w:styleId="fontstyle41">
    <w:name w:val="fontstyle41"/>
    <w:basedOn w:val="a0"/>
    <w:rsid w:val="00475B9E"/>
    <w:rPr>
      <w:rFonts w:ascii="Calibri" w:hAnsi="Calibri" w:cs="Calibri" w:hint="default"/>
      <w:b w:val="0"/>
      <w:bCs w:val="0"/>
      <w:i w:val="0"/>
      <w:iCs w:val="0"/>
      <w:color w:val="000000"/>
      <w:sz w:val="22"/>
      <w:szCs w:val="22"/>
    </w:rPr>
  </w:style>
  <w:style w:type="character" w:customStyle="1" w:styleId="a6">
    <w:name w:val="Основной текст_"/>
    <w:basedOn w:val="a0"/>
    <w:link w:val="1"/>
    <w:rsid w:val="00341CE2"/>
    <w:rPr>
      <w:rFonts w:ascii="Times New Roman" w:eastAsia="Times New Roman" w:hAnsi="Times New Roman" w:cs="Times New Roman"/>
      <w:sz w:val="28"/>
      <w:szCs w:val="28"/>
      <w:shd w:val="clear" w:color="auto" w:fill="FFFFFF"/>
    </w:rPr>
  </w:style>
  <w:style w:type="character" w:customStyle="1" w:styleId="a7">
    <w:name w:val="Другое_"/>
    <w:basedOn w:val="a0"/>
    <w:link w:val="a8"/>
    <w:rsid w:val="00341CE2"/>
    <w:rPr>
      <w:rFonts w:ascii="Times New Roman" w:eastAsia="Times New Roman" w:hAnsi="Times New Roman" w:cs="Times New Roman"/>
      <w:sz w:val="28"/>
      <w:szCs w:val="28"/>
      <w:shd w:val="clear" w:color="auto" w:fill="FFFFFF"/>
    </w:rPr>
  </w:style>
  <w:style w:type="character" w:customStyle="1" w:styleId="a9">
    <w:name w:val="Подпись к таблице_"/>
    <w:basedOn w:val="a0"/>
    <w:link w:val="aa"/>
    <w:rsid w:val="00341CE2"/>
    <w:rPr>
      <w:rFonts w:ascii="Times New Roman" w:eastAsia="Times New Roman" w:hAnsi="Times New Roman" w:cs="Times New Roman"/>
      <w:b/>
      <w:bCs/>
      <w:sz w:val="28"/>
      <w:szCs w:val="28"/>
      <w:shd w:val="clear" w:color="auto" w:fill="FFFFFF"/>
      <w:lang w:eastAsia="ru-RU" w:bidi="ru-RU"/>
    </w:rPr>
  </w:style>
  <w:style w:type="paragraph" w:customStyle="1" w:styleId="1">
    <w:name w:val="Основной текст1"/>
    <w:basedOn w:val="a"/>
    <w:link w:val="a6"/>
    <w:rsid w:val="00341CE2"/>
    <w:pPr>
      <w:widowControl w:val="0"/>
      <w:shd w:val="clear" w:color="auto" w:fill="FFFFFF"/>
    </w:pPr>
    <w:rPr>
      <w:rFonts w:eastAsia="Times New Roman" w:cs="Times New Roman"/>
      <w:szCs w:val="28"/>
      <w:lang w:val="ru-RU"/>
    </w:rPr>
  </w:style>
  <w:style w:type="paragraph" w:customStyle="1" w:styleId="a8">
    <w:name w:val="Другое"/>
    <w:basedOn w:val="a"/>
    <w:link w:val="a7"/>
    <w:rsid w:val="00341CE2"/>
    <w:pPr>
      <w:widowControl w:val="0"/>
      <w:shd w:val="clear" w:color="auto" w:fill="FFFFFF"/>
    </w:pPr>
    <w:rPr>
      <w:rFonts w:eastAsia="Times New Roman" w:cs="Times New Roman"/>
      <w:szCs w:val="28"/>
      <w:lang w:val="ru-RU"/>
    </w:rPr>
  </w:style>
  <w:style w:type="paragraph" w:customStyle="1" w:styleId="aa">
    <w:name w:val="Подпись к таблице"/>
    <w:basedOn w:val="a"/>
    <w:link w:val="a9"/>
    <w:rsid w:val="00341CE2"/>
    <w:pPr>
      <w:widowControl w:val="0"/>
      <w:shd w:val="clear" w:color="auto" w:fill="FFFFFF"/>
    </w:pPr>
    <w:rPr>
      <w:rFonts w:eastAsia="Times New Roman" w:cs="Times New Roman"/>
      <w:b/>
      <w:bCs/>
      <w:szCs w:val="28"/>
      <w:lang w:val="ru-RU" w:eastAsia="ru-RU" w:bidi="ru-RU"/>
    </w:rPr>
  </w:style>
  <w:style w:type="paragraph" w:customStyle="1" w:styleId="basictable">
    <w:name w:val="basic table"/>
    <w:rsid w:val="000D15E0"/>
    <w:pPr>
      <w:spacing w:after="0" w:line="288" w:lineRule="auto"/>
      <w:jc w:val="both"/>
    </w:pPr>
    <w:rPr>
      <w:rFonts w:ascii="PetersburgC" w:eastAsia="PetersburgC" w:hAnsi="PetersburgC" w:cs="PetersburgC"/>
      <w:color w:val="000000"/>
      <w:sz w:val="20"/>
      <w:szCs w:val="20"/>
      <w:u w:color="00000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637">
      <w:bodyDiv w:val="1"/>
      <w:marLeft w:val="0"/>
      <w:marRight w:val="0"/>
      <w:marTop w:val="0"/>
      <w:marBottom w:val="0"/>
      <w:divBdr>
        <w:top w:val="none" w:sz="0" w:space="0" w:color="auto"/>
        <w:left w:val="none" w:sz="0" w:space="0" w:color="auto"/>
        <w:bottom w:val="none" w:sz="0" w:space="0" w:color="auto"/>
        <w:right w:val="none" w:sz="0" w:space="0" w:color="auto"/>
      </w:divBdr>
    </w:div>
    <w:div w:id="15431882">
      <w:bodyDiv w:val="1"/>
      <w:marLeft w:val="0"/>
      <w:marRight w:val="0"/>
      <w:marTop w:val="0"/>
      <w:marBottom w:val="0"/>
      <w:divBdr>
        <w:top w:val="none" w:sz="0" w:space="0" w:color="auto"/>
        <w:left w:val="none" w:sz="0" w:space="0" w:color="auto"/>
        <w:bottom w:val="none" w:sz="0" w:space="0" w:color="auto"/>
        <w:right w:val="none" w:sz="0" w:space="0" w:color="auto"/>
      </w:divBdr>
    </w:div>
    <w:div w:id="25834239">
      <w:bodyDiv w:val="1"/>
      <w:marLeft w:val="0"/>
      <w:marRight w:val="0"/>
      <w:marTop w:val="0"/>
      <w:marBottom w:val="0"/>
      <w:divBdr>
        <w:top w:val="none" w:sz="0" w:space="0" w:color="auto"/>
        <w:left w:val="none" w:sz="0" w:space="0" w:color="auto"/>
        <w:bottom w:val="none" w:sz="0" w:space="0" w:color="auto"/>
        <w:right w:val="none" w:sz="0" w:space="0" w:color="auto"/>
      </w:divBdr>
    </w:div>
    <w:div w:id="33428407">
      <w:bodyDiv w:val="1"/>
      <w:marLeft w:val="0"/>
      <w:marRight w:val="0"/>
      <w:marTop w:val="0"/>
      <w:marBottom w:val="0"/>
      <w:divBdr>
        <w:top w:val="none" w:sz="0" w:space="0" w:color="auto"/>
        <w:left w:val="none" w:sz="0" w:space="0" w:color="auto"/>
        <w:bottom w:val="none" w:sz="0" w:space="0" w:color="auto"/>
        <w:right w:val="none" w:sz="0" w:space="0" w:color="auto"/>
      </w:divBdr>
    </w:div>
    <w:div w:id="33818405">
      <w:bodyDiv w:val="1"/>
      <w:marLeft w:val="0"/>
      <w:marRight w:val="0"/>
      <w:marTop w:val="0"/>
      <w:marBottom w:val="0"/>
      <w:divBdr>
        <w:top w:val="none" w:sz="0" w:space="0" w:color="auto"/>
        <w:left w:val="none" w:sz="0" w:space="0" w:color="auto"/>
        <w:bottom w:val="none" w:sz="0" w:space="0" w:color="auto"/>
        <w:right w:val="none" w:sz="0" w:space="0" w:color="auto"/>
      </w:divBdr>
    </w:div>
    <w:div w:id="46689302">
      <w:bodyDiv w:val="1"/>
      <w:marLeft w:val="0"/>
      <w:marRight w:val="0"/>
      <w:marTop w:val="0"/>
      <w:marBottom w:val="0"/>
      <w:divBdr>
        <w:top w:val="none" w:sz="0" w:space="0" w:color="auto"/>
        <w:left w:val="none" w:sz="0" w:space="0" w:color="auto"/>
        <w:bottom w:val="none" w:sz="0" w:space="0" w:color="auto"/>
        <w:right w:val="none" w:sz="0" w:space="0" w:color="auto"/>
      </w:divBdr>
    </w:div>
    <w:div w:id="91165981">
      <w:bodyDiv w:val="1"/>
      <w:marLeft w:val="0"/>
      <w:marRight w:val="0"/>
      <w:marTop w:val="0"/>
      <w:marBottom w:val="0"/>
      <w:divBdr>
        <w:top w:val="none" w:sz="0" w:space="0" w:color="auto"/>
        <w:left w:val="none" w:sz="0" w:space="0" w:color="auto"/>
        <w:bottom w:val="none" w:sz="0" w:space="0" w:color="auto"/>
        <w:right w:val="none" w:sz="0" w:space="0" w:color="auto"/>
      </w:divBdr>
    </w:div>
    <w:div w:id="100687811">
      <w:bodyDiv w:val="1"/>
      <w:marLeft w:val="0"/>
      <w:marRight w:val="0"/>
      <w:marTop w:val="0"/>
      <w:marBottom w:val="0"/>
      <w:divBdr>
        <w:top w:val="none" w:sz="0" w:space="0" w:color="auto"/>
        <w:left w:val="none" w:sz="0" w:space="0" w:color="auto"/>
        <w:bottom w:val="none" w:sz="0" w:space="0" w:color="auto"/>
        <w:right w:val="none" w:sz="0" w:space="0" w:color="auto"/>
      </w:divBdr>
    </w:div>
    <w:div w:id="103772136">
      <w:bodyDiv w:val="1"/>
      <w:marLeft w:val="0"/>
      <w:marRight w:val="0"/>
      <w:marTop w:val="0"/>
      <w:marBottom w:val="0"/>
      <w:divBdr>
        <w:top w:val="none" w:sz="0" w:space="0" w:color="auto"/>
        <w:left w:val="none" w:sz="0" w:space="0" w:color="auto"/>
        <w:bottom w:val="none" w:sz="0" w:space="0" w:color="auto"/>
        <w:right w:val="none" w:sz="0" w:space="0" w:color="auto"/>
      </w:divBdr>
    </w:div>
    <w:div w:id="118771102">
      <w:bodyDiv w:val="1"/>
      <w:marLeft w:val="0"/>
      <w:marRight w:val="0"/>
      <w:marTop w:val="0"/>
      <w:marBottom w:val="0"/>
      <w:divBdr>
        <w:top w:val="none" w:sz="0" w:space="0" w:color="auto"/>
        <w:left w:val="none" w:sz="0" w:space="0" w:color="auto"/>
        <w:bottom w:val="none" w:sz="0" w:space="0" w:color="auto"/>
        <w:right w:val="none" w:sz="0" w:space="0" w:color="auto"/>
      </w:divBdr>
    </w:div>
    <w:div w:id="131793349">
      <w:bodyDiv w:val="1"/>
      <w:marLeft w:val="0"/>
      <w:marRight w:val="0"/>
      <w:marTop w:val="0"/>
      <w:marBottom w:val="0"/>
      <w:divBdr>
        <w:top w:val="none" w:sz="0" w:space="0" w:color="auto"/>
        <w:left w:val="none" w:sz="0" w:space="0" w:color="auto"/>
        <w:bottom w:val="none" w:sz="0" w:space="0" w:color="auto"/>
        <w:right w:val="none" w:sz="0" w:space="0" w:color="auto"/>
      </w:divBdr>
    </w:div>
    <w:div w:id="199899774">
      <w:bodyDiv w:val="1"/>
      <w:marLeft w:val="0"/>
      <w:marRight w:val="0"/>
      <w:marTop w:val="0"/>
      <w:marBottom w:val="0"/>
      <w:divBdr>
        <w:top w:val="none" w:sz="0" w:space="0" w:color="auto"/>
        <w:left w:val="none" w:sz="0" w:space="0" w:color="auto"/>
        <w:bottom w:val="none" w:sz="0" w:space="0" w:color="auto"/>
        <w:right w:val="none" w:sz="0" w:space="0" w:color="auto"/>
      </w:divBdr>
    </w:div>
    <w:div w:id="221186038">
      <w:bodyDiv w:val="1"/>
      <w:marLeft w:val="0"/>
      <w:marRight w:val="0"/>
      <w:marTop w:val="0"/>
      <w:marBottom w:val="0"/>
      <w:divBdr>
        <w:top w:val="none" w:sz="0" w:space="0" w:color="auto"/>
        <w:left w:val="none" w:sz="0" w:space="0" w:color="auto"/>
        <w:bottom w:val="none" w:sz="0" w:space="0" w:color="auto"/>
        <w:right w:val="none" w:sz="0" w:space="0" w:color="auto"/>
      </w:divBdr>
    </w:div>
    <w:div w:id="240994571">
      <w:bodyDiv w:val="1"/>
      <w:marLeft w:val="0"/>
      <w:marRight w:val="0"/>
      <w:marTop w:val="0"/>
      <w:marBottom w:val="0"/>
      <w:divBdr>
        <w:top w:val="none" w:sz="0" w:space="0" w:color="auto"/>
        <w:left w:val="none" w:sz="0" w:space="0" w:color="auto"/>
        <w:bottom w:val="none" w:sz="0" w:space="0" w:color="auto"/>
        <w:right w:val="none" w:sz="0" w:space="0" w:color="auto"/>
      </w:divBdr>
    </w:div>
    <w:div w:id="247278877">
      <w:bodyDiv w:val="1"/>
      <w:marLeft w:val="0"/>
      <w:marRight w:val="0"/>
      <w:marTop w:val="0"/>
      <w:marBottom w:val="0"/>
      <w:divBdr>
        <w:top w:val="none" w:sz="0" w:space="0" w:color="auto"/>
        <w:left w:val="none" w:sz="0" w:space="0" w:color="auto"/>
        <w:bottom w:val="none" w:sz="0" w:space="0" w:color="auto"/>
        <w:right w:val="none" w:sz="0" w:space="0" w:color="auto"/>
      </w:divBdr>
    </w:div>
    <w:div w:id="254677859">
      <w:bodyDiv w:val="1"/>
      <w:marLeft w:val="0"/>
      <w:marRight w:val="0"/>
      <w:marTop w:val="0"/>
      <w:marBottom w:val="0"/>
      <w:divBdr>
        <w:top w:val="none" w:sz="0" w:space="0" w:color="auto"/>
        <w:left w:val="none" w:sz="0" w:space="0" w:color="auto"/>
        <w:bottom w:val="none" w:sz="0" w:space="0" w:color="auto"/>
        <w:right w:val="none" w:sz="0" w:space="0" w:color="auto"/>
      </w:divBdr>
    </w:div>
    <w:div w:id="273950620">
      <w:bodyDiv w:val="1"/>
      <w:marLeft w:val="0"/>
      <w:marRight w:val="0"/>
      <w:marTop w:val="0"/>
      <w:marBottom w:val="0"/>
      <w:divBdr>
        <w:top w:val="none" w:sz="0" w:space="0" w:color="auto"/>
        <w:left w:val="none" w:sz="0" w:space="0" w:color="auto"/>
        <w:bottom w:val="none" w:sz="0" w:space="0" w:color="auto"/>
        <w:right w:val="none" w:sz="0" w:space="0" w:color="auto"/>
      </w:divBdr>
    </w:div>
    <w:div w:id="294143477">
      <w:bodyDiv w:val="1"/>
      <w:marLeft w:val="0"/>
      <w:marRight w:val="0"/>
      <w:marTop w:val="0"/>
      <w:marBottom w:val="0"/>
      <w:divBdr>
        <w:top w:val="none" w:sz="0" w:space="0" w:color="auto"/>
        <w:left w:val="none" w:sz="0" w:space="0" w:color="auto"/>
        <w:bottom w:val="none" w:sz="0" w:space="0" w:color="auto"/>
        <w:right w:val="none" w:sz="0" w:space="0" w:color="auto"/>
      </w:divBdr>
    </w:div>
    <w:div w:id="294993001">
      <w:bodyDiv w:val="1"/>
      <w:marLeft w:val="0"/>
      <w:marRight w:val="0"/>
      <w:marTop w:val="0"/>
      <w:marBottom w:val="0"/>
      <w:divBdr>
        <w:top w:val="none" w:sz="0" w:space="0" w:color="auto"/>
        <w:left w:val="none" w:sz="0" w:space="0" w:color="auto"/>
        <w:bottom w:val="none" w:sz="0" w:space="0" w:color="auto"/>
        <w:right w:val="none" w:sz="0" w:space="0" w:color="auto"/>
      </w:divBdr>
    </w:div>
    <w:div w:id="323356252">
      <w:bodyDiv w:val="1"/>
      <w:marLeft w:val="0"/>
      <w:marRight w:val="0"/>
      <w:marTop w:val="0"/>
      <w:marBottom w:val="0"/>
      <w:divBdr>
        <w:top w:val="none" w:sz="0" w:space="0" w:color="auto"/>
        <w:left w:val="none" w:sz="0" w:space="0" w:color="auto"/>
        <w:bottom w:val="none" w:sz="0" w:space="0" w:color="auto"/>
        <w:right w:val="none" w:sz="0" w:space="0" w:color="auto"/>
      </w:divBdr>
    </w:div>
    <w:div w:id="344477460">
      <w:bodyDiv w:val="1"/>
      <w:marLeft w:val="0"/>
      <w:marRight w:val="0"/>
      <w:marTop w:val="0"/>
      <w:marBottom w:val="0"/>
      <w:divBdr>
        <w:top w:val="none" w:sz="0" w:space="0" w:color="auto"/>
        <w:left w:val="none" w:sz="0" w:space="0" w:color="auto"/>
        <w:bottom w:val="none" w:sz="0" w:space="0" w:color="auto"/>
        <w:right w:val="none" w:sz="0" w:space="0" w:color="auto"/>
      </w:divBdr>
    </w:div>
    <w:div w:id="352534259">
      <w:bodyDiv w:val="1"/>
      <w:marLeft w:val="0"/>
      <w:marRight w:val="0"/>
      <w:marTop w:val="0"/>
      <w:marBottom w:val="0"/>
      <w:divBdr>
        <w:top w:val="none" w:sz="0" w:space="0" w:color="auto"/>
        <w:left w:val="none" w:sz="0" w:space="0" w:color="auto"/>
        <w:bottom w:val="none" w:sz="0" w:space="0" w:color="auto"/>
        <w:right w:val="none" w:sz="0" w:space="0" w:color="auto"/>
      </w:divBdr>
    </w:div>
    <w:div w:id="352728744">
      <w:bodyDiv w:val="1"/>
      <w:marLeft w:val="0"/>
      <w:marRight w:val="0"/>
      <w:marTop w:val="0"/>
      <w:marBottom w:val="0"/>
      <w:divBdr>
        <w:top w:val="none" w:sz="0" w:space="0" w:color="auto"/>
        <w:left w:val="none" w:sz="0" w:space="0" w:color="auto"/>
        <w:bottom w:val="none" w:sz="0" w:space="0" w:color="auto"/>
        <w:right w:val="none" w:sz="0" w:space="0" w:color="auto"/>
      </w:divBdr>
    </w:div>
    <w:div w:id="353003229">
      <w:bodyDiv w:val="1"/>
      <w:marLeft w:val="0"/>
      <w:marRight w:val="0"/>
      <w:marTop w:val="0"/>
      <w:marBottom w:val="0"/>
      <w:divBdr>
        <w:top w:val="none" w:sz="0" w:space="0" w:color="auto"/>
        <w:left w:val="none" w:sz="0" w:space="0" w:color="auto"/>
        <w:bottom w:val="none" w:sz="0" w:space="0" w:color="auto"/>
        <w:right w:val="none" w:sz="0" w:space="0" w:color="auto"/>
      </w:divBdr>
    </w:div>
    <w:div w:id="357390512">
      <w:bodyDiv w:val="1"/>
      <w:marLeft w:val="0"/>
      <w:marRight w:val="0"/>
      <w:marTop w:val="0"/>
      <w:marBottom w:val="0"/>
      <w:divBdr>
        <w:top w:val="none" w:sz="0" w:space="0" w:color="auto"/>
        <w:left w:val="none" w:sz="0" w:space="0" w:color="auto"/>
        <w:bottom w:val="none" w:sz="0" w:space="0" w:color="auto"/>
        <w:right w:val="none" w:sz="0" w:space="0" w:color="auto"/>
      </w:divBdr>
    </w:div>
    <w:div w:id="370113952">
      <w:bodyDiv w:val="1"/>
      <w:marLeft w:val="0"/>
      <w:marRight w:val="0"/>
      <w:marTop w:val="0"/>
      <w:marBottom w:val="0"/>
      <w:divBdr>
        <w:top w:val="none" w:sz="0" w:space="0" w:color="auto"/>
        <w:left w:val="none" w:sz="0" w:space="0" w:color="auto"/>
        <w:bottom w:val="none" w:sz="0" w:space="0" w:color="auto"/>
        <w:right w:val="none" w:sz="0" w:space="0" w:color="auto"/>
      </w:divBdr>
    </w:div>
    <w:div w:id="374475824">
      <w:bodyDiv w:val="1"/>
      <w:marLeft w:val="0"/>
      <w:marRight w:val="0"/>
      <w:marTop w:val="0"/>
      <w:marBottom w:val="0"/>
      <w:divBdr>
        <w:top w:val="none" w:sz="0" w:space="0" w:color="auto"/>
        <w:left w:val="none" w:sz="0" w:space="0" w:color="auto"/>
        <w:bottom w:val="none" w:sz="0" w:space="0" w:color="auto"/>
        <w:right w:val="none" w:sz="0" w:space="0" w:color="auto"/>
      </w:divBdr>
    </w:div>
    <w:div w:id="396974938">
      <w:bodyDiv w:val="1"/>
      <w:marLeft w:val="0"/>
      <w:marRight w:val="0"/>
      <w:marTop w:val="0"/>
      <w:marBottom w:val="0"/>
      <w:divBdr>
        <w:top w:val="none" w:sz="0" w:space="0" w:color="auto"/>
        <w:left w:val="none" w:sz="0" w:space="0" w:color="auto"/>
        <w:bottom w:val="none" w:sz="0" w:space="0" w:color="auto"/>
        <w:right w:val="none" w:sz="0" w:space="0" w:color="auto"/>
      </w:divBdr>
    </w:div>
    <w:div w:id="411508043">
      <w:bodyDiv w:val="1"/>
      <w:marLeft w:val="0"/>
      <w:marRight w:val="0"/>
      <w:marTop w:val="0"/>
      <w:marBottom w:val="0"/>
      <w:divBdr>
        <w:top w:val="none" w:sz="0" w:space="0" w:color="auto"/>
        <w:left w:val="none" w:sz="0" w:space="0" w:color="auto"/>
        <w:bottom w:val="none" w:sz="0" w:space="0" w:color="auto"/>
        <w:right w:val="none" w:sz="0" w:space="0" w:color="auto"/>
      </w:divBdr>
    </w:div>
    <w:div w:id="420101548">
      <w:bodyDiv w:val="1"/>
      <w:marLeft w:val="0"/>
      <w:marRight w:val="0"/>
      <w:marTop w:val="0"/>
      <w:marBottom w:val="0"/>
      <w:divBdr>
        <w:top w:val="none" w:sz="0" w:space="0" w:color="auto"/>
        <w:left w:val="none" w:sz="0" w:space="0" w:color="auto"/>
        <w:bottom w:val="none" w:sz="0" w:space="0" w:color="auto"/>
        <w:right w:val="none" w:sz="0" w:space="0" w:color="auto"/>
      </w:divBdr>
    </w:div>
    <w:div w:id="453258814">
      <w:bodyDiv w:val="1"/>
      <w:marLeft w:val="0"/>
      <w:marRight w:val="0"/>
      <w:marTop w:val="0"/>
      <w:marBottom w:val="0"/>
      <w:divBdr>
        <w:top w:val="none" w:sz="0" w:space="0" w:color="auto"/>
        <w:left w:val="none" w:sz="0" w:space="0" w:color="auto"/>
        <w:bottom w:val="none" w:sz="0" w:space="0" w:color="auto"/>
        <w:right w:val="none" w:sz="0" w:space="0" w:color="auto"/>
      </w:divBdr>
    </w:div>
    <w:div w:id="474879888">
      <w:bodyDiv w:val="1"/>
      <w:marLeft w:val="0"/>
      <w:marRight w:val="0"/>
      <w:marTop w:val="0"/>
      <w:marBottom w:val="0"/>
      <w:divBdr>
        <w:top w:val="none" w:sz="0" w:space="0" w:color="auto"/>
        <w:left w:val="none" w:sz="0" w:space="0" w:color="auto"/>
        <w:bottom w:val="none" w:sz="0" w:space="0" w:color="auto"/>
        <w:right w:val="none" w:sz="0" w:space="0" w:color="auto"/>
      </w:divBdr>
    </w:div>
    <w:div w:id="487134574">
      <w:bodyDiv w:val="1"/>
      <w:marLeft w:val="0"/>
      <w:marRight w:val="0"/>
      <w:marTop w:val="0"/>
      <w:marBottom w:val="0"/>
      <w:divBdr>
        <w:top w:val="none" w:sz="0" w:space="0" w:color="auto"/>
        <w:left w:val="none" w:sz="0" w:space="0" w:color="auto"/>
        <w:bottom w:val="none" w:sz="0" w:space="0" w:color="auto"/>
        <w:right w:val="none" w:sz="0" w:space="0" w:color="auto"/>
      </w:divBdr>
    </w:div>
    <w:div w:id="494302631">
      <w:bodyDiv w:val="1"/>
      <w:marLeft w:val="0"/>
      <w:marRight w:val="0"/>
      <w:marTop w:val="0"/>
      <w:marBottom w:val="0"/>
      <w:divBdr>
        <w:top w:val="none" w:sz="0" w:space="0" w:color="auto"/>
        <w:left w:val="none" w:sz="0" w:space="0" w:color="auto"/>
        <w:bottom w:val="none" w:sz="0" w:space="0" w:color="auto"/>
        <w:right w:val="none" w:sz="0" w:space="0" w:color="auto"/>
      </w:divBdr>
    </w:div>
    <w:div w:id="496387889">
      <w:bodyDiv w:val="1"/>
      <w:marLeft w:val="0"/>
      <w:marRight w:val="0"/>
      <w:marTop w:val="0"/>
      <w:marBottom w:val="0"/>
      <w:divBdr>
        <w:top w:val="none" w:sz="0" w:space="0" w:color="auto"/>
        <w:left w:val="none" w:sz="0" w:space="0" w:color="auto"/>
        <w:bottom w:val="none" w:sz="0" w:space="0" w:color="auto"/>
        <w:right w:val="none" w:sz="0" w:space="0" w:color="auto"/>
      </w:divBdr>
    </w:div>
    <w:div w:id="527723820">
      <w:bodyDiv w:val="1"/>
      <w:marLeft w:val="0"/>
      <w:marRight w:val="0"/>
      <w:marTop w:val="0"/>
      <w:marBottom w:val="0"/>
      <w:divBdr>
        <w:top w:val="none" w:sz="0" w:space="0" w:color="auto"/>
        <w:left w:val="none" w:sz="0" w:space="0" w:color="auto"/>
        <w:bottom w:val="none" w:sz="0" w:space="0" w:color="auto"/>
        <w:right w:val="none" w:sz="0" w:space="0" w:color="auto"/>
      </w:divBdr>
    </w:div>
    <w:div w:id="540635376">
      <w:bodyDiv w:val="1"/>
      <w:marLeft w:val="0"/>
      <w:marRight w:val="0"/>
      <w:marTop w:val="0"/>
      <w:marBottom w:val="0"/>
      <w:divBdr>
        <w:top w:val="none" w:sz="0" w:space="0" w:color="auto"/>
        <w:left w:val="none" w:sz="0" w:space="0" w:color="auto"/>
        <w:bottom w:val="none" w:sz="0" w:space="0" w:color="auto"/>
        <w:right w:val="none" w:sz="0" w:space="0" w:color="auto"/>
      </w:divBdr>
    </w:div>
    <w:div w:id="566960207">
      <w:bodyDiv w:val="1"/>
      <w:marLeft w:val="0"/>
      <w:marRight w:val="0"/>
      <w:marTop w:val="0"/>
      <w:marBottom w:val="0"/>
      <w:divBdr>
        <w:top w:val="none" w:sz="0" w:space="0" w:color="auto"/>
        <w:left w:val="none" w:sz="0" w:space="0" w:color="auto"/>
        <w:bottom w:val="none" w:sz="0" w:space="0" w:color="auto"/>
        <w:right w:val="none" w:sz="0" w:space="0" w:color="auto"/>
      </w:divBdr>
    </w:div>
    <w:div w:id="579602456">
      <w:bodyDiv w:val="1"/>
      <w:marLeft w:val="0"/>
      <w:marRight w:val="0"/>
      <w:marTop w:val="0"/>
      <w:marBottom w:val="0"/>
      <w:divBdr>
        <w:top w:val="none" w:sz="0" w:space="0" w:color="auto"/>
        <w:left w:val="none" w:sz="0" w:space="0" w:color="auto"/>
        <w:bottom w:val="none" w:sz="0" w:space="0" w:color="auto"/>
        <w:right w:val="none" w:sz="0" w:space="0" w:color="auto"/>
      </w:divBdr>
    </w:div>
    <w:div w:id="606960578">
      <w:bodyDiv w:val="1"/>
      <w:marLeft w:val="0"/>
      <w:marRight w:val="0"/>
      <w:marTop w:val="0"/>
      <w:marBottom w:val="0"/>
      <w:divBdr>
        <w:top w:val="none" w:sz="0" w:space="0" w:color="auto"/>
        <w:left w:val="none" w:sz="0" w:space="0" w:color="auto"/>
        <w:bottom w:val="none" w:sz="0" w:space="0" w:color="auto"/>
        <w:right w:val="none" w:sz="0" w:space="0" w:color="auto"/>
      </w:divBdr>
    </w:div>
    <w:div w:id="645625538">
      <w:bodyDiv w:val="1"/>
      <w:marLeft w:val="0"/>
      <w:marRight w:val="0"/>
      <w:marTop w:val="0"/>
      <w:marBottom w:val="0"/>
      <w:divBdr>
        <w:top w:val="none" w:sz="0" w:space="0" w:color="auto"/>
        <w:left w:val="none" w:sz="0" w:space="0" w:color="auto"/>
        <w:bottom w:val="none" w:sz="0" w:space="0" w:color="auto"/>
        <w:right w:val="none" w:sz="0" w:space="0" w:color="auto"/>
      </w:divBdr>
    </w:div>
    <w:div w:id="655232075">
      <w:bodyDiv w:val="1"/>
      <w:marLeft w:val="0"/>
      <w:marRight w:val="0"/>
      <w:marTop w:val="0"/>
      <w:marBottom w:val="0"/>
      <w:divBdr>
        <w:top w:val="none" w:sz="0" w:space="0" w:color="auto"/>
        <w:left w:val="none" w:sz="0" w:space="0" w:color="auto"/>
        <w:bottom w:val="none" w:sz="0" w:space="0" w:color="auto"/>
        <w:right w:val="none" w:sz="0" w:space="0" w:color="auto"/>
      </w:divBdr>
    </w:div>
    <w:div w:id="688022284">
      <w:bodyDiv w:val="1"/>
      <w:marLeft w:val="0"/>
      <w:marRight w:val="0"/>
      <w:marTop w:val="0"/>
      <w:marBottom w:val="0"/>
      <w:divBdr>
        <w:top w:val="none" w:sz="0" w:space="0" w:color="auto"/>
        <w:left w:val="none" w:sz="0" w:space="0" w:color="auto"/>
        <w:bottom w:val="none" w:sz="0" w:space="0" w:color="auto"/>
        <w:right w:val="none" w:sz="0" w:space="0" w:color="auto"/>
      </w:divBdr>
    </w:div>
    <w:div w:id="691684025">
      <w:bodyDiv w:val="1"/>
      <w:marLeft w:val="0"/>
      <w:marRight w:val="0"/>
      <w:marTop w:val="0"/>
      <w:marBottom w:val="0"/>
      <w:divBdr>
        <w:top w:val="none" w:sz="0" w:space="0" w:color="auto"/>
        <w:left w:val="none" w:sz="0" w:space="0" w:color="auto"/>
        <w:bottom w:val="none" w:sz="0" w:space="0" w:color="auto"/>
        <w:right w:val="none" w:sz="0" w:space="0" w:color="auto"/>
      </w:divBdr>
    </w:div>
    <w:div w:id="701634056">
      <w:bodyDiv w:val="1"/>
      <w:marLeft w:val="0"/>
      <w:marRight w:val="0"/>
      <w:marTop w:val="0"/>
      <w:marBottom w:val="0"/>
      <w:divBdr>
        <w:top w:val="none" w:sz="0" w:space="0" w:color="auto"/>
        <w:left w:val="none" w:sz="0" w:space="0" w:color="auto"/>
        <w:bottom w:val="none" w:sz="0" w:space="0" w:color="auto"/>
        <w:right w:val="none" w:sz="0" w:space="0" w:color="auto"/>
      </w:divBdr>
    </w:div>
    <w:div w:id="736172714">
      <w:bodyDiv w:val="1"/>
      <w:marLeft w:val="0"/>
      <w:marRight w:val="0"/>
      <w:marTop w:val="0"/>
      <w:marBottom w:val="0"/>
      <w:divBdr>
        <w:top w:val="none" w:sz="0" w:space="0" w:color="auto"/>
        <w:left w:val="none" w:sz="0" w:space="0" w:color="auto"/>
        <w:bottom w:val="none" w:sz="0" w:space="0" w:color="auto"/>
        <w:right w:val="none" w:sz="0" w:space="0" w:color="auto"/>
      </w:divBdr>
    </w:div>
    <w:div w:id="739402366">
      <w:bodyDiv w:val="1"/>
      <w:marLeft w:val="0"/>
      <w:marRight w:val="0"/>
      <w:marTop w:val="0"/>
      <w:marBottom w:val="0"/>
      <w:divBdr>
        <w:top w:val="none" w:sz="0" w:space="0" w:color="auto"/>
        <w:left w:val="none" w:sz="0" w:space="0" w:color="auto"/>
        <w:bottom w:val="none" w:sz="0" w:space="0" w:color="auto"/>
        <w:right w:val="none" w:sz="0" w:space="0" w:color="auto"/>
      </w:divBdr>
    </w:div>
    <w:div w:id="750541465">
      <w:bodyDiv w:val="1"/>
      <w:marLeft w:val="0"/>
      <w:marRight w:val="0"/>
      <w:marTop w:val="0"/>
      <w:marBottom w:val="0"/>
      <w:divBdr>
        <w:top w:val="none" w:sz="0" w:space="0" w:color="auto"/>
        <w:left w:val="none" w:sz="0" w:space="0" w:color="auto"/>
        <w:bottom w:val="none" w:sz="0" w:space="0" w:color="auto"/>
        <w:right w:val="none" w:sz="0" w:space="0" w:color="auto"/>
      </w:divBdr>
    </w:div>
    <w:div w:id="779378281">
      <w:bodyDiv w:val="1"/>
      <w:marLeft w:val="0"/>
      <w:marRight w:val="0"/>
      <w:marTop w:val="0"/>
      <w:marBottom w:val="0"/>
      <w:divBdr>
        <w:top w:val="none" w:sz="0" w:space="0" w:color="auto"/>
        <w:left w:val="none" w:sz="0" w:space="0" w:color="auto"/>
        <w:bottom w:val="none" w:sz="0" w:space="0" w:color="auto"/>
        <w:right w:val="none" w:sz="0" w:space="0" w:color="auto"/>
      </w:divBdr>
    </w:div>
    <w:div w:id="782652348">
      <w:bodyDiv w:val="1"/>
      <w:marLeft w:val="0"/>
      <w:marRight w:val="0"/>
      <w:marTop w:val="0"/>
      <w:marBottom w:val="0"/>
      <w:divBdr>
        <w:top w:val="none" w:sz="0" w:space="0" w:color="auto"/>
        <w:left w:val="none" w:sz="0" w:space="0" w:color="auto"/>
        <w:bottom w:val="none" w:sz="0" w:space="0" w:color="auto"/>
        <w:right w:val="none" w:sz="0" w:space="0" w:color="auto"/>
      </w:divBdr>
    </w:div>
    <w:div w:id="794057535">
      <w:bodyDiv w:val="1"/>
      <w:marLeft w:val="0"/>
      <w:marRight w:val="0"/>
      <w:marTop w:val="0"/>
      <w:marBottom w:val="0"/>
      <w:divBdr>
        <w:top w:val="none" w:sz="0" w:space="0" w:color="auto"/>
        <w:left w:val="none" w:sz="0" w:space="0" w:color="auto"/>
        <w:bottom w:val="none" w:sz="0" w:space="0" w:color="auto"/>
        <w:right w:val="none" w:sz="0" w:space="0" w:color="auto"/>
      </w:divBdr>
    </w:div>
    <w:div w:id="803036071">
      <w:bodyDiv w:val="1"/>
      <w:marLeft w:val="0"/>
      <w:marRight w:val="0"/>
      <w:marTop w:val="0"/>
      <w:marBottom w:val="0"/>
      <w:divBdr>
        <w:top w:val="none" w:sz="0" w:space="0" w:color="auto"/>
        <w:left w:val="none" w:sz="0" w:space="0" w:color="auto"/>
        <w:bottom w:val="none" w:sz="0" w:space="0" w:color="auto"/>
        <w:right w:val="none" w:sz="0" w:space="0" w:color="auto"/>
      </w:divBdr>
    </w:div>
    <w:div w:id="817919946">
      <w:bodyDiv w:val="1"/>
      <w:marLeft w:val="0"/>
      <w:marRight w:val="0"/>
      <w:marTop w:val="0"/>
      <w:marBottom w:val="0"/>
      <w:divBdr>
        <w:top w:val="none" w:sz="0" w:space="0" w:color="auto"/>
        <w:left w:val="none" w:sz="0" w:space="0" w:color="auto"/>
        <w:bottom w:val="none" w:sz="0" w:space="0" w:color="auto"/>
        <w:right w:val="none" w:sz="0" w:space="0" w:color="auto"/>
      </w:divBdr>
    </w:div>
    <w:div w:id="828062378">
      <w:bodyDiv w:val="1"/>
      <w:marLeft w:val="0"/>
      <w:marRight w:val="0"/>
      <w:marTop w:val="0"/>
      <w:marBottom w:val="0"/>
      <w:divBdr>
        <w:top w:val="none" w:sz="0" w:space="0" w:color="auto"/>
        <w:left w:val="none" w:sz="0" w:space="0" w:color="auto"/>
        <w:bottom w:val="none" w:sz="0" w:space="0" w:color="auto"/>
        <w:right w:val="none" w:sz="0" w:space="0" w:color="auto"/>
      </w:divBdr>
    </w:div>
    <w:div w:id="831943020">
      <w:bodyDiv w:val="1"/>
      <w:marLeft w:val="0"/>
      <w:marRight w:val="0"/>
      <w:marTop w:val="0"/>
      <w:marBottom w:val="0"/>
      <w:divBdr>
        <w:top w:val="none" w:sz="0" w:space="0" w:color="auto"/>
        <w:left w:val="none" w:sz="0" w:space="0" w:color="auto"/>
        <w:bottom w:val="none" w:sz="0" w:space="0" w:color="auto"/>
        <w:right w:val="none" w:sz="0" w:space="0" w:color="auto"/>
      </w:divBdr>
    </w:div>
    <w:div w:id="845823671">
      <w:bodyDiv w:val="1"/>
      <w:marLeft w:val="0"/>
      <w:marRight w:val="0"/>
      <w:marTop w:val="0"/>
      <w:marBottom w:val="0"/>
      <w:divBdr>
        <w:top w:val="none" w:sz="0" w:space="0" w:color="auto"/>
        <w:left w:val="none" w:sz="0" w:space="0" w:color="auto"/>
        <w:bottom w:val="none" w:sz="0" w:space="0" w:color="auto"/>
        <w:right w:val="none" w:sz="0" w:space="0" w:color="auto"/>
      </w:divBdr>
    </w:div>
    <w:div w:id="849299371">
      <w:bodyDiv w:val="1"/>
      <w:marLeft w:val="0"/>
      <w:marRight w:val="0"/>
      <w:marTop w:val="0"/>
      <w:marBottom w:val="0"/>
      <w:divBdr>
        <w:top w:val="none" w:sz="0" w:space="0" w:color="auto"/>
        <w:left w:val="none" w:sz="0" w:space="0" w:color="auto"/>
        <w:bottom w:val="none" w:sz="0" w:space="0" w:color="auto"/>
        <w:right w:val="none" w:sz="0" w:space="0" w:color="auto"/>
      </w:divBdr>
    </w:div>
    <w:div w:id="851341192">
      <w:bodyDiv w:val="1"/>
      <w:marLeft w:val="0"/>
      <w:marRight w:val="0"/>
      <w:marTop w:val="0"/>
      <w:marBottom w:val="0"/>
      <w:divBdr>
        <w:top w:val="none" w:sz="0" w:space="0" w:color="auto"/>
        <w:left w:val="none" w:sz="0" w:space="0" w:color="auto"/>
        <w:bottom w:val="none" w:sz="0" w:space="0" w:color="auto"/>
        <w:right w:val="none" w:sz="0" w:space="0" w:color="auto"/>
      </w:divBdr>
    </w:div>
    <w:div w:id="862208705">
      <w:bodyDiv w:val="1"/>
      <w:marLeft w:val="0"/>
      <w:marRight w:val="0"/>
      <w:marTop w:val="0"/>
      <w:marBottom w:val="0"/>
      <w:divBdr>
        <w:top w:val="none" w:sz="0" w:space="0" w:color="auto"/>
        <w:left w:val="none" w:sz="0" w:space="0" w:color="auto"/>
        <w:bottom w:val="none" w:sz="0" w:space="0" w:color="auto"/>
        <w:right w:val="none" w:sz="0" w:space="0" w:color="auto"/>
      </w:divBdr>
    </w:div>
    <w:div w:id="917061282">
      <w:bodyDiv w:val="1"/>
      <w:marLeft w:val="0"/>
      <w:marRight w:val="0"/>
      <w:marTop w:val="0"/>
      <w:marBottom w:val="0"/>
      <w:divBdr>
        <w:top w:val="none" w:sz="0" w:space="0" w:color="auto"/>
        <w:left w:val="none" w:sz="0" w:space="0" w:color="auto"/>
        <w:bottom w:val="none" w:sz="0" w:space="0" w:color="auto"/>
        <w:right w:val="none" w:sz="0" w:space="0" w:color="auto"/>
      </w:divBdr>
    </w:div>
    <w:div w:id="953636498">
      <w:bodyDiv w:val="1"/>
      <w:marLeft w:val="0"/>
      <w:marRight w:val="0"/>
      <w:marTop w:val="0"/>
      <w:marBottom w:val="0"/>
      <w:divBdr>
        <w:top w:val="none" w:sz="0" w:space="0" w:color="auto"/>
        <w:left w:val="none" w:sz="0" w:space="0" w:color="auto"/>
        <w:bottom w:val="none" w:sz="0" w:space="0" w:color="auto"/>
        <w:right w:val="none" w:sz="0" w:space="0" w:color="auto"/>
      </w:divBdr>
    </w:div>
    <w:div w:id="1009408542">
      <w:bodyDiv w:val="1"/>
      <w:marLeft w:val="0"/>
      <w:marRight w:val="0"/>
      <w:marTop w:val="0"/>
      <w:marBottom w:val="0"/>
      <w:divBdr>
        <w:top w:val="none" w:sz="0" w:space="0" w:color="auto"/>
        <w:left w:val="none" w:sz="0" w:space="0" w:color="auto"/>
        <w:bottom w:val="none" w:sz="0" w:space="0" w:color="auto"/>
        <w:right w:val="none" w:sz="0" w:space="0" w:color="auto"/>
      </w:divBdr>
    </w:div>
    <w:div w:id="1039546816">
      <w:bodyDiv w:val="1"/>
      <w:marLeft w:val="0"/>
      <w:marRight w:val="0"/>
      <w:marTop w:val="0"/>
      <w:marBottom w:val="0"/>
      <w:divBdr>
        <w:top w:val="none" w:sz="0" w:space="0" w:color="auto"/>
        <w:left w:val="none" w:sz="0" w:space="0" w:color="auto"/>
        <w:bottom w:val="none" w:sz="0" w:space="0" w:color="auto"/>
        <w:right w:val="none" w:sz="0" w:space="0" w:color="auto"/>
      </w:divBdr>
    </w:div>
    <w:div w:id="1048838718">
      <w:bodyDiv w:val="1"/>
      <w:marLeft w:val="0"/>
      <w:marRight w:val="0"/>
      <w:marTop w:val="0"/>
      <w:marBottom w:val="0"/>
      <w:divBdr>
        <w:top w:val="none" w:sz="0" w:space="0" w:color="auto"/>
        <w:left w:val="none" w:sz="0" w:space="0" w:color="auto"/>
        <w:bottom w:val="none" w:sz="0" w:space="0" w:color="auto"/>
        <w:right w:val="none" w:sz="0" w:space="0" w:color="auto"/>
      </w:divBdr>
    </w:div>
    <w:div w:id="1050880511">
      <w:bodyDiv w:val="1"/>
      <w:marLeft w:val="0"/>
      <w:marRight w:val="0"/>
      <w:marTop w:val="0"/>
      <w:marBottom w:val="0"/>
      <w:divBdr>
        <w:top w:val="none" w:sz="0" w:space="0" w:color="auto"/>
        <w:left w:val="none" w:sz="0" w:space="0" w:color="auto"/>
        <w:bottom w:val="none" w:sz="0" w:space="0" w:color="auto"/>
        <w:right w:val="none" w:sz="0" w:space="0" w:color="auto"/>
      </w:divBdr>
    </w:div>
    <w:div w:id="1059598359">
      <w:bodyDiv w:val="1"/>
      <w:marLeft w:val="0"/>
      <w:marRight w:val="0"/>
      <w:marTop w:val="0"/>
      <w:marBottom w:val="0"/>
      <w:divBdr>
        <w:top w:val="none" w:sz="0" w:space="0" w:color="auto"/>
        <w:left w:val="none" w:sz="0" w:space="0" w:color="auto"/>
        <w:bottom w:val="none" w:sz="0" w:space="0" w:color="auto"/>
        <w:right w:val="none" w:sz="0" w:space="0" w:color="auto"/>
      </w:divBdr>
    </w:div>
    <w:div w:id="1108963369">
      <w:bodyDiv w:val="1"/>
      <w:marLeft w:val="0"/>
      <w:marRight w:val="0"/>
      <w:marTop w:val="0"/>
      <w:marBottom w:val="0"/>
      <w:divBdr>
        <w:top w:val="none" w:sz="0" w:space="0" w:color="auto"/>
        <w:left w:val="none" w:sz="0" w:space="0" w:color="auto"/>
        <w:bottom w:val="none" w:sz="0" w:space="0" w:color="auto"/>
        <w:right w:val="none" w:sz="0" w:space="0" w:color="auto"/>
      </w:divBdr>
    </w:div>
    <w:div w:id="1125657556">
      <w:bodyDiv w:val="1"/>
      <w:marLeft w:val="0"/>
      <w:marRight w:val="0"/>
      <w:marTop w:val="0"/>
      <w:marBottom w:val="0"/>
      <w:divBdr>
        <w:top w:val="none" w:sz="0" w:space="0" w:color="auto"/>
        <w:left w:val="none" w:sz="0" w:space="0" w:color="auto"/>
        <w:bottom w:val="none" w:sz="0" w:space="0" w:color="auto"/>
        <w:right w:val="none" w:sz="0" w:space="0" w:color="auto"/>
      </w:divBdr>
    </w:div>
    <w:div w:id="1162887165">
      <w:bodyDiv w:val="1"/>
      <w:marLeft w:val="0"/>
      <w:marRight w:val="0"/>
      <w:marTop w:val="0"/>
      <w:marBottom w:val="0"/>
      <w:divBdr>
        <w:top w:val="none" w:sz="0" w:space="0" w:color="auto"/>
        <w:left w:val="none" w:sz="0" w:space="0" w:color="auto"/>
        <w:bottom w:val="none" w:sz="0" w:space="0" w:color="auto"/>
        <w:right w:val="none" w:sz="0" w:space="0" w:color="auto"/>
      </w:divBdr>
    </w:div>
    <w:div w:id="1173103021">
      <w:bodyDiv w:val="1"/>
      <w:marLeft w:val="0"/>
      <w:marRight w:val="0"/>
      <w:marTop w:val="0"/>
      <w:marBottom w:val="0"/>
      <w:divBdr>
        <w:top w:val="none" w:sz="0" w:space="0" w:color="auto"/>
        <w:left w:val="none" w:sz="0" w:space="0" w:color="auto"/>
        <w:bottom w:val="none" w:sz="0" w:space="0" w:color="auto"/>
        <w:right w:val="none" w:sz="0" w:space="0" w:color="auto"/>
      </w:divBdr>
    </w:div>
    <w:div w:id="1182280695">
      <w:bodyDiv w:val="1"/>
      <w:marLeft w:val="0"/>
      <w:marRight w:val="0"/>
      <w:marTop w:val="0"/>
      <w:marBottom w:val="0"/>
      <w:divBdr>
        <w:top w:val="none" w:sz="0" w:space="0" w:color="auto"/>
        <w:left w:val="none" w:sz="0" w:space="0" w:color="auto"/>
        <w:bottom w:val="none" w:sz="0" w:space="0" w:color="auto"/>
        <w:right w:val="none" w:sz="0" w:space="0" w:color="auto"/>
      </w:divBdr>
    </w:div>
    <w:div w:id="1194460281">
      <w:bodyDiv w:val="1"/>
      <w:marLeft w:val="0"/>
      <w:marRight w:val="0"/>
      <w:marTop w:val="0"/>
      <w:marBottom w:val="0"/>
      <w:divBdr>
        <w:top w:val="none" w:sz="0" w:space="0" w:color="auto"/>
        <w:left w:val="none" w:sz="0" w:space="0" w:color="auto"/>
        <w:bottom w:val="none" w:sz="0" w:space="0" w:color="auto"/>
        <w:right w:val="none" w:sz="0" w:space="0" w:color="auto"/>
      </w:divBdr>
    </w:div>
    <w:div w:id="1201631328">
      <w:bodyDiv w:val="1"/>
      <w:marLeft w:val="0"/>
      <w:marRight w:val="0"/>
      <w:marTop w:val="0"/>
      <w:marBottom w:val="0"/>
      <w:divBdr>
        <w:top w:val="none" w:sz="0" w:space="0" w:color="auto"/>
        <w:left w:val="none" w:sz="0" w:space="0" w:color="auto"/>
        <w:bottom w:val="none" w:sz="0" w:space="0" w:color="auto"/>
        <w:right w:val="none" w:sz="0" w:space="0" w:color="auto"/>
      </w:divBdr>
    </w:div>
    <w:div w:id="1204178251">
      <w:bodyDiv w:val="1"/>
      <w:marLeft w:val="0"/>
      <w:marRight w:val="0"/>
      <w:marTop w:val="0"/>
      <w:marBottom w:val="0"/>
      <w:divBdr>
        <w:top w:val="none" w:sz="0" w:space="0" w:color="auto"/>
        <w:left w:val="none" w:sz="0" w:space="0" w:color="auto"/>
        <w:bottom w:val="none" w:sz="0" w:space="0" w:color="auto"/>
        <w:right w:val="none" w:sz="0" w:space="0" w:color="auto"/>
      </w:divBdr>
    </w:div>
    <w:div w:id="1235703926">
      <w:bodyDiv w:val="1"/>
      <w:marLeft w:val="0"/>
      <w:marRight w:val="0"/>
      <w:marTop w:val="0"/>
      <w:marBottom w:val="0"/>
      <w:divBdr>
        <w:top w:val="none" w:sz="0" w:space="0" w:color="auto"/>
        <w:left w:val="none" w:sz="0" w:space="0" w:color="auto"/>
        <w:bottom w:val="none" w:sz="0" w:space="0" w:color="auto"/>
        <w:right w:val="none" w:sz="0" w:space="0" w:color="auto"/>
      </w:divBdr>
    </w:div>
    <w:div w:id="1237205070">
      <w:bodyDiv w:val="1"/>
      <w:marLeft w:val="0"/>
      <w:marRight w:val="0"/>
      <w:marTop w:val="0"/>
      <w:marBottom w:val="0"/>
      <w:divBdr>
        <w:top w:val="none" w:sz="0" w:space="0" w:color="auto"/>
        <w:left w:val="none" w:sz="0" w:space="0" w:color="auto"/>
        <w:bottom w:val="none" w:sz="0" w:space="0" w:color="auto"/>
        <w:right w:val="none" w:sz="0" w:space="0" w:color="auto"/>
      </w:divBdr>
    </w:div>
    <w:div w:id="1244804812">
      <w:bodyDiv w:val="1"/>
      <w:marLeft w:val="0"/>
      <w:marRight w:val="0"/>
      <w:marTop w:val="0"/>
      <w:marBottom w:val="0"/>
      <w:divBdr>
        <w:top w:val="none" w:sz="0" w:space="0" w:color="auto"/>
        <w:left w:val="none" w:sz="0" w:space="0" w:color="auto"/>
        <w:bottom w:val="none" w:sz="0" w:space="0" w:color="auto"/>
        <w:right w:val="none" w:sz="0" w:space="0" w:color="auto"/>
      </w:divBdr>
    </w:div>
    <w:div w:id="1295520405">
      <w:bodyDiv w:val="1"/>
      <w:marLeft w:val="0"/>
      <w:marRight w:val="0"/>
      <w:marTop w:val="0"/>
      <w:marBottom w:val="0"/>
      <w:divBdr>
        <w:top w:val="none" w:sz="0" w:space="0" w:color="auto"/>
        <w:left w:val="none" w:sz="0" w:space="0" w:color="auto"/>
        <w:bottom w:val="none" w:sz="0" w:space="0" w:color="auto"/>
        <w:right w:val="none" w:sz="0" w:space="0" w:color="auto"/>
      </w:divBdr>
    </w:div>
    <w:div w:id="1327637178">
      <w:bodyDiv w:val="1"/>
      <w:marLeft w:val="0"/>
      <w:marRight w:val="0"/>
      <w:marTop w:val="0"/>
      <w:marBottom w:val="0"/>
      <w:divBdr>
        <w:top w:val="none" w:sz="0" w:space="0" w:color="auto"/>
        <w:left w:val="none" w:sz="0" w:space="0" w:color="auto"/>
        <w:bottom w:val="none" w:sz="0" w:space="0" w:color="auto"/>
        <w:right w:val="none" w:sz="0" w:space="0" w:color="auto"/>
      </w:divBdr>
    </w:div>
    <w:div w:id="1358775164">
      <w:bodyDiv w:val="1"/>
      <w:marLeft w:val="0"/>
      <w:marRight w:val="0"/>
      <w:marTop w:val="0"/>
      <w:marBottom w:val="0"/>
      <w:divBdr>
        <w:top w:val="none" w:sz="0" w:space="0" w:color="auto"/>
        <w:left w:val="none" w:sz="0" w:space="0" w:color="auto"/>
        <w:bottom w:val="none" w:sz="0" w:space="0" w:color="auto"/>
        <w:right w:val="none" w:sz="0" w:space="0" w:color="auto"/>
      </w:divBdr>
    </w:div>
    <w:div w:id="1367679672">
      <w:bodyDiv w:val="1"/>
      <w:marLeft w:val="0"/>
      <w:marRight w:val="0"/>
      <w:marTop w:val="0"/>
      <w:marBottom w:val="0"/>
      <w:divBdr>
        <w:top w:val="none" w:sz="0" w:space="0" w:color="auto"/>
        <w:left w:val="none" w:sz="0" w:space="0" w:color="auto"/>
        <w:bottom w:val="none" w:sz="0" w:space="0" w:color="auto"/>
        <w:right w:val="none" w:sz="0" w:space="0" w:color="auto"/>
      </w:divBdr>
    </w:div>
    <w:div w:id="1393886417">
      <w:bodyDiv w:val="1"/>
      <w:marLeft w:val="0"/>
      <w:marRight w:val="0"/>
      <w:marTop w:val="0"/>
      <w:marBottom w:val="0"/>
      <w:divBdr>
        <w:top w:val="none" w:sz="0" w:space="0" w:color="auto"/>
        <w:left w:val="none" w:sz="0" w:space="0" w:color="auto"/>
        <w:bottom w:val="none" w:sz="0" w:space="0" w:color="auto"/>
        <w:right w:val="none" w:sz="0" w:space="0" w:color="auto"/>
      </w:divBdr>
    </w:div>
    <w:div w:id="1395081075">
      <w:bodyDiv w:val="1"/>
      <w:marLeft w:val="0"/>
      <w:marRight w:val="0"/>
      <w:marTop w:val="0"/>
      <w:marBottom w:val="0"/>
      <w:divBdr>
        <w:top w:val="none" w:sz="0" w:space="0" w:color="auto"/>
        <w:left w:val="none" w:sz="0" w:space="0" w:color="auto"/>
        <w:bottom w:val="none" w:sz="0" w:space="0" w:color="auto"/>
        <w:right w:val="none" w:sz="0" w:space="0" w:color="auto"/>
      </w:divBdr>
    </w:div>
    <w:div w:id="1419519802">
      <w:bodyDiv w:val="1"/>
      <w:marLeft w:val="0"/>
      <w:marRight w:val="0"/>
      <w:marTop w:val="0"/>
      <w:marBottom w:val="0"/>
      <w:divBdr>
        <w:top w:val="none" w:sz="0" w:space="0" w:color="auto"/>
        <w:left w:val="none" w:sz="0" w:space="0" w:color="auto"/>
        <w:bottom w:val="none" w:sz="0" w:space="0" w:color="auto"/>
        <w:right w:val="none" w:sz="0" w:space="0" w:color="auto"/>
      </w:divBdr>
    </w:div>
    <w:div w:id="1422339566">
      <w:bodyDiv w:val="1"/>
      <w:marLeft w:val="0"/>
      <w:marRight w:val="0"/>
      <w:marTop w:val="0"/>
      <w:marBottom w:val="0"/>
      <w:divBdr>
        <w:top w:val="none" w:sz="0" w:space="0" w:color="auto"/>
        <w:left w:val="none" w:sz="0" w:space="0" w:color="auto"/>
        <w:bottom w:val="none" w:sz="0" w:space="0" w:color="auto"/>
        <w:right w:val="none" w:sz="0" w:space="0" w:color="auto"/>
      </w:divBdr>
    </w:div>
    <w:div w:id="1444038775">
      <w:bodyDiv w:val="1"/>
      <w:marLeft w:val="0"/>
      <w:marRight w:val="0"/>
      <w:marTop w:val="0"/>
      <w:marBottom w:val="0"/>
      <w:divBdr>
        <w:top w:val="none" w:sz="0" w:space="0" w:color="auto"/>
        <w:left w:val="none" w:sz="0" w:space="0" w:color="auto"/>
        <w:bottom w:val="none" w:sz="0" w:space="0" w:color="auto"/>
        <w:right w:val="none" w:sz="0" w:space="0" w:color="auto"/>
      </w:divBdr>
    </w:div>
    <w:div w:id="1456675739">
      <w:bodyDiv w:val="1"/>
      <w:marLeft w:val="0"/>
      <w:marRight w:val="0"/>
      <w:marTop w:val="0"/>
      <w:marBottom w:val="0"/>
      <w:divBdr>
        <w:top w:val="none" w:sz="0" w:space="0" w:color="auto"/>
        <w:left w:val="none" w:sz="0" w:space="0" w:color="auto"/>
        <w:bottom w:val="none" w:sz="0" w:space="0" w:color="auto"/>
        <w:right w:val="none" w:sz="0" w:space="0" w:color="auto"/>
      </w:divBdr>
    </w:div>
    <w:div w:id="1465930710">
      <w:bodyDiv w:val="1"/>
      <w:marLeft w:val="0"/>
      <w:marRight w:val="0"/>
      <w:marTop w:val="0"/>
      <w:marBottom w:val="0"/>
      <w:divBdr>
        <w:top w:val="none" w:sz="0" w:space="0" w:color="auto"/>
        <w:left w:val="none" w:sz="0" w:space="0" w:color="auto"/>
        <w:bottom w:val="none" w:sz="0" w:space="0" w:color="auto"/>
        <w:right w:val="none" w:sz="0" w:space="0" w:color="auto"/>
      </w:divBdr>
    </w:div>
    <w:div w:id="1474910510">
      <w:bodyDiv w:val="1"/>
      <w:marLeft w:val="0"/>
      <w:marRight w:val="0"/>
      <w:marTop w:val="0"/>
      <w:marBottom w:val="0"/>
      <w:divBdr>
        <w:top w:val="none" w:sz="0" w:space="0" w:color="auto"/>
        <w:left w:val="none" w:sz="0" w:space="0" w:color="auto"/>
        <w:bottom w:val="none" w:sz="0" w:space="0" w:color="auto"/>
        <w:right w:val="none" w:sz="0" w:space="0" w:color="auto"/>
      </w:divBdr>
    </w:div>
    <w:div w:id="1477646569">
      <w:bodyDiv w:val="1"/>
      <w:marLeft w:val="0"/>
      <w:marRight w:val="0"/>
      <w:marTop w:val="0"/>
      <w:marBottom w:val="0"/>
      <w:divBdr>
        <w:top w:val="none" w:sz="0" w:space="0" w:color="auto"/>
        <w:left w:val="none" w:sz="0" w:space="0" w:color="auto"/>
        <w:bottom w:val="none" w:sz="0" w:space="0" w:color="auto"/>
        <w:right w:val="none" w:sz="0" w:space="0" w:color="auto"/>
      </w:divBdr>
    </w:div>
    <w:div w:id="1514760600">
      <w:bodyDiv w:val="1"/>
      <w:marLeft w:val="0"/>
      <w:marRight w:val="0"/>
      <w:marTop w:val="0"/>
      <w:marBottom w:val="0"/>
      <w:divBdr>
        <w:top w:val="none" w:sz="0" w:space="0" w:color="auto"/>
        <w:left w:val="none" w:sz="0" w:space="0" w:color="auto"/>
        <w:bottom w:val="none" w:sz="0" w:space="0" w:color="auto"/>
        <w:right w:val="none" w:sz="0" w:space="0" w:color="auto"/>
      </w:divBdr>
    </w:div>
    <w:div w:id="1545406373">
      <w:bodyDiv w:val="1"/>
      <w:marLeft w:val="0"/>
      <w:marRight w:val="0"/>
      <w:marTop w:val="0"/>
      <w:marBottom w:val="0"/>
      <w:divBdr>
        <w:top w:val="none" w:sz="0" w:space="0" w:color="auto"/>
        <w:left w:val="none" w:sz="0" w:space="0" w:color="auto"/>
        <w:bottom w:val="none" w:sz="0" w:space="0" w:color="auto"/>
        <w:right w:val="none" w:sz="0" w:space="0" w:color="auto"/>
      </w:divBdr>
    </w:div>
    <w:div w:id="1569682416">
      <w:bodyDiv w:val="1"/>
      <w:marLeft w:val="0"/>
      <w:marRight w:val="0"/>
      <w:marTop w:val="0"/>
      <w:marBottom w:val="0"/>
      <w:divBdr>
        <w:top w:val="none" w:sz="0" w:space="0" w:color="auto"/>
        <w:left w:val="none" w:sz="0" w:space="0" w:color="auto"/>
        <w:bottom w:val="none" w:sz="0" w:space="0" w:color="auto"/>
        <w:right w:val="none" w:sz="0" w:space="0" w:color="auto"/>
      </w:divBdr>
    </w:div>
    <w:div w:id="1590887035">
      <w:bodyDiv w:val="1"/>
      <w:marLeft w:val="0"/>
      <w:marRight w:val="0"/>
      <w:marTop w:val="0"/>
      <w:marBottom w:val="0"/>
      <w:divBdr>
        <w:top w:val="none" w:sz="0" w:space="0" w:color="auto"/>
        <w:left w:val="none" w:sz="0" w:space="0" w:color="auto"/>
        <w:bottom w:val="none" w:sz="0" w:space="0" w:color="auto"/>
        <w:right w:val="none" w:sz="0" w:space="0" w:color="auto"/>
      </w:divBdr>
    </w:div>
    <w:div w:id="1595244290">
      <w:bodyDiv w:val="1"/>
      <w:marLeft w:val="0"/>
      <w:marRight w:val="0"/>
      <w:marTop w:val="0"/>
      <w:marBottom w:val="0"/>
      <w:divBdr>
        <w:top w:val="none" w:sz="0" w:space="0" w:color="auto"/>
        <w:left w:val="none" w:sz="0" w:space="0" w:color="auto"/>
        <w:bottom w:val="none" w:sz="0" w:space="0" w:color="auto"/>
        <w:right w:val="none" w:sz="0" w:space="0" w:color="auto"/>
      </w:divBdr>
    </w:div>
    <w:div w:id="1602491607">
      <w:bodyDiv w:val="1"/>
      <w:marLeft w:val="0"/>
      <w:marRight w:val="0"/>
      <w:marTop w:val="0"/>
      <w:marBottom w:val="0"/>
      <w:divBdr>
        <w:top w:val="none" w:sz="0" w:space="0" w:color="auto"/>
        <w:left w:val="none" w:sz="0" w:space="0" w:color="auto"/>
        <w:bottom w:val="none" w:sz="0" w:space="0" w:color="auto"/>
        <w:right w:val="none" w:sz="0" w:space="0" w:color="auto"/>
      </w:divBdr>
    </w:div>
    <w:div w:id="1608348030">
      <w:bodyDiv w:val="1"/>
      <w:marLeft w:val="0"/>
      <w:marRight w:val="0"/>
      <w:marTop w:val="0"/>
      <w:marBottom w:val="0"/>
      <w:divBdr>
        <w:top w:val="none" w:sz="0" w:space="0" w:color="auto"/>
        <w:left w:val="none" w:sz="0" w:space="0" w:color="auto"/>
        <w:bottom w:val="none" w:sz="0" w:space="0" w:color="auto"/>
        <w:right w:val="none" w:sz="0" w:space="0" w:color="auto"/>
      </w:divBdr>
    </w:div>
    <w:div w:id="1610358028">
      <w:bodyDiv w:val="1"/>
      <w:marLeft w:val="0"/>
      <w:marRight w:val="0"/>
      <w:marTop w:val="0"/>
      <w:marBottom w:val="0"/>
      <w:divBdr>
        <w:top w:val="none" w:sz="0" w:space="0" w:color="auto"/>
        <w:left w:val="none" w:sz="0" w:space="0" w:color="auto"/>
        <w:bottom w:val="none" w:sz="0" w:space="0" w:color="auto"/>
        <w:right w:val="none" w:sz="0" w:space="0" w:color="auto"/>
      </w:divBdr>
    </w:div>
    <w:div w:id="1621956734">
      <w:bodyDiv w:val="1"/>
      <w:marLeft w:val="0"/>
      <w:marRight w:val="0"/>
      <w:marTop w:val="0"/>
      <w:marBottom w:val="0"/>
      <w:divBdr>
        <w:top w:val="none" w:sz="0" w:space="0" w:color="auto"/>
        <w:left w:val="none" w:sz="0" w:space="0" w:color="auto"/>
        <w:bottom w:val="none" w:sz="0" w:space="0" w:color="auto"/>
        <w:right w:val="none" w:sz="0" w:space="0" w:color="auto"/>
      </w:divBdr>
    </w:div>
    <w:div w:id="1643147445">
      <w:bodyDiv w:val="1"/>
      <w:marLeft w:val="0"/>
      <w:marRight w:val="0"/>
      <w:marTop w:val="0"/>
      <w:marBottom w:val="0"/>
      <w:divBdr>
        <w:top w:val="none" w:sz="0" w:space="0" w:color="auto"/>
        <w:left w:val="none" w:sz="0" w:space="0" w:color="auto"/>
        <w:bottom w:val="none" w:sz="0" w:space="0" w:color="auto"/>
        <w:right w:val="none" w:sz="0" w:space="0" w:color="auto"/>
      </w:divBdr>
    </w:div>
    <w:div w:id="1693531232">
      <w:bodyDiv w:val="1"/>
      <w:marLeft w:val="0"/>
      <w:marRight w:val="0"/>
      <w:marTop w:val="0"/>
      <w:marBottom w:val="0"/>
      <w:divBdr>
        <w:top w:val="none" w:sz="0" w:space="0" w:color="auto"/>
        <w:left w:val="none" w:sz="0" w:space="0" w:color="auto"/>
        <w:bottom w:val="none" w:sz="0" w:space="0" w:color="auto"/>
        <w:right w:val="none" w:sz="0" w:space="0" w:color="auto"/>
      </w:divBdr>
    </w:div>
    <w:div w:id="1698431172">
      <w:bodyDiv w:val="1"/>
      <w:marLeft w:val="0"/>
      <w:marRight w:val="0"/>
      <w:marTop w:val="0"/>
      <w:marBottom w:val="0"/>
      <w:divBdr>
        <w:top w:val="none" w:sz="0" w:space="0" w:color="auto"/>
        <w:left w:val="none" w:sz="0" w:space="0" w:color="auto"/>
        <w:bottom w:val="none" w:sz="0" w:space="0" w:color="auto"/>
        <w:right w:val="none" w:sz="0" w:space="0" w:color="auto"/>
      </w:divBdr>
    </w:div>
    <w:div w:id="1712680362">
      <w:bodyDiv w:val="1"/>
      <w:marLeft w:val="0"/>
      <w:marRight w:val="0"/>
      <w:marTop w:val="0"/>
      <w:marBottom w:val="0"/>
      <w:divBdr>
        <w:top w:val="none" w:sz="0" w:space="0" w:color="auto"/>
        <w:left w:val="none" w:sz="0" w:space="0" w:color="auto"/>
        <w:bottom w:val="none" w:sz="0" w:space="0" w:color="auto"/>
        <w:right w:val="none" w:sz="0" w:space="0" w:color="auto"/>
      </w:divBdr>
    </w:div>
    <w:div w:id="1719010209">
      <w:bodyDiv w:val="1"/>
      <w:marLeft w:val="0"/>
      <w:marRight w:val="0"/>
      <w:marTop w:val="0"/>
      <w:marBottom w:val="0"/>
      <w:divBdr>
        <w:top w:val="none" w:sz="0" w:space="0" w:color="auto"/>
        <w:left w:val="none" w:sz="0" w:space="0" w:color="auto"/>
        <w:bottom w:val="none" w:sz="0" w:space="0" w:color="auto"/>
        <w:right w:val="none" w:sz="0" w:space="0" w:color="auto"/>
      </w:divBdr>
    </w:div>
    <w:div w:id="1741246981">
      <w:bodyDiv w:val="1"/>
      <w:marLeft w:val="0"/>
      <w:marRight w:val="0"/>
      <w:marTop w:val="0"/>
      <w:marBottom w:val="0"/>
      <w:divBdr>
        <w:top w:val="none" w:sz="0" w:space="0" w:color="auto"/>
        <w:left w:val="none" w:sz="0" w:space="0" w:color="auto"/>
        <w:bottom w:val="none" w:sz="0" w:space="0" w:color="auto"/>
        <w:right w:val="none" w:sz="0" w:space="0" w:color="auto"/>
      </w:divBdr>
    </w:div>
    <w:div w:id="1748381264">
      <w:bodyDiv w:val="1"/>
      <w:marLeft w:val="0"/>
      <w:marRight w:val="0"/>
      <w:marTop w:val="0"/>
      <w:marBottom w:val="0"/>
      <w:divBdr>
        <w:top w:val="none" w:sz="0" w:space="0" w:color="auto"/>
        <w:left w:val="none" w:sz="0" w:space="0" w:color="auto"/>
        <w:bottom w:val="none" w:sz="0" w:space="0" w:color="auto"/>
        <w:right w:val="none" w:sz="0" w:space="0" w:color="auto"/>
      </w:divBdr>
    </w:div>
    <w:div w:id="1753165501">
      <w:bodyDiv w:val="1"/>
      <w:marLeft w:val="0"/>
      <w:marRight w:val="0"/>
      <w:marTop w:val="0"/>
      <w:marBottom w:val="0"/>
      <w:divBdr>
        <w:top w:val="none" w:sz="0" w:space="0" w:color="auto"/>
        <w:left w:val="none" w:sz="0" w:space="0" w:color="auto"/>
        <w:bottom w:val="none" w:sz="0" w:space="0" w:color="auto"/>
        <w:right w:val="none" w:sz="0" w:space="0" w:color="auto"/>
      </w:divBdr>
    </w:div>
    <w:div w:id="1755396059">
      <w:bodyDiv w:val="1"/>
      <w:marLeft w:val="0"/>
      <w:marRight w:val="0"/>
      <w:marTop w:val="0"/>
      <w:marBottom w:val="0"/>
      <w:divBdr>
        <w:top w:val="none" w:sz="0" w:space="0" w:color="auto"/>
        <w:left w:val="none" w:sz="0" w:space="0" w:color="auto"/>
        <w:bottom w:val="none" w:sz="0" w:space="0" w:color="auto"/>
        <w:right w:val="none" w:sz="0" w:space="0" w:color="auto"/>
      </w:divBdr>
    </w:div>
    <w:div w:id="1756125758">
      <w:bodyDiv w:val="1"/>
      <w:marLeft w:val="0"/>
      <w:marRight w:val="0"/>
      <w:marTop w:val="0"/>
      <w:marBottom w:val="0"/>
      <w:divBdr>
        <w:top w:val="none" w:sz="0" w:space="0" w:color="auto"/>
        <w:left w:val="none" w:sz="0" w:space="0" w:color="auto"/>
        <w:bottom w:val="none" w:sz="0" w:space="0" w:color="auto"/>
        <w:right w:val="none" w:sz="0" w:space="0" w:color="auto"/>
      </w:divBdr>
    </w:div>
    <w:div w:id="1759207465">
      <w:bodyDiv w:val="1"/>
      <w:marLeft w:val="0"/>
      <w:marRight w:val="0"/>
      <w:marTop w:val="0"/>
      <w:marBottom w:val="0"/>
      <w:divBdr>
        <w:top w:val="none" w:sz="0" w:space="0" w:color="auto"/>
        <w:left w:val="none" w:sz="0" w:space="0" w:color="auto"/>
        <w:bottom w:val="none" w:sz="0" w:space="0" w:color="auto"/>
        <w:right w:val="none" w:sz="0" w:space="0" w:color="auto"/>
      </w:divBdr>
    </w:div>
    <w:div w:id="1762681010">
      <w:bodyDiv w:val="1"/>
      <w:marLeft w:val="0"/>
      <w:marRight w:val="0"/>
      <w:marTop w:val="0"/>
      <w:marBottom w:val="0"/>
      <w:divBdr>
        <w:top w:val="none" w:sz="0" w:space="0" w:color="auto"/>
        <w:left w:val="none" w:sz="0" w:space="0" w:color="auto"/>
        <w:bottom w:val="none" w:sz="0" w:space="0" w:color="auto"/>
        <w:right w:val="none" w:sz="0" w:space="0" w:color="auto"/>
      </w:divBdr>
    </w:div>
    <w:div w:id="1767846099">
      <w:bodyDiv w:val="1"/>
      <w:marLeft w:val="0"/>
      <w:marRight w:val="0"/>
      <w:marTop w:val="0"/>
      <w:marBottom w:val="0"/>
      <w:divBdr>
        <w:top w:val="none" w:sz="0" w:space="0" w:color="auto"/>
        <w:left w:val="none" w:sz="0" w:space="0" w:color="auto"/>
        <w:bottom w:val="none" w:sz="0" w:space="0" w:color="auto"/>
        <w:right w:val="none" w:sz="0" w:space="0" w:color="auto"/>
      </w:divBdr>
    </w:div>
    <w:div w:id="1789276268">
      <w:bodyDiv w:val="1"/>
      <w:marLeft w:val="0"/>
      <w:marRight w:val="0"/>
      <w:marTop w:val="0"/>
      <w:marBottom w:val="0"/>
      <w:divBdr>
        <w:top w:val="none" w:sz="0" w:space="0" w:color="auto"/>
        <w:left w:val="none" w:sz="0" w:space="0" w:color="auto"/>
        <w:bottom w:val="none" w:sz="0" w:space="0" w:color="auto"/>
        <w:right w:val="none" w:sz="0" w:space="0" w:color="auto"/>
      </w:divBdr>
    </w:div>
    <w:div w:id="1792630278">
      <w:bodyDiv w:val="1"/>
      <w:marLeft w:val="0"/>
      <w:marRight w:val="0"/>
      <w:marTop w:val="0"/>
      <w:marBottom w:val="0"/>
      <w:divBdr>
        <w:top w:val="none" w:sz="0" w:space="0" w:color="auto"/>
        <w:left w:val="none" w:sz="0" w:space="0" w:color="auto"/>
        <w:bottom w:val="none" w:sz="0" w:space="0" w:color="auto"/>
        <w:right w:val="none" w:sz="0" w:space="0" w:color="auto"/>
      </w:divBdr>
    </w:div>
    <w:div w:id="1793790516">
      <w:bodyDiv w:val="1"/>
      <w:marLeft w:val="0"/>
      <w:marRight w:val="0"/>
      <w:marTop w:val="0"/>
      <w:marBottom w:val="0"/>
      <w:divBdr>
        <w:top w:val="none" w:sz="0" w:space="0" w:color="auto"/>
        <w:left w:val="none" w:sz="0" w:space="0" w:color="auto"/>
        <w:bottom w:val="none" w:sz="0" w:space="0" w:color="auto"/>
        <w:right w:val="none" w:sz="0" w:space="0" w:color="auto"/>
      </w:divBdr>
    </w:div>
    <w:div w:id="1794203463">
      <w:bodyDiv w:val="1"/>
      <w:marLeft w:val="0"/>
      <w:marRight w:val="0"/>
      <w:marTop w:val="0"/>
      <w:marBottom w:val="0"/>
      <w:divBdr>
        <w:top w:val="none" w:sz="0" w:space="0" w:color="auto"/>
        <w:left w:val="none" w:sz="0" w:space="0" w:color="auto"/>
        <w:bottom w:val="none" w:sz="0" w:space="0" w:color="auto"/>
        <w:right w:val="none" w:sz="0" w:space="0" w:color="auto"/>
      </w:divBdr>
    </w:div>
    <w:div w:id="1824396924">
      <w:bodyDiv w:val="1"/>
      <w:marLeft w:val="0"/>
      <w:marRight w:val="0"/>
      <w:marTop w:val="0"/>
      <w:marBottom w:val="0"/>
      <w:divBdr>
        <w:top w:val="none" w:sz="0" w:space="0" w:color="auto"/>
        <w:left w:val="none" w:sz="0" w:space="0" w:color="auto"/>
        <w:bottom w:val="none" w:sz="0" w:space="0" w:color="auto"/>
        <w:right w:val="none" w:sz="0" w:space="0" w:color="auto"/>
      </w:divBdr>
    </w:div>
    <w:div w:id="1829978513">
      <w:bodyDiv w:val="1"/>
      <w:marLeft w:val="0"/>
      <w:marRight w:val="0"/>
      <w:marTop w:val="0"/>
      <w:marBottom w:val="0"/>
      <w:divBdr>
        <w:top w:val="none" w:sz="0" w:space="0" w:color="auto"/>
        <w:left w:val="none" w:sz="0" w:space="0" w:color="auto"/>
        <w:bottom w:val="none" w:sz="0" w:space="0" w:color="auto"/>
        <w:right w:val="none" w:sz="0" w:space="0" w:color="auto"/>
      </w:divBdr>
    </w:div>
    <w:div w:id="1835950115">
      <w:bodyDiv w:val="1"/>
      <w:marLeft w:val="0"/>
      <w:marRight w:val="0"/>
      <w:marTop w:val="0"/>
      <w:marBottom w:val="0"/>
      <w:divBdr>
        <w:top w:val="none" w:sz="0" w:space="0" w:color="auto"/>
        <w:left w:val="none" w:sz="0" w:space="0" w:color="auto"/>
        <w:bottom w:val="none" w:sz="0" w:space="0" w:color="auto"/>
        <w:right w:val="none" w:sz="0" w:space="0" w:color="auto"/>
      </w:divBdr>
    </w:div>
    <w:div w:id="1838113705">
      <w:bodyDiv w:val="1"/>
      <w:marLeft w:val="0"/>
      <w:marRight w:val="0"/>
      <w:marTop w:val="0"/>
      <w:marBottom w:val="0"/>
      <w:divBdr>
        <w:top w:val="none" w:sz="0" w:space="0" w:color="auto"/>
        <w:left w:val="none" w:sz="0" w:space="0" w:color="auto"/>
        <w:bottom w:val="none" w:sz="0" w:space="0" w:color="auto"/>
        <w:right w:val="none" w:sz="0" w:space="0" w:color="auto"/>
      </w:divBdr>
    </w:div>
    <w:div w:id="1847591116">
      <w:bodyDiv w:val="1"/>
      <w:marLeft w:val="0"/>
      <w:marRight w:val="0"/>
      <w:marTop w:val="0"/>
      <w:marBottom w:val="0"/>
      <w:divBdr>
        <w:top w:val="none" w:sz="0" w:space="0" w:color="auto"/>
        <w:left w:val="none" w:sz="0" w:space="0" w:color="auto"/>
        <w:bottom w:val="none" w:sz="0" w:space="0" w:color="auto"/>
        <w:right w:val="none" w:sz="0" w:space="0" w:color="auto"/>
      </w:divBdr>
    </w:div>
    <w:div w:id="1871067333">
      <w:bodyDiv w:val="1"/>
      <w:marLeft w:val="0"/>
      <w:marRight w:val="0"/>
      <w:marTop w:val="0"/>
      <w:marBottom w:val="0"/>
      <w:divBdr>
        <w:top w:val="none" w:sz="0" w:space="0" w:color="auto"/>
        <w:left w:val="none" w:sz="0" w:space="0" w:color="auto"/>
        <w:bottom w:val="none" w:sz="0" w:space="0" w:color="auto"/>
        <w:right w:val="none" w:sz="0" w:space="0" w:color="auto"/>
      </w:divBdr>
    </w:div>
    <w:div w:id="1887332014">
      <w:bodyDiv w:val="1"/>
      <w:marLeft w:val="0"/>
      <w:marRight w:val="0"/>
      <w:marTop w:val="0"/>
      <w:marBottom w:val="0"/>
      <w:divBdr>
        <w:top w:val="none" w:sz="0" w:space="0" w:color="auto"/>
        <w:left w:val="none" w:sz="0" w:space="0" w:color="auto"/>
        <w:bottom w:val="none" w:sz="0" w:space="0" w:color="auto"/>
        <w:right w:val="none" w:sz="0" w:space="0" w:color="auto"/>
      </w:divBdr>
    </w:div>
    <w:div w:id="1898316034">
      <w:bodyDiv w:val="1"/>
      <w:marLeft w:val="0"/>
      <w:marRight w:val="0"/>
      <w:marTop w:val="0"/>
      <w:marBottom w:val="0"/>
      <w:divBdr>
        <w:top w:val="none" w:sz="0" w:space="0" w:color="auto"/>
        <w:left w:val="none" w:sz="0" w:space="0" w:color="auto"/>
        <w:bottom w:val="none" w:sz="0" w:space="0" w:color="auto"/>
        <w:right w:val="none" w:sz="0" w:space="0" w:color="auto"/>
      </w:divBdr>
    </w:div>
    <w:div w:id="1904873211">
      <w:bodyDiv w:val="1"/>
      <w:marLeft w:val="0"/>
      <w:marRight w:val="0"/>
      <w:marTop w:val="0"/>
      <w:marBottom w:val="0"/>
      <w:divBdr>
        <w:top w:val="none" w:sz="0" w:space="0" w:color="auto"/>
        <w:left w:val="none" w:sz="0" w:space="0" w:color="auto"/>
        <w:bottom w:val="none" w:sz="0" w:space="0" w:color="auto"/>
        <w:right w:val="none" w:sz="0" w:space="0" w:color="auto"/>
      </w:divBdr>
    </w:div>
    <w:div w:id="1926647152">
      <w:bodyDiv w:val="1"/>
      <w:marLeft w:val="0"/>
      <w:marRight w:val="0"/>
      <w:marTop w:val="0"/>
      <w:marBottom w:val="0"/>
      <w:divBdr>
        <w:top w:val="none" w:sz="0" w:space="0" w:color="auto"/>
        <w:left w:val="none" w:sz="0" w:space="0" w:color="auto"/>
        <w:bottom w:val="none" w:sz="0" w:space="0" w:color="auto"/>
        <w:right w:val="none" w:sz="0" w:space="0" w:color="auto"/>
      </w:divBdr>
    </w:div>
    <w:div w:id="1928079928">
      <w:bodyDiv w:val="1"/>
      <w:marLeft w:val="0"/>
      <w:marRight w:val="0"/>
      <w:marTop w:val="0"/>
      <w:marBottom w:val="0"/>
      <w:divBdr>
        <w:top w:val="none" w:sz="0" w:space="0" w:color="auto"/>
        <w:left w:val="none" w:sz="0" w:space="0" w:color="auto"/>
        <w:bottom w:val="none" w:sz="0" w:space="0" w:color="auto"/>
        <w:right w:val="none" w:sz="0" w:space="0" w:color="auto"/>
      </w:divBdr>
    </w:div>
    <w:div w:id="1936933347">
      <w:bodyDiv w:val="1"/>
      <w:marLeft w:val="0"/>
      <w:marRight w:val="0"/>
      <w:marTop w:val="0"/>
      <w:marBottom w:val="0"/>
      <w:divBdr>
        <w:top w:val="none" w:sz="0" w:space="0" w:color="auto"/>
        <w:left w:val="none" w:sz="0" w:space="0" w:color="auto"/>
        <w:bottom w:val="none" w:sz="0" w:space="0" w:color="auto"/>
        <w:right w:val="none" w:sz="0" w:space="0" w:color="auto"/>
      </w:divBdr>
    </w:div>
    <w:div w:id="1957834069">
      <w:bodyDiv w:val="1"/>
      <w:marLeft w:val="0"/>
      <w:marRight w:val="0"/>
      <w:marTop w:val="0"/>
      <w:marBottom w:val="0"/>
      <w:divBdr>
        <w:top w:val="none" w:sz="0" w:space="0" w:color="auto"/>
        <w:left w:val="none" w:sz="0" w:space="0" w:color="auto"/>
        <w:bottom w:val="none" w:sz="0" w:space="0" w:color="auto"/>
        <w:right w:val="none" w:sz="0" w:space="0" w:color="auto"/>
      </w:divBdr>
    </w:div>
    <w:div w:id="1962691425">
      <w:bodyDiv w:val="1"/>
      <w:marLeft w:val="0"/>
      <w:marRight w:val="0"/>
      <w:marTop w:val="0"/>
      <w:marBottom w:val="0"/>
      <w:divBdr>
        <w:top w:val="none" w:sz="0" w:space="0" w:color="auto"/>
        <w:left w:val="none" w:sz="0" w:space="0" w:color="auto"/>
        <w:bottom w:val="none" w:sz="0" w:space="0" w:color="auto"/>
        <w:right w:val="none" w:sz="0" w:space="0" w:color="auto"/>
      </w:divBdr>
    </w:div>
    <w:div w:id="2003073749">
      <w:bodyDiv w:val="1"/>
      <w:marLeft w:val="0"/>
      <w:marRight w:val="0"/>
      <w:marTop w:val="0"/>
      <w:marBottom w:val="0"/>
      <w:divBdr>
        <w:top w:val="none" w:sz="0" w:space="0" w:color="auto"/>
        <w:left w:val="none" w:sz="0" w:space="0" w:color="auto"/>
        <w:bottom w:val="none" w:sz="0" w:space="0" w:color="auto"/>
        <w:right w:val="none" w:sz="0" w:space="0" w:color="auto"/>
      </w:divBdr>
    </w:div>
    <w:div w:id="2006544667">
      <w:bodyDiv w:val="1"/>
      <w:marLeft w:val="0"/>
      <w:marRight w:val="0"/>
      <w:marTop w:val="0"/>
      <w:marBottom w:val="0"/>
      <w:divBdr>
        <w:top w:val="none" w:sz="0" w:space="0" w:color="auto"/>
        <w:left w:val="none" w:sz="0" w:space="0" w:color="auto"/>
        <w:bottom w:val="none" w:sz="0" w:space="0" w:color="auto"/>
        <w:right w:val="none" w:sz="0" w:space="0" w:color="auto"/>
      </w:divBdr>
    </w:div>
    <w:div w:id="2020424895">
      <w:bodyDiv w:val="1"/>
      <w:marLeft w:val="0"/>
      <w:marRight w:val="0"/>
      <w:marTop w:val="0"/>
      <w:marBottom w:val="0"/>
      <w:divBdr>
        <w:top w:val="none" w:sz="0" w:space="0" w:color="auto"/>
        <w:left w:val="none" w:sz="0" w:space="0" w:color="auto"/>
        <w:bottom w:val="none" w:sz="0" w:space="0" w:color="auto"/>
        <w:right w:val="none" w:sz="0" w:space="0" w:color="auto"/>
      </w:divBdr>
    </w:div>
    <w:div w:id="2020614958">
      <w:bodyDiv w:val="1"/>
      <w:marLeft w:val="0"/>
      <w:marRight w:val="0"/>
      <w:marTop w:val="0"/>
      <w:marBottom w:val="0"/>
      <w:divBdr>
        <w:top w:val="none" w:sz="0" w:space="0" w:color="auto"/>
        <w:left w:val="none" w:sz="0" w:space="0" w:color="auto"/>
        <w:bottom w:val="none" w:sz="0" w:space="0" w:color="auto"/>
        <w:right w:val="none" w:sz="0" w:space="0" w:color="auto"/>
      </w:divBdr>
    </w:div>
    <w:div w:id="2042513838">
      <w:bodyDiv w:val="1"/>
      <w:marLeft w:val="0"/>
      <w:marRight w:val="0"/>
      <w:marTop w:val="0"/>
      <w:marBottom w:val="0"/>
      <w:divBdr>
        <w:top w:val="none" w:sz="0" w:space="0" w:color="auto"/>
        <w:left w:val="none" w:sz="0" w:space="0" w:color="auto"/>
        <w:bottom w:val="none" w:sz="0" w:space="0" w:color="auto"/>
        <w:right w:val="none" w:sz="0" w:space="0" w:color="auto"/>
      </w:divBdr>
    </w:div>
    <w:div w:id="2044556659">
      <w:bodyDiv w:val="1"/>
      <w:marLeft w:val="0"/>
      <w:marRight w:val="0"/>
      <w:marTop w:val="0"/>
      <w:marBottom w:val="0"/>
      <w:divBdr>
        <w:top w:val="none" w:sz="0" w:space="0" w:color="auto"/>
        <w:left w:val="none" w:sz="0" w:space="0" w:color="auto"/>
        <w:bottom w:val="none" w:sz="0" w:space="0" w:color="auto"/>
        <w:right w:val="none" w:sz="0" w:space="0" w:color="auto"/>
      </w:divBdr>
    </w:div>
    <w:div w:id="2045863789">
      <w:bodyDiv w:val="1"/>
      <w:marLeft w:val="0"/>
      <w:marRight w:val="0"/>
      <w:marTop w:val="0"/>
      <w:marBottom w:val="0"/>
      <w:divBdr>
        <w:top w:val="none" w:sz="0" w:space="0" w:color="auto"/>
        <w:left w:val="none" w:sz="0" w:space="0" w:color="auto"/>
        <w:bottom w:val="none" w:sz="0" w:space="0" w:color="auto"/>
        <w:right w:val="none" w:sz="0" w:space="0" w:color="auto"/>
      </w:divBdr>
    </w:div>
    <w:div w:id="2049252784">
      <w:bodyDiv w:val="1"/>
      <w:marLeft w:val="0"/>
      <w:marRight w:val="0"/>
      <w:marTop w:val="0"/>
      <w:marBottom w:val="0"/>
      <w:divBdr>
        <w:top w:val="none" w:sz="0" w:space="0" w:color="auto"/>
        <w:left w:val="none" w:sz="0" w:space="0" w:color="auto"/>
        <w:bottom w:val="none" w:sz="0" w:space="0" w:color="auto"/>
        <w:right w:val="none" w:sz="0" w:space="0" w:color="auto"/>
      </w:divBdr>
    </w:div>
    <w:div w:id="2050911945">
      <w:bodyDiv w:val="1"/>
      <w:marLeft w:val="0"/>
      <w:marRight w:val="0"/>
      <w:marTop w:val="0"/>
      <w:marBottom w:val="0"/>
      <w:divBdr>
        <w:top w:val="none" w:sz="0" w:space="0" w:color="auto"/>
        <w:left w:val="none" w:sz="0" w:space="0" w:color="auto"/>
        <w:bottom w:val="none" w:sz="0" w:space="0" w:color="auto"/>
        <w:right w:val="none" w:sz="0" w:space="0" w:color="auto"/>
      </w:divBdr>
    </w:div>
    <w:div w:id="2055501842">
      <w:bodyDiv w:val="1"/>
      <w:marLeft w:val="0"/>
      <w:marRight w:val="0"/>
      <w:marTop w:val="0"/>
      <w:marBottom w:val="0"/>
      <w:divBdr>
        <w:top w:val="none" w:sz="0" w:space="0" w:color="auto"/>
        <w:left w:val="none" w:sz="0" w:space="0" w:color="auto"/>
        <w:bottom w:val="none" w:sz="0" w:space="0" w:color="auto"/>
        <w:right w:val="none" w:sz="0" w:space="0" w:color="auto"/>
      </w:divBdr>
    </w:div>
    <w:div w:id="2058775802">
      <w:bodyDiv w:val="1"/>
      <w:marLeft w:val="0"/>
      <w:marRight w:val="0"/>
      <w:marTop w:val="0"/>
      <w:marBottom w:val="0"/>
      <w:divBdr>
        <w:top w:val="none" w:sz="0" w:space="0" w:color="auto"/>
        <w:left w:val="none" w:sz="0" w:space="0" w:color="auto"/>
        <w:bottom w:val="none" w:sz="0" w:space="0" w:color="auto"/>
        <w:right w:val="none" w:sz="0" w:space="0" w:color="auto"/>
      </w:divBdr>
    </w:div>
    <w:div w:id="2059815333">
      <w:bodyDiv w:val="1"/>
      <w:marLeft w:val="0"/>
      <w:marRight w:val="0"/>
      <w:marTop w:val="0"/>
      <w:marBottom w:val="0"/>
      <w:divBdr>
        <w:top w:val="none" w:sz="0" w:space="0" w:color="auto"/>
        <w:left w:val="none" w:sz="0" w:space="0" w:color="auto"/>
        <w:bottom w:val="none" w:sz="0" w:space="0" w:color="auto"/>
        <w:right w:val="none" w:sz="0" w:space="0" w:color="auto"/>
      </w:divBdr>
    </w:div>
    <w:div w:id="2070301078">
      <w:bodyDiv w:val="1"/>
      <w:marLeft w:val="0"/>
      <w:marRight w:val="0"/>
      <w:marTop w:val="0"/>
      <w:marBottom w:val="0"/>
      <w:divBdr>
        <w:top w:val="none" w:sz="0" w:space="0" w:color="auto"/>
        <w:left w:val="none" w:sz="0" w:space="0" w:color="auto"/>
        <w:bottom w:val="none" w:sz="0" w:space="0" w:color="auto"/>
        <w:right w:val="none" w:sz="0" w:space="0" w:color="auto"/>
      </w:divBdr>
    </w:div>
    <w:div w:id="2081318692">
      <w:bodyDiv w:val="1"/>
      <w:marLeft w:val="0"/>
      <w:marRight w:val="0"/>
      <w:marTop w:val="0"/>
      <w:marBottom w:val="0"/>
      <w:divBdr>
        <w:top w:val="none" w:sz="0" w:space="0" w:color="auto"/>
        <w:left w:val="none" w:sz="0" w:space="0" w:color="auto"/>
        <w:bottom w:val="none" w:sz="0" w:space="0" w:color="auto"/>
        <w:right w:val="none" w:sz="0" w:space="0" w:color="auto"/>
      </w:divBdr>
    </w:div>
    <w:div w:id="2097365639">
      <w:bodyDiv w:val="1"/>
      <w:marLeft w:val="0"/>
      <w:marRight w:val="0"/>
      <w:marTop w:val="0"/>
      <w:marBottom w:val="0"/>
      <w:divBdr>
        <w:top w:val="none" w:sz="0" w:space="0" w:color="auto"/>
        <w:left w:val="none" w:sz="0" w:space="0" w:color="auto"/>
        <w:bottom w:val="none" w:sz="0" w:space="0" w:color="auto"/>
        <w:right w:val="none" w:sz="0" w:space="0" w:color="auto"/>
      </w:divBdr>
    </w:div>
    <w:div w:id="2108503911">
      <w:bodyDiv w:val="1"/>
      <w:marLeft w:val="0"/>
      <w:marRight w:val="0"/>
      <w:marTop w:val="0"/>
      <w:marBottom w:val="0"/>
      <w:divBdr>
        <w:top w:val="none" w:sz="0" w:space="0" w:color="auto"/>
        <w:left w:val="none" w:sz="0" w:space="0" w:color="auto"/>
        <w:bottom w:val="none" w:sz="0" w:space="0" w:color="auto"/>
        <w:right w:val="none" w:sz="0" w:space="0" w:color="auto"/>
      </w:divBdr>
    </w:div>
    <w:div w:id="2117022827">
      <w:bodyDiv w:val="1"/>
      <w:marLeft w:val="0"/>
      <w:marRight w:val="0"/>
      <w:marTop w:val="0"/>
      <w:marBottom w:val="0"/>
      <w:divBdr>
        <w:top w:val="none" w:sz="0" w:space="0" w:color="auto"/>
        <w:left w:val="none" w:sz="0" w:space="0" w:color="auto"/>
        <w:bottom w:val="none" w:sz="0" w:space="0" w:color="auto"/>
        <w:right w:val="none" w:sz="0" w:space="0" w:color="auto"/>
      </w:divBdr>
    </w:div>
    <w:div w:id="212750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5C86A-A830-4C5B-BB94-CCABE861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20525</Words>
  <Characters>11700</Characters>
  <Application>Microsoft Office Word</Application>
  <DocSecurity>0</DocSecurity>
  <Lines>97</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shahist</dc:creator>
  <cp:keywords/>
  <dc:description/>
  <cp:lastModifiedBy>User</cp:lastModifiedBy>
  <cp:revision>4</cp:revision>
  <dcterms:created xsi:type="dcterms:W3CDTF">2024-07-26T16:55:00Z</dcterms:created>
  <dcterms:modified xsi:type="dcterms:W3CDTF">2025-10-07T13:52:00Z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-834991114</vt:i4>
  </property>
</Properties>
</file>