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EE9" w:rsidRPr="00E10E93" w:rsidRDefault="00CD6EE9" w:rsidP="00CD6EE9">
      <w:pPr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1E5F8D" w:rsidRPr="001E5F8D" w:rsidRDefault="001E5F8D" w:rsidP="001E5F8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E5F8D">
        <w:rPr>
          <w:rFonts w:ascii="Times New Roman" w:hAnsi="Times New Roman" w:cs="Times New Roman"/>
          <w:sz w:val="28"/>
          <w:szCs w:val="28"/>
        </w:rPr>
        <w:t>Лохівський</w:t>
      </w:r>
      <w:proofErr w:type="spellEnd"/>
      <w:r w:rsidRPr="001E5F8D">
        <w:rPr>
          <w:rFonts w:ascii="Times New Roman" w:hAnsi="Times New Roman" w:cs="Times New Roman"/>
          <w:sz w:val="28"/>
          <w:szCs w:val="28"/>
        </w:rPr>
        <w:t xml:space="preserve"> ЗЗСО І-ІІІ ступенів імені Юрія Герца</w:t>
      </w:r>
    </w:p>
    <w:p w:rsidR="001E5F8D" w:rsidRDefault="001E5F8D" w:rsidP="001E5F8D">
      <w:pPr>
        <w:spacing w:line="360" w:lineRule="auto"/>
        <w:jc w:val="center"/>
        <w:rPr>
          <w:b/>
          <w:sz w:val="24"/>
          <w:szCs w:val="24"/>
        </w:rPr>
      </w:pPr>
    </w:p>
    <w:p w:rsidR="001E5F8D" w:rsidRDefault="001E5F8D" w:rsidP="001E5F8D">
      <w:pPr>
        <w:spacing w:line="360" w:lineRule="auto"/>
        <w:jc w:val="center"/>
        <w:rPr>
          <w:b/>
          <w:sz w:val="24"/>
          <w:szCs w:val="24"/>
        </w:rPr>
      </w:pPr>
    </w:p>
    <w:p w:rsidR="001E5F8D" w:rsidRDefault="001E5F8D" w:rsidP="001E5F8D">
      <w:pPr>
        <w:spacing w:line="360" w:lineRule="auto"/>
        <w:jc w:val="center"/>
        <w:rPr>
          <w:b/>
          <w:sz w:val="24"/>
          <w:szCs w:val="24"/>
        </w:rPr>
      </w:pPr>
    </w:p>
    <w:p w:rsidR="001E5F8D" w:rsidRPr="001E5F8D" w:rsidRDefault="001E5F8D" w:rsidP="00952EA2">
      <w:pPr>
        <w:spacing w:after="0" w:line="360" w:lineRule="auto"/>
        <w:ind w:left="5670" w:right="187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bookmarkStart w:id="0" w:name="_GoBack"/>
      <w:bookmarkEnd w:id="0"/>
    </w:p>
    <w:p w:rsidR="00CD6EE9" w:rsidRPr="00E10E93" w:rsidRDefault="001E5F8D" w:rsidP="001E5F8D">
      <w:pPr>
        <w:pStyle w:val="a3"/>
        <w:spacing w:before="0" w:beforeAutospacing="0" w:after="0" w:afterAutospacing="0"/>
        <w:rPr>
          <w:b/>
          <w:color w:val="0D0D0D" w:themeColor="text1" w:themeTint="F2"/>
          <w:sz w:val="52"/>
          <w:szCs w:val="52"/>
        </w:rPr>
      </w:pPr>
      <w:r>
        <w:rPr>
          <w:b/>
          <w:color w:val="0D0D0D" w:themeColor="text1" w:themeTint="F2"/>
          <w:sz w:val="52"/>
          <w:szCs w:val="52"/>
        </w:rPr>
        <w:t xml:space="preserve">                                     </w:t>
      </w:r>
      <w:r w:rsidR="001B3E04" w:rsidRPr="00E10E93">
        <w:rPr>
          <w:b/>
          <w:color w:val="0D0D0D" w:themeColor="text1" w:themeTint="F2"/>
          <w:sz w:val="52"/>
          <w:szCs w:val="52"/>
        </w:rPr>
        <w:t xml:space="preserve">Навчальна  програма </w:t>
      </w:r>
    </w:p>
    <w:p w:rsidR="001B3E04" w:rsidRPr="00E10E93" w:rsidRDefault="001B3E04" w:rsidP="001B3E04">
      <w:pPr>
        <w:pStyle w:val="a3"/>
        <w:spacing w:before="0" w:beforeAutospacing="0" w:after="0" w:afterAutospacing="0"/>
        <w:ind w:firstLine="142"/>
        <w:jc w:val="center"/>
        <w:rPr>
          <w:b/>
          <w:color w:val="0D0D0D" w:themeColor="text1" w:themeTint="F2"/>
          <w:sz w:val="52"/>
          <w:szCs w:val="52"/>
        </w:rPr>
      </w:pPr>
      <w:r w:rsidRPr="00E10E93">
        <w:rPr>
          <w:b/>
          <w:color w:val="0D0D0D" w:themeColor="text1" w:themeTint="F2"/>
          <w:sz w:val="52"/>
          <w:szCs w:val="52"/>
        </w:rPr>
        <w:t xml:space="preserve">з інтегрованого курсу  </w:t>
      </w:r>
      <w:r w:rsidR="002A04DA" w:rsidRPr="00E10E93">
        <w:rPr>
          <w:b/>
          <w:color w:val="0D0D0D" w:themeColor="text1" w:themeTint="F2"/>
          <w:sz w:val="52"/>
          <w:szCs w:val="52"/>
        </w:rPr>
        <w:t>«Здоров’я, безпека та добробут»</w:t>
      </w:r>
    </w:p>
    <w:p w:rsidR="001B3E04" w:rsidRDefault="001B3E04" w:rsidP="001B3E04">
      <w:pPr>
        <w:pStyle w:val="a3"/>
        <w:spacing w:before="0" w:beforeAutospacing="0" w:after="0" w:afterAutospacing="0"/>
        <w:jc w:val="center"/>
        <w:rPr>
          <w:b/>
          <w:color w:val="0D0D0D" w:themeColor="text1" w:themeTint="F2"/>
          <w:sz w:val="52"/>
          <w:szCs w:val="52"/>
        </w:rPr>
      </w:pPr>
      <w:r w:rsidRPr="00E10E93">
        <w:rPr>
          <w:b/>
          <w:color w:val="0D0D0D" w:themeColor="text1" w:themeTint="F2"/>
          <w:sz w:val="52"/>
          <w:szCs w:val="52"/>
        </w:rPr>
        <w:t xml:space="preserve"> </w:t>
      </w:r>
      <w:r w:rsidR="002A04DA" w:rsidRPr="00E10E93">
        <w:rPr>
          <w:b/>
          <w:color w:val="0D0D0D" w:themeColor="text1" w:themeTint="F2"/>
          <w:sz w:val="52"/>
          <w:szCs w:val="52"/>
        </w:rPr>
        <w:t xml:space="preserve">для </w:t>
      </w:r>
      <w:r w:rsidRPr="00E10E93">
        <w:rPr>
          <w:b/>
          <w:color w:val="0D0D0D" w:themeColor="text1" w:themeTint="F2"/>
          <w:sz w:val="52"/>
          <w:szCs w:val="52"/>
        </w:rPr>
        <w:t>8 клас. 35 годин</w:t>
      </w:r>
    </w:p>
    <w:p w:rsidR="001E5F8D" w:rsidRPr="00E10E93" w:rsidRDefault="001E5F8D" w:rsidP="001B3E04">
      <w:pPr>
        <w:pStyle w:val="a3"/>
        <w:spacing w:before="0" w:beforeAutospacing="0" w:after="0" w:afterAutospacing="0"/>
        <w:jc w:val="center"/>
        <w:rPr>
          <w:b/>
          <w:color w:val="0D0D0D" w:themeColor="text1" w:themeTint="F2"/>
          <w:sz w:val="52"/>
          <w:szCs w:val="52"/>
        </w:rPr>
      </w:pPr>
      <w:r>
        <w:rPr>
          <w:b/>
          <w:color w:val="0D0D0D" w:themeColor="text1" w:themeTint="F2"/>
          <w:sz w:val="52"/>
          <w:szCs w:val="52"/>
        </w:rPr>
        <w:t xml:space="preserve">на 2025-2026 </w:t>
      </w:r>
      <w:proofErr w:type="spellStart"/>
      <w:r>
        <w:rPr>
          <w:b/>
          <w:color w:val="0D0D0D" w:themeColor="text1" w:themeTint="F2"/>
          <w:sz w:val="52"/>
          <w:szCs w:val="52"/>
        </w:rPr>
        <w:t>н.р</w:t>
      </w:r>
      <w:proofErr w:type="spellEnd"/>
      <w:r>
        <w:rPr>
          <w:b/>
          <w:color w:val="0D0D0D" w:themeColor="text1" w:themeTint="F2"/>
          <w:sz w:val="52"/>
          <w:szCs w:val="52"/>
        </w:rPr>
        <w:t>.</w:t>
      </w:r>
    </w:p>
    <w:p w:rsidR="00CD6EE9" w:rsidRPr="00E10E93" w:rsidRDefault="002A04DA" w:rsidP="00CD6EE9">
      <w:pPr>
        <w:pStyle w:val="a3"/>
        <w:spacing w:before="0" w:beforeAutospacing="0" w:after="0" w:afterAutospacing="0"/>
        <w:jc w:val="center"/>
        <w:rPr>
          <w:b/>
          <w:color w:val="0D0D0D" w:themeColor="text1" w:themeTint="F2"/>
          <w:sz w:val="32"/>
          <w:szCs w:val="32"/>
        </w:rPr>
      </w:pPr>
      <w:r w:rsidRPr="00E10E93">
        <w:rPr>
          <w:color w:val="0D0D0D" w:themeColor="text1" w:themeTint="F2"/>
          <w:sz w:val="32"/>
          <w:szCs w:val="32"/>
        </w:rPr>
        <w:t xml:space="preserve">Розроблено </w:t>
      </w:r>
      <w:r w:rsidR="00CD6EE9" w:rsidRPr="00E10E93">
        <w:rPr>
          <w:color w:val="0D0D0D" w:themeColor="text1" w:themeTint="F2"/>
          <w:sz w:val="32"/>
          <w:szCs w:val="32"/>
        </w:rPr>
        <w:t xml:space="preserve">  на основі </w:t>
      </w:r>
      <w:r w:rsidR="00261557" w:rsidRPr="00E10E93">
        <w:rPr>
          <w:b/>
          <w:color w:val="0D0D0D" w:themeColor="text1" w:themeTint="F2"/>
          <w:sz w:val="32"/>
          <w:szCs w:val="32"/>
        </w:rPr>
        <w:t>модельної  навчальної  програми</w:t>
      </w:r>
      <w:r w:rsidR="00E43E1F" w:rsidRPr="00E10E93">
        <w:rPr>
          <w:b/>
          <w:color w:val="0D0D0D" w:themeColor="text1" w:themeTint="F2"/>
          <w:sz w:val="32"/>
          <w:szCs w:val="32"/>
        </w:rPr>
        <w:t xml:space="preserve"> «Здоров’я, безпека та добробут. 7-9 класи (інтегрований курс)» для закладів загальної середньої </w:t>
      </w:r>
      <w:r w:rsidR="00E43E1F" w:rsidRPr="00E10E93">
        <w:rPr>
          <w:color w:val="0D0D0D" w:themeColor="text1" w:themeTint="F2"/>
          <w:sz w:val="40"/>
          <w:szCs w:val="40"/>
        </w:rPr>
        <w:t xml:space="preserve">освіти </w:t>
      </w:r>
      <w:r w:rsidR="009B6C5C" w:rsidRPr="00E10E93">
        <w:rPr>
          <w:b/>
          <w:sz w:val="32"/>
          <w:szCs w:val="32"/>
        </w:rPr>
        <w:t xml:space="preserve">(авт. Гущина Н. І., </w:t>
      </w:r>
      <w:proofErr w:type="spellStart"/>
      <w:r w:rsidR="009B6C5C" w:rsidRPr="00E10E93">
        <w:rPr>
          <w:b/>
          <w:sz w:val="32"/>
          <w:szCs w:val="32"/>
        </w:rPr>
        <w:t>Василашко</w:t>
      </w:r>
      <w:proofErr w:type="spellEnd"/>
      <w:r w:rsidR="009B6C5C" w:rsidRPr="00E10E93">
        <w:rPr>
          <w:b/>
          <w:sz w:val="32"/>
          <w:szCs w:val="32"/>
        </w:rPr>
        <w:t xml:space="preserve"> І. П.)</w:t>
      </w:r>
    </w:p>
    <w:p w:rsidR="00CD6EE9" w:rsidRPr="00E10E93" w:rsidRDefault="00CD6EE9" w:rsidP="00CD6EE9">
      <w:pPr>
        <w:pStyle w:val="a3"/>
        <w:spacing w:before="0" w:beforeAutospacing="0" w:after="0" w:afterAutospacing="0"/>
        <w:rPr>
          <w:b/>
          <w:color w:val="0D0D0D" w:themeColor="text1" w:themeTint="F2"/>
          <w:sz w:val="36"/>
          <w:szCs w:val="36"/>
        </w:rPr>
      </w:pPr>
    </w:p>
    <w:p w:rsidR="009B6C5C" w:rsidRPr="00E10E93" w:rsidRDefault="009B6C5C" w:rsidP="009B6C5C">
      <w:pPr>
        <w:pStyle w:val="a3"/>
        <w:spacing w:after="0"/>
        <w:jc w:val="center"/>
        <w:rPr>
          <w:color w:val="0D0D0D" w:themeColor="text1" w:themeTint="F2"/>
          <w:sz w:val="28"/>
          <w:szCs w:val="28"/>
        </w:rPr>
      </w:pPr>
      <w:r w:rsidRPr="00E10E93">
        <w:t xml:space="preserve"> </w:t>
      </w:r>
      <w:r w:rsidRPr="00E10E93">
        <w:rPr>
          <w:color w:val="0D0D0D" w:themeColor="text1" w:themeTint="F2"/>
          <w:sz w:val="28"/>
          <w:szCs w:val="28"/>
        </w:rPr>
        <w:t>«Рекомендовано Міністерством освіти і науки України»</w:t>
      </w:r>
    </w:p>
    <w:p w:rsidR="00CD6EE9" w:rsidRPr="00E10E93" w:rsidRDefault="009B6C5C" w:rsidP="009B6C5C">
      <w:pPr>
        <w:pStyle w:val="a3"/>
        <w:spacing w:before="0" w:beforeAutospacing="0" w:after="0" w:afterAutospacing="0"/>
        <w:jc w:val="center"/>
        <w:rPr>
          <w:color w:val="0D0D0D" w:themeColor="text1" w:themeTint="F2"/>
          <w:sz w:val="28"/>
          <w:szCs w:val="28"/>
        </w:rPr>
      </w:pPr>
      <w:r w:rsidRPr="00E10E93">
        <w:rPr>
          <w:color w:val="0D0D0D" w:themeColor="text1" w:themeTint="F2"/>
          <w:sz w:val="28"/>
          <w:szCs w:val="28"/>
        </w:rPr>
        <w:t>(наказ Міністерства освіти і науки України від 16 серпня 2023 року № 1001)</w:t>
      </w:r>
    </w:p>
    <w:p w:rsidR="00CD6EE9" w:rsidRPr="00E10E93" w:rsidRDefault="00CD6EE9" w:rsidP="002144EC">
      <w:pPr>
        <w:pStyle w:val="a3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</w:p>
    <w:p w:rsidR="00C56048" w:rsidRPr="00E10E93" w:rsidRDefault="001B3E04" w:rsidP="00C56048">
      <w:pPr>
        <w:pStyle w:val="a3"/>
        <w:ind w:left="284" w:right="424" w:firstLine="283"/>
        <w:jc w:val="both"/>
        <w:rPr>
          <w:sz w:val="28"/>
          <w:szCs w:val="28"/>
        </w:rPr>
      </w:pPr>
      <w:r w:rsidRPr="00E10E93">
        <w:rPr>
          <w:color w:val="0D0D0D" w:themeColor="text1" w:themeTint="F2"/>
          <w:sz w:val="28"/>
          <w:szCs w:val="28"/>
        </w:rPr>
        <w:t>Навчальна  програма з інтегрованого курсу  «Здоров’я, безпека та добробут» розроблена  на основі Державного стандарту базової середньої освіти (постанова Кабінету Міністрів України від 30 вересня 2020 р. № 898),  з урахуванням Державного стандарту  початкової загальної освіти (постанова Кабінету Міністрів України від 21 лютого 2018 р. №87),  та положення концепції «Нова українська школа» (2016 р</w:t>
      </w:r>
      <w:r w:rsidR="00C56048" w:rsidRPr="00E10E93">
        <w:rPr>
          <w:color w:val="0D0D0D" w:themeColor="text1" w:themeTint="F2"/>
          <w:sz w:val="28"/>
          <w:szCs w:val="28"/>
        </w:rPr>
        <w:t>.) ,</w:t>
      </w:r>
      <w:r w:rsidRPr="00E10E93">
        <w:rPr>
          <w:color w:val="0D0D0D" w:themeColor="text1" w:themeTint="F2"/>
          <w:sz w:val="28"/>
          <w:szCs w:val="28"/>
        </w:rPr>
        <w:t>а також  модельної навчальної програми «Здоров’я, безпека та добробут. 7-9 класи (інтегрований курс)» для закладів загальної середньої освіти</w:t>
      </w:r>
      <w:r w:rsidR="005543BC" w:rsidRPr="00E10E93">
        <w:rPr>
          <w:color w:val="0D0D0D" w:themeColor="text1" w:themeTint="F2"/>
          <w:sz w:val="28"/>
          <w:szCs w:val="28"/>
        </w:rPr>
        <w:t xml:space="preserve"> </w:t>
      </w:r>
      <w:r w:rsidR="00C56048" w:rsidRPr="00E10E93">
        <w:rPr>
          <w:color w:val="0D0D0D" w:themeColor="text1" w:themeTint="F2"/>
          <w:sz w:val="28"/>
          <w:szCs w:val="28"/>
        </w:rPr>
        <w:t xml:space="preserve"> </w:t>
      </w:r>
      <w:r w:rsidR="005543BC" w:rsidRPr="00E10E93">
        <w:rPr>
          <w:color w:val="0D0D0D" w:themeColor="text1" w:themeTint="F2"/>
          <w:sz w:val="28"/>
          <w:szCs w:val="28"/>
        </w:rPr>
        <w:t xml:space="preserve">(авт. Гущина Н. І., </w:t>
      </w:r>
      <w:proofErr w:type="spellStart"/>
      <w:r w:rsidR="005543BC" w:rsidRPr="00E10E93">
        <w:rPr>
          <w:color w:val="0D0D0D" w:themeColor="text1" w:themeTint="F2"/>
          <w:sz w:val="28"/>
          <w:szCs w:val="28"/>
        </w:rPr>
        <w:t>Василашко</w:t>
      </w:r>
      <w:proofErr w:type="spellEnd"/>
      <w:r w:rsidR="005543BC" w:rsidRPr="00E10E93">
        <w:rPr>
          <w:color w:val="0D0D0D" w:themeColor="text1" w:themeTint="F2"/>
          <w:sz w:val="28"/>
          <w:szCs w:val="28"/>
        </w:rPr>
        <w:t xml:space="preserve"> І. П.)</w:t>
      </w:r>
      <w:r w:rsidR="00C56048" w:rsidRPr="00E10E93">
        <w:rPr>
          <w:color w:val="0D0D0D" w:themeColor="text1" w:themeTint="F2"/>
          <w:sz w:val="28"/>
          <w:szCs w:val="28"/>
        </w:rPr>
        <w:t xml:space="preserve"> </w:t>
      </w:r>
      <w:r w:rsidR="005543BC" w:rsidRPr="00E10E93">
        <w:rPr>
          <w:sz w:val="28"/>
          <w:szCs w:val="28"/>
        </w:rPr>
        <w:t>«Рекомендовано Міністерством освіти і науки України» (наказ Міністерства освіти і науки України від 16 серпня 2023 року № 1001)</w:t>
      </w:r>
    </w:p>
    <w:p w:rsidR="005543BC" w:rsidRPr="00E10E93" w:rsidRDefault="005543BC" w:rsidP="00C56048">
      <w:pPr>
        <w:pStyle w:val="a3"/>
        <w:ind w:left="284" w:right="424" w:firstLine="283"/>
        <w:jc w:val="both"/>
        <w:rPr>
          <w:color w:val="0D0D0D" w:themeColor="text1" w:themeTint="F2"/>
          <w:sz w:val="28"/>
          <w:szCs w:val="28"/>
        </w:rPr>
      </w:pPr>
      <w:r w:rsidRPr="00E10E93">
        <w:rPr>
          <w:color w:val="0D0D0D" w:themeColor="text1" w:themeTint="F2"/>
          <w:sz w:val="28"/>
          <w:szCs w:val="28"/>
        </w:rPr>
        <w:lastRenderedPageBreak/>
        <w:t>Метою НП є розвиток особистості учнів / учениць, яка здатна до самоусвідомлення, гармонійної соціальної і міжособистісної взаємодії, спрямованої на збереження власного здоров’я та здоров’я інших осіб, свідомого вибору подальшого життєвого шляху та самореалізації, дбає про безпеку, виявляє підприємливість та професійну зорієнтованість для забезпечення власного і суспільного добробуту, шанобливо ставиться до національних та культурних цінностей українського народу.</w:t>
      </w:r>
    </w:p>
    <w:p w:rsidR="005543BC" w:rsidRPr="00E10E93" w:rsidRDefault="005543BC" w:rsidP="005543BC">
      <w:pPr>
        <w:pStyle w:val="a3"/>
        <w:spacing w:before="120" w:beforeAutospacing="0" w:after="0" w:afterAutospacing="0"/>
        <w:ind w:left="284" w:right="425" w:firstLine="284"/>
        <w:jc w:val="both"/>
        <w:rPr>
          <w:color w:val="0D0D0D" w:themeColor="text1" w:themeTint="F2"/>
          <w:sz w:val="28"/>
          <w:szCs w:val="28"/>
        </w:rPr>
      </w:pPr>
      <w:r w:rsidRPr="00E10E93">
        <w:rPr>
          <w:color w:val="0D0D0D" w:themeColor="text1" w:themeTint="F2"/>
          <w:sz w:val="28"/>
          <w:szCs w:val="28"/>
        </w:rPr>
        <w:t xml:space="preserve"> Для реалізації означеної мети НП були виокремлені такі завдання: </w:t>
      </w:r>
    </w:p>
    <w:p w:rsidR="005543BC" w:rsidRPr="00E10E93" w:rsidRDefault="005543BC" w:rsidP="005543BC">
      <w:pPr>
        <w:pStyle w:val="a3"/>
        <w:spacing w:before="120" w:beforeAutospacing="0" w:after="0" w:afterAutospacing="0"/>
        <w:ind w:left="284" w:right="425" w:firstLine="992"/>
        <w:jc w:val="both"/>
        <w:rPr>
          <w:color w:val="0D0D0D" w:themeColor="text1" w:themeTint="F2"/>
          <w:sz w:val="28"/>
          <w:szCs w:val="28"/>
        </w:rPr>
      </w:pPr>
      <w:r w:rsidRPr="00E10E93">
        <w:rPr>
          <w:color w:val="0D0D0D" w:themeColor="text1" w:themeTint="F2"/>
          <w:sz w:val="28"/>
          <w:szCs w:val="28"/>
        </w:rPr>
        <w:t xml:space="preserve">• формування активної громадянської позиції, патріотизму, поваги до культурних цінностей українського народу; </w:t>
      </w:r>
    </w:p>
    <w:p w:rsidR="005543BC" w:rsidRPr="00E10E93" w:rsidRDefault="005543BC" w:rsidP="005543BC">
      <w:pPr>
        <w:pStyle w:val="a3"/>
        <w:spacing w:before="120" w:beforeAutospacing="0" w:after="0" w:afterAutospacing="0"/>
        <w:ind w:left="284" w:right="425" w:firstLine="992"/>
        <w:jc w:val="both"/>
        <w:rPr>
          <w:color w:val="0D0D0D" w:themeColor="text1" w:themeTint="F2"/>
          <w:sz w:val="28"/>
          <w:szCs w:val="28"/>
        </w:rPr>
      </w:pPr>
      <w:r w:rsidRPr="00E10E93">
        <w:rPr>
          <w:color w:val="0D0D0D" w:themeColor="text1" w:themeTint="F2"/>
          <w:sz w:val="28"/>
          <w:szCs w:val="28"/>
        </w:rPr>
        <w:t>• виховання дбайливого та усвідомленого ставлення до особистого здоров’я, безпеки, добробуту;</w:t>
      </w:r>
    </w:p>
    <w:p w:rsidR="005543BC" w:rsidRPr="00E10E93" w:rsidRDefault="005543BC" w:rsidP="005543BC">
      <w:pPr>
        <w:pStyle w:val="a3"/>
        <w:spacing w:before="120" w:beforeAutospacing="0" w:after="0" w:afterAutospacing="0"/>
        <w:ind w:left="284" w:right="425" w:firstLine="992"/>
        <w:jc w:val="both"/>
        <w:rPr>
          <w:color w:val="0D0D0D" w:themeColor="text1" w:themeTint="F2"/>
          <w:sz w:val="28"/>
          <w:szCs w:val="28"/>
        </w:rPr>
      </w:pPr>
      <w:r w:rsidRPr="00E10E93">
        <w:rPr>
          <w:color w:val="0D0D0D" w:themeColor="text1" w:themeTint="F2"/>
          <w:sz w:val="28"/>
          <w:szCs w:val="28"/>
        </w:rPr>
        <w:t xml:space="preserve">• формування уміння визначати альтернативи і ризики, прогнозувати наслідки, ухвалювати рішення з користю для    </w:t>
      </w:r>
    </w:p>
    <w:p w:rsidR="005543BC" w:rsidRPr="00E10E93" w:rsidRDefault="005543BC" w:rsidP="005543BC">
      <w:pPr>
        <w:pStyle w:val="a3"/>
        <w:spacing w:before="120" w:beforeAutospacing="0" w:after="0" w:afterAutospacing="0"/>
        <w:ind w:left="284" w:right="425" w:firstLine="992"/>
        <w:jc w:val="both"/>
        <w:rPr>
          <w:color w:val="0D0D0D" w:themeColor="text1" w:themeTint="F2"/>
          <w:sz w:val="28"/>
          <w:szCs w:val="28"/>
        </w:rPr>
      </w:pPr>
      <w:r w:rsidRPr="00E10E93">
        <w:rPr>
          <w:color w:val="0D0D0D" w:themeColor="text1" w:themeTint="F2"/>
          <w:sz w:val="28"/>
          <w:szCs w:val="28"/>
        </w:rPr>
        <w:t xml:space="preserve">   власної безпеки та безпеки інших осіб, здоров’я і добробуту; </w:t>
      </w:r>
    </w:p>
    <w:p w:rsidR="005543BC" w:rsidRPr="00E10E93" w:rsidRDefault="005543BC" w:rsidP="005543BC">
      <w:pPr>
        <w:pStyle w:val="a3"/>
        <w:spacing w:before="120" w:beforeAutospacing="0" w:after="0" w:afterAutospacing="0"/>
        <w:ind w:left="284" w:right="425" w:firstLine="992"/>
        <w:jc w:val="both"/>
        <w:rPr>
          <w:color w:val="0D0D0D" w:themeColor="text1" w:themeTint="F2"/>
          <w:sz w:val="28"/>
          <w:szCs w:val="28"/>
        </w:rPr>
      </w:pPr>
      <w:r w:rsidRPr="00E10E93">
        <w:rPr>
          <w:color w:val="0D0D0D" w:themeColor="text1" w:themeTint="F2"/>
          <w:sz w:val="28"/>
          <w:szCs w:val="28"/>
        </w:rPr>
        <w:t>• розвиток уміння вчитися, потреби самопізнання як засобу підвищення рівня добробуту і збереження здоров’я;</w:t>
      </w:r>
    </w:p>
    <w:p w:rsidR="005543BC" w:rsidRPr="00E10E93" w:rsidRDefault="005543BC" w:rsidP="005543BC">
      <w:pPr>
        <w:pStyle w:val="a3"/>
        <w:spacing w:before="120" w:beforeAutospacing="0" w:after="0" w:afterAutospacing="0"/>
        <w:ind w:left="284" w:right="425" w:firstLine="992"/>
        <w:jc w:val="both"/>
        <w:rPr>
          <w:color w:val="0D0D0D" w:themeColor="text1" w:themeTint="F2"/>
          <w:sz w:val="28"/>
          <w:szCs w:val="28"/>
        </w:rPr>
      </w:pPr>
      <w:r w:rsidRPr="00E10E93">
        <w:rPr>
          <w:color w:val="0D0D0D" w:themeColor="text1" w:themeTint="F2"/>
          <w:sz w:val="28"/>
          <w:szCs w:val="28"/>
        </w:rPr>
        <w:t xml:space="preserve"> • сприяння свідомому вибору подальшого життєвого шляху та самореалізації;</w:t>
      </w:r>
    </w:p>
    <w:p w:rsidR="005543BC" w:rsidRPr="00E10E93" w:rsidRDefault="005543BC" w:rsidP="005543BC">
      <w:pPr>
        <w:pStyle w:val="a3"/>
        <w:spacing w:before="120" w:beforeAutospacing="0" w:after="0" w:afterAutospacing="0"/>
        <w:ind w:left="284" w:right="425" w:firstLine="992"/>
        <w:jc w:val="both"/>
        <w:rPr>
          <w:color w:val="0D0D0D" w:themeColor="text1" w:themeTint="F2"/>
          <w:sz w:val="28"/>
          <w:szCs w:val="28"/>
        </w:rPr>
      </w:pPr>
      <w:r w:rsidRPr="00E10E93">
        <w:rPr>
          <w:color w:val="0D0D0D" w:themeColor="text1" w:themeTint="F2"/>
          <w:sz w:val="28"/>
          <w:szCs w:val="28"/>
        </w:rPr>
        <w:t xml:space="preserve"> • становлення поведінки свідомого споживача, яка відповідає цілям сталого розвитку.</w:t>
      </w:r>
    </w:p>
    <w:p w:rsidR="005543BC" w:rsidRPr="00E10E93" w:rsidRDefault="005543BC" w:rsidP="005543BC">
      <w:pPr>
        <w:pStyle w:val="a3"/>
        <w:spacing w:before="120" w:beforeAutospacing="0" w:after="0" w:afterAutospacing="0"/>
        <w:ind w:left="284" w:right="425" w:firstLine="284"/>
        <w:jc w:val="both"/>
        <w:rPr>
          <w:color w:val="0D0D0D" w:themeColor="text1" w:themeTint="F2"/>
          <w:sz w:val="28"/>
          <w:szCs w:val="28"/>
        </w:rPr>
      </w:pPr>
      <w:r w:rsidRPr="00E10E93">
        <w:rPr>
          <w:color w:val="0D0D0D" w:themeColor="text1" w:themeTint="F2"/>
          <w:sz w:val="28"/>
          <w:szCs w:val="28"/>
        </w:rPr>
        <w:t xml:space="preserve"> Реалізація мети та завдань МНП базується на ціннісних орієнтирах, визначених у державному стандарті, а саме:</w:t>
      </w:r>
    </w:p>
    <w:p w:rsidR="005543BC" w:rsidRPr="00E10E93" w:rsidRDefault="005543BC" w:rsidP="005543BC">
      <w:pPr>
        <w:pStyle w:val="a3"/>
        <w:spacing w:before="120" w:beforeAutospacing="0" w:after="0" w:afterAutospacing="0"/>
        <w:ind w:left="284" w:right="425" w:firstLine="284"/>
        <w:jc w:val="both"/>
        <w:rPr>
          <w:color w:val="0D0D0D" w:themeColor="text1" w:themeTint="F2"/>
          <w:sz w:val="28"/>
          <w:szCs w:val="28"/>
        </w:rPr>
      </w:pPr>
      <w:r w:rsidRPr="00E10E93">
        <w:rPr>
          <w:color w:val="0D0D0D" w:themeColor="text1" w:themeTint="F2"/>
          <w:sz w:val="28"/>
          <w:szCs w:val="28"/>
        </w:rPr>
        <w:t xml:space="preserve"> • повазі до особистості учнів та учениць і визнання пріоритету їхніх інтересів, досвіду, власного вибору, прагнень;</w:t>
      </w:r>
    </w:p>
    <w:p w:rsidR="005543BC" w:rsidRPr="00E10E93" w:rsidRDefault="005543BC" w:rsidP="005543BC">
      <w:pPr>
        <w:pStyle w:val="a3"/>
        <w:spacing w:before="120" w:beforeAutospacing="0" w:after="0" w:afterAutospacing="0"/>
        <w:ind w:left="284" w:right="425" w:firstLine="284"/>
        <w:jc w:val="both"/>
        <w:rPr>
          <w:color w:val="0D0D0D" w:themeColor="text1" w:themeTint="F2"/>
          <w:sz w:val="28"/>
          <w:szCs w:val="28"/>
        </w:rPr>
      </w:pPr>
      <w:r w:rsidRPr="00E10E93">
        <w:rPr>
          <w:color w:val="0D0D0D" w:themeColor="text1" w:themeTint="F2"/>
          <w:sz w:val="28"/>
          <w:szCs w:val="28"/>
        </w:rPr>
        <w:t xml:space="preserve"> • підтримці пізнавального інтересу та наполегливості; </w:t>
      </w:r>
    </w:p>
    <w:p w:rsidR="005543BC" w:rsidRPr="00E10E93" w:rsidRDefault="005543BC" w:rsidP="005543BC">
      <w:pPr>
        <w:pStyle w:val="a3"/>
        <w:spacing w:before="120" w:beforeAutospacing="0" w:after="0" w:afterAutospacing="0"/>
        <w:ind w:left="284" w:right="425" w:firstLine="284"/>
        <w:jc w:val="both"/>
        <w:rPr>
          <w:color w:val="0D0D0D" w:themeColor="text1" w:themeTint="F2"/>
          <w:sz w:val="28"/>
          <w:szCs w:val="28"/>
        </w:rPr>
      </w:pPr>
      <w:r w:rsidRPr="00E10E93">
        <w:rPr>
          <w:color w:val="0D0D0D" w:themeColor="text1" w:themeTint="F2"/>
          <w:sz w:val="28"/>
          <w:szCs w:val="28"/>
        </w:rPr>
        <w:t>• становленні вільної особистості, підтримці її самостійності, підприємливості та ініціативності;</w:t>
      </w:r>
    </w:p>
    <w:p w:rsidR="005543BC" w:rsidRPr="00E10E93" w:rsidRDefault="005543BC" w:rsidP="005543BC">
      <w:pPr>
        <w:widowControl w:val="0"/>
        <w:autoSpaceDE w:val="0"/>
        <w:autoSpaceDN w:val="0"/>
        <w:spacing w:before="39" w:after="0" w:line="278" w:lineRule="auto"/>
        <w:ind w:right="963"/>
        <w:rPr>
          <w:rFonts w:ascii="Times New Roman" w:hAnsi="Times New Roman" w:cs="Times New Roman"/>
          <w:sz w:val="28"/>
          <w:szCs w:val="28"/>
        </w:rPr>
      </w:pPr>
      <w:r w:rsidRPr="00E10E93">
        <w:rPr>
          <w:rFonts w:ascii="Times New Roman" w:hAnsi="Times New Roman" w:cs="Times New Roman"/>
          <w:sz w:val="28"/>
          <w:szCs w:val="28"/>
        </w:rPr>
        <w:t xml:space="preserve">        • формуванні культури здорового способу життя учнів та учениць, створенні умов для забезпечення їхнього    </w:t>
      </w:r>
    </w:p>
    <w:p w:rsidR="005543BC" w:rsidRPr="00E10E93" w:rsidRDefault="005543BC" w:rsidP="005543BC">
      <w:pPr>
        <w:widowControl w:val="0"/>
        <w:autoSpaceDE w:val="0"/>
        <w:autoSpaceDN w:val="0"/>
        <w:spacing w:before="39" w:after="0" w:line="278" w:lineRule="auto"/>
        <w:ind w:right="963"/>
        <w:rPr>
          <w:rFonts w:ascii="Times New Roman" w:hAnsi="Times New Roman" w:cs="Times New Roman"/>
          <w:sz w:val="28"/>
          <w:szCs w:val="28"/>
        </w:rPr>
      </w:pPr>
      <w:r w:rsidRPr="00E10E93">
        <w:rPr>
          <w:rFonts w:ascii="Times New Roman" w:hAnsi="Times New Roman" w:cs="Times New Roman"/>
          <w:sz w:val="28"/>
          <w:szCs w:val="28"/>
        </w:rPr>
        <w:t xml:space="preserve">           гармонійного фізичного та психічного розвитку, добробуту; </w:t>
      </w:r>
    </w:p>
    <w:p w:rsidR="005543BC" w:rsidRPr="00E10E93" w:rsidRDefault="005543BC" w:rsidP="005543BC">
      <w:pPr>
        <w:widowControl w:val="0"/>
        <w:autoSpaceDE w:val="0"/>
        <w:autoSpaceDN w:val="0"/>
        <w:spacing w:before="39" w:after="0" w:line="278" w:lineRule="auto"/>
        <w:ind w:left="567" w:right="963"/>
        <w:rPr>
          <w:rFonts w:ascii="Times New Roman" w:hAnsi="Times New Roman" w:cs="Times New Roman"/>
          <w:sz w:val="28"/>
          <w:szCs w:val="28"/>
        </w:rPr>
      </w:pPr>
      <w:r w:rsidRPr="00E10E93">
        <w:rPr>
          <w:rFonts w:ascii="Times New Roman" w:hAnsi="Times New Roman" w:cs="Times New Roman"/>
          <w:sz w:val="28"/>
          <w:szCs w:val="28"/>
        </w:rPr>
        <w:t xml:space="preserve">        • створенні комфортного освітнього середовища, у якому забезпечено атмосферу довіри, взаємоповаги і взаємодопомоги, поваги до прав і свобод людини, сприйняття учнівством загальнолюдських цінностей;</w:t>
      </w:r>
    </w:p>
    <w:p w:rsidR="005543BC" w:rsidRPr="00E10E93" w:rsidRDefault="005543BC" w:rsidP="005543BC">
      <w:pPr>
        <w:widowControl w:val="0"/>
        <w:autoSpaceDE w:val="0"/>
        <w:autoSpaceDN w:val="0"/>
        <w:spacing w:before="39" w:after="0" w:line="278" w:lineRule="auto"/>
        <w:ind w:left="851" w:right="963" w:hanging="284"/>
        <w:rPr>
          <w:rFonts w:ascii="Times New Roman" w:hAnsi="Times New Roman" w:cs="Times New Roman"/>
          <w:sz w:val="28"/>
          <w:szCs w:val="28"/>
        </w:rPr>
      </w:pPr>
      <w:r w:rsidRPr="00E10E93">
        <w:rPr>
          <w:rFonts w:ascii="Times New Roman" w:hAnsi="Times New Roman" w:cs="Times New Roman"/>
          <w:sz w:val="28"/>
          <w:szCs w:val="28"/>
        </w:rPr>
        <w:t xml:space="preserve"> • формуванні активної громадянської позиції, патріотизму, поваги до культурних цінностей українського народу, державної мови;</w:t>
      </w:r>
    </w:p>
    <w:p w:rsidR="005543BC" w:rsidRPr="00E10E93" w:rsidRDefault="005543BC" w:rsidP="005543BC">
      <w:pPr>
        <w:widowControl w:val="0"/>
        <w:autoSpaceDE w:val="0"/>
        <w:autoSpaceDN w:val="0"/>
        <w:spacing w:before="39" w:after="0" w:line="278" w:lineRule="auto"/>
        <w:ind w:left="851" w:right="963" w:hanging="284"/>
        <w:rPr>
          <w:rFonts w:ascii="Times New Roman" w:hAnsi="Times New Roman" w:cs="Times New Roman"/>
          <w:sz w:val="28"/>
          <w:szCs w:val="28"/>
        </w:rPr>
      </w:pPr>
      <w:r w:rsidRPr="00E10E93">
        <w:rPr>
          <w:rFonts w:ascii="Times New Roman" w:hAnsi="Times New Roman" w:cs="Times New Roman"/>
          <w:sz w:val="28"/>
          <w:szCs w:val="28"/>
        </w:rPr>
        <w:t xml:space="preserve"> • плеканні в учнів любові до рідного краю, відповідального ставлення до довкілля.</w:t>
      </w:r>
    </w:p>
    <w:p w:rsidR="005543BC" w:rsidRPr="00E10E93" w:rsidRDefault="005543BC" w:rsidP="005543BC">
      <w:pPr>
        <w:widowControl w:val="0"/>
        <w:autoSpaceDE w:val="0"/>
        <w:autoSpaceDN w:val="0"/>
        <w:spacing w:before="39" w:after="0" w:line="278" w:lineRule="auto"/>
        <w:ind w:right="963"/>
        <w:rPr>
          <w:rFonts w:ascii="Times New Roman" w:hAnsi="Times New Roman" w:cs="Times New Roman"/>
          <w:sz w:val="28"/>
          <w:szCs w:val="28"/>
        </w:rPr>
      </w:pPr>
      <w:r w:rsidRPr="00E10E93">
        <w:rPr>
          <w:rFonts w:ascii="Times New Roman" w:hAnsi="Times New Roman" w:cs="Times New Roman"/>
          <w:sz w:val="28"/>
          <w:szCs w:val="28"/>
        </w:rPr>
        <w:t xml:space="preserve"> Програма є логічним продовженням НП «Здоров’я, безпека та добробут». 5–6 класи (інтегрований курс)» для закладів загальної середньої освіти (авт. Гущина Н., </w:t>
      </w:r>
      <w:proofErr w:type="spellStart"/>
      <w:r w:rsidRPr="00E10E93">
        <w:rPr>
          <w:rFonts w:ascii="Times New Roman" w:hAnsi="Times New Roman" w:cs="Times New Roman"/>
          <w:sz w:val="28"/>
          <w:szCs w:val="28"/>
        </w:rPr>
        <w:t>Василашко</w:t>
      </w:r>
      <w:proofErr w:type="spellEnd"/>
      <w:r w:rsidRPr="00E10E93">
        <w:rPr>
          <w:rFonts w:ascii="Times New Roman" w:hAnsi="Times New Roman" w:cs="Times New Roman"/>
          <w:sz w:val="28"/>
          <w:szCs w:val="28"/>
        </w:rPr>
        <w:t xml:space="preserve"> І.). </w:t>
      </w:r>
    </w:p>
    <w:p w:rsidR="005543BC" w:rsidRPr="00E10E93" w:rsidRDefault="005543BC" w:rsidP="005543BC">
      <w:pPr>
        <w:widowControl w:val="0"/>
        <w:autoSpaceDE w:val="0"/>
        <w:autoSpaceDN w:val="0"/>
        <w:spacing w:before="39" w:after="0" w:line="278" w:lineRule="auto"/>
        <w:ind w:right="963"/>
        <w:rPr>
          <w:rFonts w:ascii="Times New Roman" w:hAnsi="Times New Roman" w:cs="Times New Roman"/>
          <w:sz w:val="28"/>
          <w:szCs w:val="28"/>
        </w:rPr>
      </w:pPr>
      <w:r w:rsidRPr="00E10E93">
        <w:rPr>
          <w:rFonts w:ascii="Times New Roman" w:hAnsi="Times New Roman" w:cs="Times New Roman"/>
          <w:sz w:val="28"/>
          <w:szCs w:val="28"/>
        </w:rPr>
        <w:lastRenderedPageBreak/>
        <w:t xml:space="preserve">       У результаті опанування навчальної програми засвоюються основні категорії і поняття предмета, такі, що складають логічну частину базових знань освітньої галузі. </w:t>
      </w:r>
    </w:p>
    <w:p w:rsidR="005543BC" w:rsidRDefault="005543BC" w:rsidP="005543BC">
      <w:pPr>
        <w:widowControl w:val="0"/>
        <w:autoSpaceDE w:val="0"/>
        <w:autoSpaceDN w:val="0"/>
        <w:spacing w:before="39" w:after="0" w:line="278" w:lineRule="auto"/>
        <w:ind w:right="963"/>
        <w:rPr>
          <w:rFonts w:ascii="Times New Roman" w:hAnsi="Times New Roman" w:cs="Times New Roman"/>
          <w:sz w:val="28"/>
          <w:szCs w:val="28"/>
        </w:rPr>
      </w:pPr>
      <w:r w:rsidRPr="00E10E93">
        <w:rPr>
          <w:rFonts w:ascii="Times New Roman" w:hAnsi="Times New Roman" w:cs="Times New Roman"/>
          <w:sz w:val="28"/>
          <w:szCs w:val="28"/>
        </w:rPr>
        <w:t xml:space="preserve">       </w:t>
      </w:r>
      <w:r w:rsidR="00FA5579" w:rsidRPr="00E10E93">
        <w:rPr>
          <w:rFonts w:ascii="Times New Roman" w:hAnsi="Times New Roman" w:cs="Times New Roman"/>
          <w:sz w:val="28"/>
          <w:szCs w:val="28"/>
        </w:rPr>
        <w:t xml:space="preserve">В основу побудови </w:t>
      </w:r>
      <w:r w:rsidRPr="00E10E93">
        <w:rPr>
          <w:rFonts w:ascii="Times New Roman" w:hAnsi="Times New Roman" w:cs="Times New Roman"/>
          <w:sz w:val="28"/>
          <w:szCs w:val="28"/>
        </w:rPr>
        <w:t>НП покладено сучасне уявлення про цілісність здоров’я та феномен життя, актуальні норми безпеки життєдіяльності, розуміння добробуту як якості життя.</w:t>
      </w:r>
    </w:p>
    <w:p w:rsidR="005C5A68" w:rsidRPr="00E10E93" w:rsidRDefault="005C5A68" w:rsidP="005543BC">
      <w:pPr>
        <w:widowControl w:val="0"/>
        <w:autoSpaceDE w:val="0"/>
        <w:autoSpaceDN w:val="0"/>
        <w:spacing w:before="39" w:after="0" w:line="278" w:lineRule="auto"/>
        <w:ind w:right="963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5543BC" w:rsidRPr="00E10E93" w:rsidRDefault="005543BC" w:rsidP="00F91FF6">
      <w:pPr>
        <w:widowControl w:val="0"/>
        <w:autoSpaceDE w:val="0"/>
        <w:autoSpaceDN w:val="0"/>
        <w:spacing w:before="39" w:after="0" w:line="278" w:lineRule="auto"/>
        <w:ind w:left="848" w:right="963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</w:rPr>
      </w:pPr>
      <w:r w:rsidRPr="00E10E93"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</w:rPr>
        <w:t xml:space="preserve">Змістова структура курсу </w:t>
      </w:r>
      <w:r w:rsidR="00FA5579" w:rsidRPr="00E10E93"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</w:rPr>
        <w:t>для 8 класу</w:t>
      </w:r>
    </w:p>
    <w:tbl>
      <w:tblPr>
        <w:tblStyle w:val="a7"/>
        <w:tblpPr w:leftFromText="180" w:rightFromText="180" w:vertAnchor="text" w:horzAnchor="margin" w:tblpXSpec="center" w:tblpY="193"/>
        <w:tblW w:w="0" w:type="auto"/>
        <w:tblLook w:val="04A0" w:firstRow="1" w:lastRow="0" w:firstColumn="1" w:lastColumn="0" w:noHBand="0" w:noVBand="1"/>
      </w:tblPr>
      <w:tblGrid>
        <w:gridCol w:w="2093"/>
        <w:gridCol w:w="5259"/>
        <w:gridCol w:w="5260"/>
      </w:tblGrid>
      <w:tr w:rsidR="00FA5579" w:rsidRPr="00E10E93" w:rsidTr="00792A1D">
        <w:tc>
          <w:tcPr>
            <w:tcW w:w="2093" w:type="dxa"/>
          </w:tcPr>
          <w:p w:rsidR="00FA5579" w:rsidRPr="00E10E93" w:rsidRDefault="00FA5579" w:rsidP="00792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9" w:type="dxa"/>
          </w:tcPr>
          <w:p w:rsidR="00FA5579" w:rsidRPr="00E10E93" w:rsidRDefault="00FA5579" w:rsidP="00792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0E93">
              <w:rPr>
                <w:rFonts w:ascii="Times New Roman" w:hAnsi="Times New Roman" w:cs="Times New Roman"/>
                <w:b/>
                <w:sz w:val="28"/>
                <w:szCs w:val="28"/>
              </w:rPr>
              <w:t>Змістова лінія</w:t>
            </w:r>
          </w:p>
        </w:tc>
        <w:tc>
          <w:tcPr>
            <w:tcW w:w="5260" w:type="dxa"/>
          </w:tcPr>
          <w:p w:rsidR="00FA5579" w:rsidRPr="00E10E93" w:rsidRDefault="00FA5579" w:rsidP="00792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0E93">
              <w:rPr>
                <w:rFonts w:ascii="Times New Roman" w:hAnsi="Times New Roman" w:cs="Times New Roman"/>
                <w:b/>
                <w:sz w:val="28"/>
                <w:szCs w:val="28"/>
              </w:rPr>
              <w:t>8 клас</w:t>
            </w:r>
          </w:p>
          <w:p w:rsidR="00FA5579" w:rsidRPr="00E10E93" w:rsidRDefault="00FA5579" w:rsidP="00792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579" w:rsidRPr="00E10E93" w:rsidTr="00792A1D">
        <w:tc>
          <w:tcPr>
            <w:tcW w:w="2093" w:type="dxa"/>
          </w:tcPr>
          <w:p w:rsidR="00FA5579" w:rsidRPr="00E10E93" w:rsidRDefault="00FA5579" w:rsidP="00FA5579">
            <w:pPr>
              <w:pStyle w:val="a6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9" w:type="dxa"/>
          </w:tcPr>
          <w:p w:rsidR="00FA5579" w:rsidRPr="00E10E93" w:rsidRDefault="00FA5579" w:rsidP="00792A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0E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Вступ </w:t>
            </w:r>
          </w:p>
        </w:tc>
        <w:tc>
          <w:tcPr>
            <w:tcW w:w="5260" w:type="dxa"/>
          </w:tcPr>
          <w:p w:rsidR="00FA5579" w:rsidRPr="00E10E93" w:rsidRDefault="00FA5579" w:rsidP="00792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E93">
              <w:rPr>
                <w:rFonts w:ascii="Times New Roman" w:hAnsi="Times New Roman" w:cs="Times New Roman"/>
                <w:sz w:val="28"/>
                <w:szCs w:val="28"/>
              </w:rPr>
              <w:t>Життєве самовизначення</w:t>
            </w:r>
          </w:p>
        </w:tc>
      </w:tr>
      <w:tr w:rsidR="00FA5579" w:rsidRPr="00E10E93" w:rsidTr="00792A1D">
        <w:tc>
          <w:tcPr>
            <w:tcW w:w="2093" w:type="dxa"/>
          </w:tcPr>
          <w:p w:rsidR="00FA5579" w:rsidRPr="00E10E93" w:rsidRDefault="00FA5579" w:rsidP="00FA5579">
            <w:pPr>
              <w:pStyle w:val="a6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9" w:type="dxa"/>
          </w:tcPr>
          <w:p w:rsidR="00FA5579" w:rsidRPr="00E10E93" w:rsidRDefault="00FA5579" w:rsidP="00792A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0E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Безпека </w:t>
            </w:r>
          </w:p>
          <w:p w:rsidR="00FA5579" w:rsidRPr="00E10E93" w:rsidRDefault="00FA5579" w:rsidP="00792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0" w:type="dxa"/>
          </w:tcPr>
          <w:p w:rsidR="00FA5579" w:rsidRPr="00E10E93" w:rsidRDefault="00FA5579" w:rsidP="00FA5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E93">
              <w:rPr>
                <w:rFonts w:ascii="Times New Roman" w:hAnsi="Times New Roman" w:cs="Times New Roman"/>
                <w:sz w:val="28"/>
                <w:szCs w:val="28"/>
              </w:rPr>
              <w:t>Національна безпека України.</w:t>
            </w:r>
          </w:p>
          <w:p w:rsidR="00FA5579" w:rsidRPr="00E10E93" w:rsidRDefault="00FA5579" w:rsidP="00FA5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E93">
              <w:rPr>
                <w:rFonts w:ascii="Times New Roman" w:hAnsi="Times New Roman" w:cs="Times New Roman"/>
                <w:sz w:val="28"/>
                <w:szCs w:val="28"/>
              </w:rPr>
              <w:t>Безпека в населеному пункті.</w:t>
            </w:r>
          </w:p>
          <w:p w:rsidR="00FA5579" w:rsidRPr="00E10E93" w:rsidRDefault="00FA5579" w:rsidP="00FA5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E93">
              <w:rPr>
                <w:rFonts w:ascii="Times New Roman" w:hAnsi="Times New Roman" w:cs="Times New Roman"/>
                <w:sz w:val="28"/>
                <w:szCs w:val="28"/>
              </w:rPr>
              <w:t>Безпека на дорозі.</w:t>
            </w:r>
          </w:p>
          <w:p w:rsidR="00FA5579" w:rsidRPr="00E10E93" w:rsidRDefault="00FA5579" w:rsidP="00FA5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E93">
              <w:rPr>
                <w:rFonts w:ascii="Times New Roman" w:hAnsi="Times New Roman" w:cs="Times New Roman"/>
                <w:sz w:val="28"/>
                <w:szCs w:val="28"/>
              </w:rPr>
              <w:t>Соціальна безпека</w:t>
            </w:r>
          </w:p>
          <w:p w:rsidR="00FA5579" w:rsidRPr="00E10E93" w:rsidRDefault="00FA5579" w:rsidP="00792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579" w:rsidRPr="00E10E93" w:rsidTr="00792A1D">
        <w:tc>
          <w:tcPr>
            <w:tcW w:w="2093" w:type="dxa"/>
          </w:tcPr>
          <w:p w:rsidR="00FA5579" w:rsidRPr="00E10E93" w:rsidRDefault="00FA5579" w:rsidP="00FA5579">
            <w:pPr>
              <w:pStyle w:val="a6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9" w:type="dxa"/>
          </w:tcPr>
          <w:p w:rsidR="00FA5579" w:rsidRPr="00E10E93" w:rsidRDefault="00FA5579" w:rsidP="00792A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0E93">
              <w:rPr>
                <w:rFonts w:ascii="Times New Roman" w:hAnsi="Times New Roman" w:cs="Times New Roman"/>
                <w:b/>
                <w:sz w:val="28"/>
                <w:szCs w:val="28"/>
              </w:rPr>
              <w:t>Здоров’я</w:t>
            </w:r>
          </w:p>
        </w:tc>
        <w:tc>
          <w:tcPr>
            <w:tcW w:w="5260" w:type="dxa"/>
          </w:tcPr>
          <w:p w:rsidR="00FA5579" w:rsidRPr="00E10E93" w:rsidRDefault="00FA5579" w:rsidP="00FA5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E93">
              <w:rPr>
                <w:rFonts w:ascii="Times New Roman" w:hAnsi="Times New Roman" w:cs="Times New Roman"/>
                <w:sz w:val="28"/>
                <w:szCs w:val="28"/>
              </w:rPr>
              <w:t>Здоров’я і вибір способу життя.</w:t>
            </w:r>
          </w:p>
          <w:p w:rsidR="00FA5579" w:rsidRPr="00E10E93" w:rsidRDefault="00FA5579" w:rsidP="00FA5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E93">
              <w:rPr>
                <w:rFonts w:ascii="Times New Roman" w:hAnsi="Times New Roman" w:cs="Times New Roman"/>
                <w:sz w:val="28"/>
                <w:szCs w:val="28"/>
              </w:rPr>
              <w:t>Оздоровчі системи.</w:t>
            </w:r>
          </w:p>
          <w:p w:rsidR="00FA5579" w:rsidRPr="00E10E93" w:rsidRDefault="00FA5579" w:rsidP="00FA5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E93">
              <w:rPr>
                <w:rFonts w:ascii="Times New Roman" w:hAnsi="Times New Roman" w:cs="Times New Roman"/>
                <w:sz w:val="28"/>
                <w:szCs w:val="28"/>
              </w:rPr>
              <w:t>Здорове харчування.</w:t>
            </w:r>
          </w:p>
          <w:p w:rsidR="00FA5579" w:rsidRPr="00E10E93" w:rsidRDefault="00FA5579" w:rsidP="00FA5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E93">
              <w:rPr>
                <w:rFonts w:ascii="Times New Roman" w:hAnsi="Times New Roman" w:cs="Times New Roman"/>
                <w:sz w:val="28"/>
                <w:szCs w:val="28"/>
              </w:rPr>
              <w:t>Безпека харчування.</w:t>
            </w:r>
          </w:p>
          <w:p w:rsidR="00FA5579" w:rsidRPr="00E10E93" w:rsidRDefault="00FA5579" w:rsidP="00FA5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E93">
              <w:rPr>
                <w:rFonts w:ascii="Times New Roman" w:hAnsi="Times New Roman" w:cs="Times New Roman"/>
                <w:sz w:val="28"/>
                <w:szCs w:val="28"/>
              </w:rPr>
              <w:t>На порозі зрілості.</w:t>
            </w:r>
          </w:p>
          <w:p w:rsidR="00FA5579" w:rsidRPr="00E10E93" w:rsidRDefault="00FA5579" w:rsidP="00FA5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E93">
              <w:rPr>
                <w:rFonts w:ascii="Times New Roman" w:hAnsi="Times New Roman" w:cs="Times New Roman"/>
                <w:sz w:val="28"/>
                <w:szCs w:val="28"/>
              </w:rPr>
              <w:t>Становлення особистості.</w:t>
            </w:r>
          </w:p>
          <w:p w:rsidR="00FA5579" w:rsidRPr="00E10E93" w:rsidRDefault="00FA5579" w:rsidP="00FA5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E93">
              <w:rPr>
                <w:rFonts w:ascii="Times New Roman" w:hAnsi="Times New Roman" w:cs="Times New Roman"/>
                <w:sz w:val="28"/>
                <w:szCs w:val="28"/>
              </w:rPr>
              <w:t>Профілактика ризиків</w:t>
            </w:r>
          </w:p>
          <w:p w:rsidR="00FA5579" w:rsidRPr="00E10E93" w:rsidRDefault="00FA5579" w:rsidP="00FA5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E93">
              <w:rPr>
                <w:rFonts w:ascii="Times New Roman" w:hAnsi="Times New Roman" w:cs="Times New Roman"/>
                <w:sz w:val="28"/>
                <w:szCs w:val="28"/>
              </w:rPr>
              <w:t>репродуктивного здоров’я.</w:t>
            </w:r>
          </w:p>
        </w:tc>
      </w:tr>
      <w:tr w:rsidR="00FA5579" w:rsidRPr="00E10E93" w:rsidTr="00792A1D">
        <w:tc>
          <w:tcPr>
            <w:tcW w:w="2093" w:type="dxa"/>
          </w:tcPr>
          <w:p w:rsidR="00FA5579" w:rsidRPr="00E10E93" w:rsidRDefault="00FA5579" w:rsidP="00FA5579">
            <w:pPr>
              <w:pStyle w:val="a6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9" w:type="dxa"/>
          </w:tcPr>
          <w:p w:rsidR="00FA5579" w:rsidRPr="00E10E93" w:rsidRDefault="00FA5579" w:rsidP="00792A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0E93">
              <w:rPr>
                <w:rFonts w:ascii="Times New Roman" w:hAnsi="Times New Roman" w:cs="Times New Roman"/>
                <w:b/>
                <w:sz w:val="28"/>
                <w:szCs w:val="28"/>
              </w:rPr>
              <w:t>Добробут</w:t>
            </w:r>
          </w:p>
        </w:tc>
        <w:tc>
          <w:tcPr>
            <w:tcW w:w="5260" w:type="dxa"/>
          </w:tcPr>
          <w:p w:rsidR="00FA5579" w:rsidRPr="00E10E93" w:rsidRDefault="00FA5579" w:rsidP="00FA5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E93">
              <w:rPr>
                <w:rFonts w:ascii="Times New Roman" w:hAnsi="Times New Roman" w:cs="Times New Roman"/>
                <w:sz w:val="28"/>
                <w:szCs w:val="28"/>
              </w:rPr>
              <w:t>Стратегії ефективного навчання.</w:t>
            </w:r>
          </w:p>
          <w:p w:rsidR="00FA5579" w:rsidRPr="00E10E93" w:rsidRDefault="00FA5579" w:rsidP="00FA5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E93">
              <w:rPr>
                <w:rFonts w:ascii="Times New Roman" w:hAnsi="Times New Roman" w:cs="Times New Roman"/>
                <w:sz w:val="28"/>
                <w:szCs w:val="28"/>
              </w:rPr>
              <w:t>Самооцінка підлітка.</w:t>
            </w:r>
          </w:p>
          <w:p w:rsidR="00FA5579" w:rsidRPr="00E10E93" w:rsidRDefault="00FA5579" w:rsidP="00FA5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E93">
              <w:rPr>
                <w:rFonts w:ascii="Times New Roman" w:hAnsi="Times New Roman" w:cs="Times New Roman"/>
                <w:sz w:val="28"/>
                <w:szCs w:val="28"/>
              </w:rPr>
              <w:t>Діємо разом.</w:t>
            </w:r>
          </w:p>
          <w:p w:rsidR="00FA5579" w:rsidRPr="00E10E93" w:rsidRDefault="00FA5579" w:rsidP="00FA5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E93">
              <w:rPr>
                <w:rFonts w:ascii="Times New Roman" w:hAnsi="Times New Roman" w:cs="Times New Roman"/>
                <w:sz w:val="28"/>
                <w:szCs w:val="28"/>
              </w:rPr>
              <w:t>Планування майбутнього.</w:t>
            </w:r>
          </w:p>
          <w:p w:rsidR="00FA5579" w:rsidRPr="00E10E93" w:rsidRDefault="00FA5579" w:rsidP="00FA5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E93">
              <w:rPr>
                <w:rFonts w:ascii="Times New Roman" w:hAnsi="Times New Roman" w:cs="Times New Roman"/>
                <w:sz w:val="28"/>
                <w:szCs w:val="28"/>
              </w:rPr>
              <w:t>Екологічний спосіб життя.</w:t>
            </w:r>
          </w:p>
          <w:p w:rsidR="00FA5579" w:rsidRPr="00E10E93" w:rsidRDefault="00FA5579" w:rsidP="00FA5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E93">
              <w:rPr>
                <w:rFonts w:ascii="Times New Roman" w:hAnsi="Times New Roman" w:cs="Times New Roman"/>
                <w:sz w:val="28"/>
                <w:szCs w:val="28"/>
              </w:rPr>
              <w:t>Фінансове здоров’я і грамотність.</w:t>
            </w:r>
          </w:p>
          <w:p w:rsidR="00FA5579" w:rsidRPr="00E10E93" w:rsidRDefault="00FA5579" w:rsidP="00FA5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E93">
              <w:rPr>
                <w:rFonts w:ascii="Times New Roman" w:hAnsi="Times New Roman" w:cs="Times New Roman"/>
                <w:sz w:val="28"/>
                <w:szCs w:val="28"/>
              </w:rPr>
              <w:t>Роль меценатства для розбудови</w:t>
            </w:r>
          </w:p>
          <w:p w:rsidR="00FA5579" w:rsidRPr="00E10E93" w:rsidRDefault="00FA5579" w:rsidP="00FA5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E93">
              <w:rPr>
                <w:rFonts w:ascii="Times New Roman" w:hAnsi="Times New Roman" w:cs="Times New Roman"/>
                <w:sz w:val="28"/>
                <w:szCs w:val="28"/>
              </w:rPr>
              <w:t>українського суспільства.</w:t>
            </w:r>
          </w:p>
        </w:tc>
      </w:tr>
    </w:tbl>
    <w:p w:rsidR="00FA5579" w:rsidRPr="00E10E93" w:rsidRDefault="00FA5579" w:rsidP="00F91FF6">
      <w:pPr>
        <w:widowControl w:val="0"/>
        <w:autoSpaceDE w:val="0"/>
        <w:autoSpaceDN w:val="0"/>
        <w:spacing w:before="39" w:after="0" w:line="278" w:lineRule="auto"/>
        <w:ind w:left="848" w:right="963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</w:rPr>
      </w:pPr>
    </w:p>
    <w:p w:rsidR="00FA5579" w:rsidRPr="00E10E93" w:rsidRDefault="00FA5579" w:rsidP="00FA5579">
      <w:pPr>
        <w:widowControl w:val="0"/>
        <w:autoSpaceDE w:val="0"/>
        <w:autoSpaceDN w:val="0"/>
        <w:spacing w:before="39" w:after="0" w:line="278" w:lineRule="auto"/>
        <w:ind w:left="848" w:right="963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</w:rPr>
      </w:pPr>
      <w:r w:rsidRPr="00E10E93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</w:rPr>
        <w:t xml:space="preserve">   </w:t>
      </w:r>
    </w:p>
    <w:p w:rsidR="00FA5579" w:rsidRPr="00E10E93" w:rsidRDefault="00FA5579" w:rsidP="00FA5579">
      <w:pPr>
        <w:widowControl w:val="0"/>
        <w:autoSpaceDE w:val="0"/>
        <w:autoSpaceDN w:val="0"/>
        <w:spacing w:before="39" w:after="0" w:line="278" w:lineRule="auto"/>
        <w:ind w:left="848" w:right="963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</w:rPr>
      </w:pPr>
      <w:r w:rsidRPr="00E10E93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</w:rPr>
        <w:t xml:space="preserve">     </w:t>
      </w:r>
    </w:p>
    <w:p w:rsidR="00FA5579" w:rsidRPr="00E10E93" w:rsidRDefault="00FA5579" w:rsidP="00FA5579">
      <w:pPr>
        <w:widowControl w:val="0"/>
        <w:autoSpaceDE w:val="0"/>
        <w:autoSpaceDN w:val="0"/>
        <w:spacing w:before="39" w:after="0" w:line="278" w:lineRule="auto"/>
        <w:ind w:left="848" w:right="963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</w:rPr>
      </w:pPr>
      <w:r w:rsidRPr="00E10E93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</w:rPr>
        <w:t xml:space="preserve">  </w:t>
      </w:r>
    </w:p>
    <w:p w:rsidR="00FA5579" w:rsidRPr="00E10E93" w:rsidRDefault="00FA5579" w:rsidP="00FA5579">
      <w:pPr>
        <w:widowControl w:val="0"/>
        <w:autoSpaceDE w:val="0"/>
        <w:autoSpaceDN w:val="0"/>
        <w:spacing w:before="39" w:after="0" w:line="278" w:lineRule="auto"/>
        <w:ind w:left="848" w:right="963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</w:rPr>
      </w:pPr>
    </w:p>
    <w:p w:rsidR="005C5A68" w:rsidRDefault="00FA5579" w:rsidP="00FA5579">
      <w:pPr>
        <w:widowControl w:val="0"/>
        <w:autoSpaceDE w:val="0"/>
        <w:autoSpaceDN w:val="0"/>
        <w:spacing w:before="39" w:after="0" w:line="278" w:lineRule="auto"/>
        <w:ind w:left="848" w:right="963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E10E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  </w:t>
      </w:r>
    </w:p>
    <w:p w:rsidR="005C5A68" w:rsidRDefault="005C5A68" w:rsidP="00FA5579">
      <w:pPr>
        <w:widowControl w:val="0"/>
        <w:autoSpaceDE w:val="0"/>
        <w:autoSpaceDN w:val="0"/>
        <w:spacing w:before="39" w:after="0" w:line="278" w:lineRule="auto"/>
        <w:ind w:left="848" w:right="963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FA5579" w:rsidRPr="00E10E93" w:rsidRDefault="00B156E8" w:rsidP="00FA5579">
      <w:pPr>
        <w:widowControl w:val="0"/>
        <w:autoSpaceDE w:val="0"/>
        <w:autoSpaceDN w:val="0"/>
        <w:spacing w:before="39" w:after="0" w:line="278" w:lineRule="auto"/>
        <w:ind w:left="848" w:right="963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  </w:t>
      </w:r>
      <w:r w:rsidR="00FA5579" w:rsidRPr="00E10E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Зміст інтегрованого курсу структурований таким чином, щоб зберегти наступність і послідовність вивчення тем від 7 до 9 класу, врахувати міжпредметні (з іншими предметами соціальної та </w:t>
      </w:r>
      <w:proofErr w:type="spellStart"/>
      <w:r w:rsidR="00FA5579" w:rsidRPr="00E10E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здоров’язбережувальної</w:t>
      </w:r>
      <w:proofErr w:type="spellEnd"/>
      <w:r w:rsidR="00FA5579" w:rsidRPr="00E10E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галузі), міжгалузеві зв’язки (з природничою, громадянською та історичною, мовно-літературною, математичною, </w:t>
      </w:r>
      <w:proofErr w:type="spellStart"/>
      <w:r w:rsidR="00FA5579" w:rsidRPr="00E10E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інформатичною</w:t>
      </w:r>
      <w:proofErr w:type="spellEnd"/>
      <w:r w:rsidR="00FA5579" w:rsidRPr="00E10E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, технологічною галузями). У кожній змістовій лінії виділені основні теми, які уточнюються підтемами. </w:t>
      </w:r>
    </w:p>
    <w:p w:rsidR="00FA5579" w:rsidRPr="00E10E93" w:rsidRDefault="00FA5579" w:rsidP="00F91FF6">
      <w:pPr>
        <w:widowControl w:val="0"/>
        <w:autoSpaceDE w:val="0"/>
        <w:autoSpaceDN w:val="0"/>
        <w:spacing w:before="39" w:after="0" w:line="278" w:lineRule="auto"/>
        <w:ind w:left="848" w:right="963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</w:rPr>
      </w:pPr>
    </w:p>
    <w:p w:rsidR="00F91FF6" w:rsidRPr="00E10E93" w:rsidRDefault="00F91FF6" w:rsidP="00F91FF6">
      <w:pPr>
        <w:widowControl w:val="0"/>
        <w:autoSpaceDE w:val="0"/>
        <w:autoSpaceDN w:val="0"/>
        <w:spacing w:before="39" w:after="0" w:line="278" w:lineRule="auto"/>
        <w:ind w:left="848" w:right="963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</w:rPr>
      </w:pPr>
    </w:p>
    <w:tbl>
      <w:tblPr>
        <w:tblStyle w:val="a7"/>
        <w:tblW w:w="15593" w:type="dxa"/>
        <w:tblInd w:w="-34" w:type="dxa"/>
        <w:tblLook w:val="04A0" w:firstRow="1" w:lastRow="0" w:firstColumn="1" w:lastColumn="0" w:noHBand="0" w:noVBand="1"/>
      </w:tblPr>
      <w:tblGrid>
        <w:gridCol w:w="993"/>
        <w:gridCol w:w="5670"/>
        <w:gridCol w:w="3969"/>
        <w:gridCol w:w="4961"/>
      </w:tblGrid>
      <w:tr w:rsidR="00A620B7" w:rsidRPr="00E10E93" w:rsidTr="00CD5ACF">
        <w:tc>
          <w:tcPr>
            <w:tcW w:w="993" w:type="dxa"/>
            <w:shd w:val="clear" w:color="auto" w:fill="E5DFEC" w:themeFill="accent4" w:themeFillTint="33"/>
          </w:tcPr>
          <w:p w:rsidR="00322F3D" w:rsidRPr="00E10E93" w:rsidRDefault="00F91FF6" w:rsidP="009704C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E10E93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№</w:t>
            </w:r>
          </w:p>
          <w:p w:rsidR="00F91FF6" w:rsidRPr="00E10E93" w:rsidRDefault="00F91FF6" w:rsidP="009704C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10E93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670" w:type="dxa"/>
            <w:shd w:val="clear" w:color="auto" w:fill="E5DFEC" w:themeFill="accent4" w:themeFillTint="33"/>
          </w:tcPr>
          <w:p w:rsidR="00F91FF6" w:rsidRPr="00E10E93" w:rsidRDefault="00F91FF6" w:rsidP="0008165F">
            <w:pPr>
              <w:pStyle w:val="a6"/>
              <w:ind w:left="9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10E93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Пропоновании</w:t>
            </w:r>
            <w:proofErr w:type="spellEnd"/>
            <w:r w:rsidRPr="00E10E93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̆ зміст</w:t>
            </w:r>
          </w:p>
          <w:p w:rsidR="00F91FF6" w:rsidRPr="00E10E93" w:rsidRDefault="00F91FF6" w:rsidP="0008165F">
            <w:pPr>
              <w:pStyle w:val="a6"/>
              <w:ind w:left="92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E10E93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навчального предмета</w:t>
            </w:r>
          </w:p>
        </w:tc>
        <w:tc>
          <w:tcPr>
            <w:tcW w:w="3969" w:type="dxa"/>
            <w:shd w:val="clear" w:color="auto" w:fill="E5DFEC" w:themeFill="accent4" w:themeFillTint="33"/>
          </w:tcPr>
          <w:p w:rsidR="00F91FF6" w:rsidRPr="00E10E93" w:rsidRDefault="00F91FF6" w:rsidP="00F91FF6">
            <w:pPr>
              <w:pStyle w:val="a6"/>
              <w:ind w:left="175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E10E93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Види навчальної діяльності</w:t>
            </w:r>
          </w:p>
        </w:tc>
        <w:tc>
          <w:tcPr>
            <w:tcW w:w="4961" w:type="dxa"/>
            <w:shd w:val="clear" w:color="auto" w:fill="E5DFEC" w:themeFill="accent4" w:themeFillTint="33"/>
          </w:tcPr>
          <w:p w:rsidR="00F91FF6" w:rsidRPr="00E10E93" w:rsidRDefault="00F91FF6" w:rsidP="0008165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E10E93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Очікувані результати навчання</w:t>
            </w:r>
          </w:p>
        </w:tc>
      </w:tr>
      <w:tr w:rsidR="00A620B7" w:rsidRPr="00E10E93" w:rsidTr="00CD5ACF">
        <w:tc>
          <w:tcPr>
            <w:tcW w:w="993" w:type="dxa"/>
            <w:shd w:val="clear" w:color="auto" w:fill="E5DFEC" w:themeFill="accent4" w:themeFillTint="33"/>
          </w:tcPr>
          <w:p w:rsidR="00C004C4" w:rsidRPr="00E10E93" w:rsidRDefault="00C004C4" w:rsidP="0008165F">
            <w:pPr>
              <w:pStyle w:val="a6"/>
              <w:ind w:left="0" w:hanging="108"/>
              <w:jc w:val="center"/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600" w:type="dxa"/>
            <w:gridSpan w:val="3"/>
            <w:shd w:val="clear" w:color="auto" w:fill="F2DBDB" w:themeFill="accent2" w:themeFillTint="33"/>
          </w:tcPr>
          <w:p w:rsidR="00C004C4" w:rsidRPr="00E10E93" w:rsidRDefault="00CD5EA2" w:rsidP="00CD5EA2">
            <w:pPr>
              <w:pStyle w:val="a6"/>
              <w:ind w:left="127"/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 w:rsidRPr="00E10E93">
              <w:rPr>
                <w:rFonts w:ascii="Times New Roman" w:hAnsi="Times New Roman" w:cs="Times New Roman"/>
                <w:b/>
                <w:color w:val="0D0D0D" w:themeColor="text1" w:themeTint="F2"/>
                <w:sz w:val="32"/>
                <w:szCs w:val="32"/>
              </w:rPr>
              <w:t xml:space="preserve">Вступ </w:t>
            </w:r>
            <w:r w:rsidR="009F2E4E">
              <w:rPr>
                <w:rFonts w:ascii="Times New Roman" w:hAnsi="Times New Roman" w:cs="Times New Roman"/>
                <w:b/>
                <w:color w:val="0D0D0D" w:themeColor="text1" w:themeTint="F2"/>
                <w:sz w:val="32"/>
                <w:szCs w:val="32"/>
              </w:rPr>
              <w:t>(2 год)</w:t>
            </w:r>
            <w:r w:rsidR="00C004C4" w:rsidRPr="00E10E93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32"/>
                <w:szCs w:val="32"/>
              </w:rPr>
              <w:t xml:space="preserve"> </w:t>
            </w:r>
          </w:p>
        </w:tc>
      </w:tr>
      <w:tr w:rsidR="009F2E4E" w:rsidRPr="00E10E93" w:rsidTr="009F2E4E">
        <w:trPr>
          <w:trHeight w:val="1370"/>
        </w:trPr>
        <w:tc>
          <w:tcPr>
            <w:tcW w:w="993" w:type="dxa"/>
            <w:shd w:val="clear" w:color="auto" w:fill="B8CCE4" w:themeFill="accent1" w:themeFillTint="66"/>
          </w:tcPr>
          <w:p w:rsidR="009F2E4E" w:rsidRPr="00E10E93" w:rsidRDefault="009F2E4E" w:rsidP="00CD5EA2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9F2E4E" w:rsidRPr="009F2E4E" w:rsidRDefault="009F2E4E" w:rsidP="00CD5EA2">
            <w:pPr>
              <w:pStyle w:val="a6"/>
              <w:ind w:left="317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</w:pPr>
            <w:r w:rsidRPr="009F2E4E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Життєве самовизначення.</w:t>
            </w:r>
          </w:p>
          <w:p w:rsidR="009F2E4E" w:rsidRPr="00E10E93" w:rsidRDefault="009F2E4E" w:rsidP="00CD5EA2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E10E93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Складові життєвого самовизначення.</w:t>
            </w:r>
          </w:p>
          <w:p w:rsidR="009F2E4E" w:rsidRPr="00E10E93" w:rsidRDefault="009F2E4E" w:rsidP="00CD5EA2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969" w:type="dxa"/>
            <w:vMerge w:val="restart"/>
            <w:shd w:val="clear" w:color="auto" w:fill="FFFFFF" w:themeFill="background1"/>
          </w:tcPr>
          <w:p w:rsidR="009F2E4E" w:rsidRPr="00E10E93" w:rsidRDefault="009F2E4E" w:rsidP="00E10E93">
            <w:pPr>
              <w:rPr>
                <w:rFonts w:ascii="Times New Roman" w:hAnsi="Times New Roman" w:cs="Times New Roman"/>
                <w:i/>
              </w:rPr>
            </w:pPr>
            <w:r w:rsidRPr="00E10E93">
              <w:rPr>
                <w:rFonts w:ascii="Times New Roman" w:hAnsi="Times New Roman" w:cs="Times New Roman"/>
                <w:i/>
              </w:rPr>
              <w:t xml:space="preserve">Обговорення проблемних питань: </w:t>
            </w:r>
          </w:p>
          <w:p w:rsidR="009F2E4E" w:rsidRPr="00E10E93" w:rsidRDefault="009F2E4E" w:rsidP="00E10E93">
            <w:pPr>
              <w:pStyle w:val="a6"/>
              <w:numPr>
                <w:ilvl w:val="0"/>
                <w:numId w:val="14"/>
              </w:numPr>
              <w:ind w:left="175" w:hanging="141"/>
              <w:rPr>
                <w:rFonts w:ascii="Times New Roman" w:hAnsi="Times New Roman" w:cs="Times New Roman"/>
              </w:rPr>
            </w:pPr>
            <w:r w:rsidRPr="00E10E93">
              <w:rPr>
                <w:rFonts w:ascii="Times New Roman" w:hAnsi="Times New Roman" w:cs="Times New Roman"/>
              </w:rPr>
              <w:t>Які соціальні ролі ви виконуєте впродовж життя?</w:t>
            </w:r>
          </w:p>
          <w:p w:rsidR="009F2E4E" w:rsidRPr="00E10E93" w:rsidRDefault="009F2E4E" w:rsidP="00E10E93">
            <w:pPr>
              <w:pStyle w:val="a6"/>
              <w:numPr>
                <w:ilvl w:val="0"/>
                <w:numId w:val="14"/>
              </w:numPr>
              <w:ind w:left="175" w:hanging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E93">
              <w:rPr>
                <w:rFonts w:ascii="Times New Roman" w:hAnsi="Times New Roman" w:cs="Times New Roman"/>
              </w:rPr>
              <w:t xml:space="preserve">Що таке статус і чи змінюється він у разі зміни соціальної ролі. </w:t>
            </w:r>
          </w:p>
          <w:p w:rsidR="009F2E4E" w:rsidRPr="00E10E93" w:rsidRDefault="009F2E4E" w:rsidP="00E10E93">
            <w:pPr>
              <w:pStyle w:val="a6"/>
              <w:numPr>
                <w:ilvl w:val="0"/>
                <w:numId w:val="14"/>
              </w:numPr>
              <w:ind w:left="175" w:hanging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E93">
              <w:rPr>
                <w:rFonts w:ascii="Times New Roman" w:hAnsi="Times New Roman" w:cs="Times New Roman"/>
              </w:rPr>
              <w:t xml:space="preserve">На яких цінностях будуються взаємовідносини у вашій родині? </w:t>
            </w:r>
          </w:p>
          <w:p w:rsidR="009F2E4E" w:rsidRPr="00E10E93" w:rsidRDefault="009F2E4E" w:rsidP="00E10E93">
            <w:pPr>
              <w:pStyle w:val="a6"/>
              <w:numPr>
                <w:ilvl w:val="0"/>
                <w:numId w:val="14"/>
              </w:numPr>
              <w:ind w:left="175" w:hanging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E93">
              <w:rPr>
                <w:rFonts w:ascii="Times New Roman" w:hAnsi="Times New Roman" w:cs="Times New Roman"/>
              </w:rPr>
              <w:t>Які з них ви б узяли у своє доросле життя?</w:t>
            </w:r>
          </w:p>
          <w:p w:rsidR="009F2E4E" w:rsidRPr="00E10E93" w:rsidRDefault="009F2E4E" w:rsidP="00E10E93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E93">
              <w:rPr>
                <w:rFonts w:ascii="Times New Roman" w:hAnsi="Times New Roman" w:cs="Times New Roman"/>
              </w:rPr>
              <w:t xml:space="preserve"> </w:t>
            </w:r>
            <w:r w:rsidRPr="00E10E93">
              <w:rPr>
                <w:rFonts w:ascii="Times New Roman" w:hAnsi="Times New Roman" w:cs="Times New Roman"/>
                <w:i/>
              </w:rPr>
              <w:t>Обговорення та визначення</w:t>
            </w:r>
            <w:r w:rsidRPr="00E10E93">
              <w:rPr>
                <w:rFonts w:ascii="Times New Roman" w:hAnsi="Times New Roman" w:cs="Times New Roman"/>
              </w:rPr>
              <w:t xml:space="preserve"> складників життєвого самовизначення. </w:t>
            </w:r>
            <w:r w:rsidRPr="00E10E93">
              <w:rPr>
                <w:rFonts w:ascii="Times New Roman" w:hAnsi="Times New Roman" w:cs="Times New Roman"/>
                <w:i/>
              </w:rPr>
              <w:t>Моделювання життєвих ситуацій:</w:t>
            </w:r>
            <w:r w:rsidRPr="00E10E93">
              <w:rPr>
                <w:rFonts w:ascii="Times New Roman" w:hAnsi="Times New Roman" w:cs="Times New Roman"/>
              </w:rPr>
              <w:t xml:space="preserve"> </w:t>
            </w:r>
          </w:p>
          <w:p w:rsidR="009F2E4E" w:rsidRPr="00E10E93" w:rsidRDefault="009F2E4E" w:rsidP="00E10E93">
            <w:pPr>
              <w:pStyle w:val="a6"/>
              <w:numPr>
                <w:ilvl w:val="0"/>
                <w:numId w:val="14"/>
              </w:numPr>
              <w:ind w:left="175" w:hanging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E93">
              <w:rPr>
                <w:rFonts w:ascii="Times New Roman" w:hAnsi="Times New Roman" w:cs="Times New Roman"/>
              </w:rPr>
              <w:t xml:space="preserve"> як поводитися відповідно до соціального статусу та ролі;</w:t>
            </w:r>
          </w:p>
          <w:p w:rsidR="009F2E4E" w:rsidRPr="00E10E93" w:rsidRDefault="009F2E4E" w:rsidP="00E10E93">
            <w:pPr>
              <w:pStyle w:val="a6"/>
              <w:numPr>
                <w:ilvl w:val="0"/>
                <w:numId w:val="14"/>
              </w:numPr>
              <w:ind w:left="175" w:hanging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E93">
              <w:rPr>
                <w:rFonts w:ascii="Times New Roman" w:hAnsi="Times New Roman" w:cs="Times New Roman"/>
              </w:rPr>
              <w:t xml:space="preserve">  досягнення цілей для реалізації своїх потреб, бажань та інтересів; </w:t>
            </w:r>
          </w:p>
          <w:p w:rsidR="009F2E4E" w:rsidRPr="00E10E93" w:rsidRDefault="009F2E4E" w:rsidP="00E10E93">
            <w:pPr>
              <w:pStyle w:val="a6"/>
              <w:numPr>
                <w:ilvl w:val="0"/>
                <w:numId w:val="14"/>
              </w:numPr>
              <w:ind w:left="175" w:hanging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E93">
              <w:rPr>
                <w:rFonts w:ascii="Times New Roman" w:hAnsi="Times New Roman" w:cs="Times New Roman"/>
              </w:rPr>
              <w:t xml:space="preserve"> прийняття рішень із користю для безпеки, здоров’я та добробуту відповідно до норм етики та моралі; </w:t>
            </w:r>
          </w:p>
          <w:p w:rsidR="009F2E4E" w:rsidRPr="00E10E93" w:rsidRDefault="009F2E4E" w:rsidP="00E10E93">
            <w:pPr>
              <w:pStyle w:val="a6"/>
              <w:numPr>
                <w:ilvl w:val="0"/>
                <w:numId w:val="14"/>
              </w:numPr>
              <w:ind w:left="175" w:hanging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E93">
              <w:rPr>
                <w:rFonts w:ascii="Times New Roman" w:hAnsi="Times New Roman" w:cs="Times New Roman"/>
              </w:rPr>
              <w:t xml:space="preserve"> дотримання правил міжособистісного спілкування та поваги до права кожного на особистий простір. </w:t>
            </w:r>
          </w:p>
          <w:p w:rsidR="009F2E4E" w:rsidRPr="00E10E93" w:rsidRDefault="009F2E4E" w:rsidP="00E10E93">
            <w:pPr>
              <w:pStyle w:val="a6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E93">
              <w:rPr>
                <w:rFonts w:ascii="Times New Roman" w:hAnsi="Times New Roman" w:cs="Times New Roman"/>
                <w:i/>
              </w:rPr>
              <w:t>Розробка</w:t>
            </w:r>
            <w:r w:rsidRPr="00E10E93">
              <w:rPr>
                <w:rFonts w:ascii="Times New Roman" w:hAnsi="Times New Roman" w:cs="Times New Roman"/>
              </w:rPr>
              <w:t xml:space="preserve"> власних правил комфортного співіснування в соціальному середовищі, зважаючи </w:t>
            </w:r>
            <w:r w:rsidRPr="00E10E93">
              <w:rPr>
                <w:rFonts w:ascii="Times New Roman" w:hAnsi="Times New Roman" w:cs="Times New Roman"/>
              </w:rPr>
              <w:lastRenderedPageBreak/>
              <w:t>на статус та роль у ньому</w:t>
            </w:r>
          </w:p>
        </w:tc>
        <w:tc>
          <w:tcPr>
            <w:tcW w:w="4961" w:type="dxa"/>
            <w:vMerge w:val="restart"/>
            <w:shd w:val="clear" w:color="auto" w:fill="FFFFFF" w:themeFill="background1"/>
          </w:tcPr>
          <w:p w:rsidR="009F2E4E" w:rsidRPr="00E10E93" w:rsidRDefault="009F2E4E" w:rsidP="0008165F">
            <w:pPr>
              <w:pStyle w:val="a6"/>
              <w:ind w:left="12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0E9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Усвідомлює</w:t>
            </w:r>
            <w:r w:rsidRPr="00E10E93">
              <w:rPr>
                <w:rFonts w:ascii="Times New Roman" w:hAnsi="Times New Roman" w:cs="Times New Roman"/>
                <w:sz w:val="24"/>
                <w:szCs w:val="24"/>
              </w:rPr>
              <w:t xml:space="preserve"> важливість життєвого самовизначення у підлітковому віці; </w:t>
            </w:r>
            <w:r w:rsidRPr="00E10E93">
              <w:rPr>
                <w:rFonts w:ascii="Times New Roman" w:hAnsi="Times New Roman" w:cs="Times New Roman"/>
                <w:i/>
                <w:sz w:val="24"/>
                <w:szCs w:val="24"/>
              </w:rPr>
              <w:t>демонструє:</w:t>
            </w:r>
          </w:p>
          <w:p w:rsidR="009F2E4E" w:rsidRPr="005C18DA" w:rsidRDefault="009F2E4E" w:rsidP="005C18DA">
            <w:pPr>
              <w:pStyle w:val="a6"/>
              <w:numPr>
                <w:ilvl w:val="0"/>
                <w:numId w:val="15"/>
              </w:numPr>
              <w:ind w:left="459" w:hanging="142"/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</w:pPr>
            <w:r w:rsidRPr="00E10E93"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t>модель безпечної поведінки відповідно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t xml:space="preserve"> </w:t>
            </w:r>
            <w:r w:rsidRPr="005C18DA"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t>до суспільних та особистих цінностей у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t xml:space="preserve"> </w:t>
            </w:r>
            <w:r w:rsidRPr="005C18DA"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t>соціальному середовищі;</w:t>
            </w:r>
          </w:p>
          <w:p w:rsidR="009F2E4E" w:rsidRPr="005C18DA" w:rsidRDefault="009F2E4E" w:rsidP="005C18DA">
            <w:pPr>
              <w:pStyle w:val="a6"/>
              <w:numPr>
                <w:ilvl w:val="0"/>
                <w:numId w:val="15"/>
              </w:numPr>
              <w:ind w:left="459" w:hanging="142"/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</w:pPr>
            <w:r w:rsidRPr="005C18DA"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t>свідоме використання етичних норм,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t xml:space="preserve"> </w:t>
            </w:r>
            <w:r w:rsidRPr="005C18DA"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t>враховуючи індивідуальні цінності інших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t xml:space="preserve"> </w:t>
            </w:r>
            <w:r w:rsidRPr="005C18DA"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t>осіб;</w:t>
            </w:r>
          </w:p>
          <w:p w:rsidR="009F2E4E" w:rsidRDefault="009F2E4E" w:rsidP="00E10E93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E10E93">
              <w:rPr>
                <w:rFonts w:ascii="Times New Roman" w:hAnsi="Times New Roman" w:cs="Times New Roman"/>
                <w:i/>
                <w:sz w:val="24"/>
                <w:szCs w:val="24"/>
              </w:rPr>
              <w:t>вибирає</w:t>
            </w:r>
            <w:r w:rsidRPr="00E10E93">
              <w:rPr>
                <w:rFonts w:ascii="Times New Roman" w:hAnsi="Times New Roman" w:cs="Times New Roman"/>
                <w:sz w:val="24"/>
                <w:szCs w:val="24"/>
              </w:rPr>
              <w:t xml:space="preserve"> доцільні (ефективні) стратегії прийняття рішень із користю для власної безпеки і безпеки інших осіб, здоров’я та добробуту i у разі потреби звертається по допомогу до дорослих; </w:t>
            </w:r>
          </w:p>
          <w:p w:rsidR="009F2E4E" w:rsidRDefault="009F2E4E" w:rsidP="00E10E93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5C18DA">
              <w:rPr>
                <w:rFonts w:ascii="Times New Roman" w:hAnsi="Times New Roman" w:cs="Times New Roman"/>
                <w:i/>
                <w:sz w:val="24"/>
                <w:szCs w:val="24"/>
              </w:rPr>
              <w:t>діє</w:t>
            </w:r>
            <w:r w:rsidRPr="00E10E93">
              <w:rPr>
                <w:rFonts w:ascii="Times New Roman" w:hAnsi="Times New Roman" w:cs="Times New Roman"/>
                <w:sz w:val="24"/>
                <w:szCs w:val="24"/>
              </w:rPr>
              <w:t xml:space="preserve"> ефективно та самостійно, виявляючи наполегливість у досягненні цілей для реалізації своїх потреб, бажань та інтересів у законний спосіб; </w:t>
            </w:r>
          </w:p>
          <w:p w:rsidR="009F2E4E" w:rsidRDefault="009F2E4E" w:rsidP="00E10E93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5C18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співпрацює </w:t>
            </w:r>
            <w:r w:rsidRPr="00E10E93">
              <w:rPr>
                <w:rFonts w:ascii="Times New Roman" w:hAnsi="Times New Roman" w:cs="Times New Roman"/>
                <w:sz w:val="24"/>
                <w:szCs w:val="24"/>
              </w:rPr>
              <w:t xml:space="preserve">з іншими особами для здобуття підтримки, досягнення результату діяльності щодо самовизначення; </w:t>
            </w:r>
            <w:r w:rsidRPr="005C18DA">
              <w:rPr>
                <w:rFonts w:ascii="Times New Roman" w:hAnsi="Times New Roman" w:cs="Times New Roman"/>
                <w:i/>
                <w:sz w:val="24"/>
                <w:szCs w:val="24"/>
              </w:rPr>
              <w:t>дотримується</w:t>
            </w:r>
            <w:r w:rsidRPr="00E10E93">
              <w:rPr>
                <w:rFonts w:ascii="Times New Roman" w:hAnsi="Times New Roman" w:cs="Times New Roman"/>
                <w:sz w:val="24"/>
                <w:szCs w:val="24"/>
              </w:rPr>
              <w:t xml:space="preserve"> норм етики та моралі під час прийняття рішень щодо власного самовизначення; </w:t>
            </w:r>
          </w:p>
          <w:p w:rsidR="009F2E4E" w:rsidRPr="00E10E93" w:rsidRDefault="009F2E4E" w:rsidP="00E10E93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5C18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дотримується </w:t>
            </w:r>
            <w:r w:rsidRPr="00E10E93">
              <w:rPr>
                <w:rFonts w:ascii="Times New Roman" w:hAnsi="Times New Roman" w:cs="Times New Roman"/>
                <w:sz w:val="24"/>
                <w:szCs w:val="24"/>
              </w:rPr>
              <w:t xml:space="preserve">правил комфортного </w:t>
            </w:r>
            <w:r w:rsidRPr="00E10E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співіснування, розробляє на їх основі власні.</w:t>
            </w:r>
          </w:p>
        </w:tc>
      </w:tr>
      <w:tr w:rsidR="009F2E4E" w:rsidRPr="00E10E93" w:rsidTr="00CD5ACF">
        <w:trPr>
          <w:trHeight w:val="2013"/>
        </w:trPr>
        <w:tc>
          <w:tcPr>
            <w:tcW w:w="993" w:type="dxa"/>
            <w:shd w:val="clear" w:color="auto" w:fill="B8CCE4" w:themeFill="accent1" w:themeFillTint="66"/>
          </w:tcPr>
          <w:p w:rsidR="009F2E4E" w:rsidRPr="00E10E93" w:rsidRDefault="009F2E4E" w:rsidP="00CD5EA2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9F2E4E" w:rsidRPr="00E10E93" w:rsidRDefault="009F2E4E" w:rsidP="00E10E93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9F2E4E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Соціальні статуси та ролі.</w:t>
            </w:r>
            <w:r w:rsidRPr="00E10E93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Цінність родини.</w:t>
            </w:r>
          </w:p>
        </w:tc>
        <w:tc>
          <w:tcPr>
            <w:tcW w:w="3969" w:type="dxa"/>
            <w:vMerge/>
            <w:shd w:val="clear" w:color="auto" w:fill="FFFFFF" w:themeFill="background1"/>
          </w:tcPr>
          <w:p w:rsidR="009F2E4E" w:rsidRPr="00E10E93" w:rsidRDefault="009F2E4E" w:rsidP="00E10E9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:rsidR="009F2E4E" w:rsidRPr="00E10E93" w:rsidRDefault="009F2E4E" w:rsidP="0008165F">
            <w:pPr>
              <w:pStyle w:val="a6"/>
              <w:ind w:left="12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54E8D" w:rsidRPr="00E10E93" w:rsidTr="005C18DA">
        <w:tc>
          <w:tcPr>
            <w:tcW w:w="993" w:type="dxa"/>
            <w:shd w:val="clear" w:color="auto" w:fill="B8CCE4" w:themeFill="accent1" w:themeFillTint="66"/>
          </w:tcPr>
          <w:p w:rsidR="00B54E8D" w:rsidRPr="00E10E93" w:rsidRDefault="00B54E8D" w:rsidP="005C18D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2DBDB" w:themeFill="accent2" w:themeFillTint="33"/>
          </w:tcPr>
          <w:p w:rsidR="00B54E8D" w:rsidRPr="00E10E93" w:rsidRDefault="00B54E8D" w:rsidP="00364A8B">
            <w:pPr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969" w:type="dxa"/>
            <w:shd w:val="clear" w:color="auto" w:fill="F2DBDB" w:themeFill="accent2" w:themeFillTint="33"/>
          </w:tcPr>
          <w:p w:rsidR="00B54E8D" w:rsidRPr="00E10E93" w:rsidRDefault="005C18DA" w:rsidP="00081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8DA">
              <w:rPr>
                <w:rFonts w:ascii="Times New Roman" w:hAnsi="Times New Roman" w:cs="Times New Roman"/>
                <w:b/>
                <w:color w:val="0D0D0D" w:themeColor="text1" w:themeTint="F2"/>
                <w:sz w:val="32"/>
                <w:szCs w:val="32"/>
              </w:rPr>
              <w:t>Розділ 1. Безпека</w:t>
            </w:r>
            <w:r w:rsidR="00DF4315">
              <w:rPr>
                <w:rFonts w:ascii="Times New Roman" w:hAnsi="Times New Roman" w:cs="Times New Roman"/>
                <w:b/>
                <w:color w:val="0D0D0D" w:themeColor="text1" w:themeTint="F2"/>
                <w:sz w:val="32"/>
                <w:szCs w:val="32"/>
              </w:rPr>
              <w:t>(11 год)</w:t>
            </w:r>
          </w:p>
        </w:tc>
        <w:tc>
          <w:tcPr>
            <w:tcW w:w="4961" w:type="dxa"/>
            <w:shd w:val="clear" w:color="auto" w:fill="F2DBDB" w:themeFill="accent2" w:themeFillTint="33"/>
          </w:tcPr>
          <w:p w:rsidR="00B54E8D" w:rsidRPr="00E10E93" w:rsidRDefault="00B54E8D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5E0" w:rsidRPr="00E10E93" w:rsidTr="00002AD8">
        <w:trPr>
          <w:trHeight w:val="1259"/>
        </w:trPr>
        <w:tc>
          <w:tcPr>
            <w:tcW w:w="993" w:type="dxa"/>
            <w:shd w:val="clear" w:color="auto" w:fill="B8CCE4" w:themeFill="accent1" w:themeFillTint="66"/>
          </w:tcPr>
          <w:p w:rsidR="009635E0" w:rsidRPr="00E10E93" w:rsidRDefault="009635E0" w:rsidP="005C18DA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9635E0" w:rsidRPr="00DF4315" w:rsidRDefault="009635E0" w:rsidP="00364A8B">
            <w:pPr>
              <w:pStyle w:val="a6"/>
              <w:ind w:left="317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</w:pPr>
            <w:r w:rsidRPr="00DF431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Національна безпека України.</w:t>
            </w:r>
            <w:r w:rsidRPr="00DF4315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Основні принципи порятунку і захисту людей у надзвичайних ситуаціях.</w:t>
            </w:r>
          </w:p>
        </w:tc>
        <w:tc>
          <w:tcPr>
            <w:tcW w:w="3969" w:type="dxa"/>
            <w:vMerge w:val="restart"/>
            <w:shd w:val="clear" w:color="auto" w:fill="FFFFFF" w:themeFill="background1"/>
          </w:tcPr>
          <w:p w:rsidR="009635E0" w:rsidRPr="00DF4315" w:rsidRDefault="009635E0" w:rsidP="00C27EFA">
            <w:pPr>
              <w:rPr>
                <w:rFonts w:ascii="Times New Roman" w:hAnsi="Times New Roman" w:cs="Times New Roman"/>
              </w:rPr>
            </w:pPr>
            <w:r w:rsidRPr="00DF4315">
              <w:rPr>
                <w:rFonts w:ascii="Times New Roman" w:hAnsi="Times New Roman" w:cs="Times New Roman"/>
                <w:i/>
              </w:rPr>
              <w:t>Обговорення</w:t>
            </w:r>
            <w:r w:rsidRPr="00DF4315">
              <w:rPr>
                <w:rFonts w:ascii="Times New Roman" w:hAnsi="Times New Roman" w:cs="Times New Roman"/>
              </w:rPr>
              <w:t xml:space="preserve"> </w:t>
            </w:r>
            <w:r w:rsidRPr="00DF4315">
              <w:rPr>
                <w:rFonts w:ascii="Times New Roman" w:hAnsi="Times New Roman" w:cs="Times New Roman"/>
                <w:i/>
              </w:rPr>
              <w:t>проблемних питань:</w:t>
            </w:r>
          </w:p>
          <w:p w:rsidR="009635E0" w:rsidRPr="00DF4315" w:rsidRDefault="009635E0" w:rsidP="00C27EFA">
            <w:pPr>
              <w:rPr>
                <w:rFonts w:ascii="Times New Roman" w:hAnsi="Times New Roman" w:cs="Times New Roman"/>
              </w:rPr>
            </w:pPr>
            <w:r w:rsidRPr="00DF4315">
              <w:rPr>
                <w:rFonts w:ascii="Times New Roman" w:hAnsi="Times New Roman" w:cs="Times New Roman"/>
              </w:rPr>
              <w:t xml:space="preserve"> Як зменшити негативний вплив забрудненого середовища на життя і здоров’я? </w:t>
            </w:r>
          </w:p>
          <w:p w:rsidR="009635E0" w:rsidRPr="00DF4315" w:rsidRDefault="009635E0" w:rsidP="00C27EFA">
            <w:pPr>
              <w:rPr>
                <w:rFonts w:ascii="Times New Roman" w:hAnsi="Times New Roman" w:cs="Times New Roman"/>
              </w:rPr>
            </w:pPr>
            <w:r w:rsidRPr="00DF4315">
              <w:rPr>
                <w:rFonts w:ascii="Times New Roman" w:hAnsi="Times New Roman" w:cs="Times New Roman"/>
              </w:rPr>
              <w:t xml:space="preserve">Як впливають воєнні події на довкілля України? </w:t>
            </w:r>
          </w:p>
          <w:p w:rsidR="009635E0" w:rsidRPr="00DF4315" w:rsidRDefault="009635E0" w:rsidP="00C27EFA">
            <w:pPr>
              <w:rPr>
                <w:rFonts w:ascii="Times New Roman" w:hAnsi="Times New Roman" w:cs="Times New Roman"/>
              </w:rPr>
            </w:pPr>
            <w:r w:rsidRPr="00DF4315">
              <w:rPr>
                <w:rFonts w:ascii="Times New Roman" w:hAnsi="Times New Roman" w:cs="Times New Roman"/>
              </w:rPr>
              <w:t>Як впливає соціальне оточення на безпеку, здоров’я та добробут людини?</w:t>
            </w:r>
          </w:p>
          <w:p w:rsidR="009635E0" w:rsidRPr="00DF4315" w:rsidRDefault="009635E0" w:rsidP="00C27EFA">
            <w:pPr>
              <w:rPr>
                <w:rFonts w:ascii="Times New Roman" w:hAnsi="Times New Roman" w:cs="Times New Roman"/>
              </w:rPr>
            </w:pPr>
            <w:r w:rsidRPr="00DF4315">
              <w:rPr>
                <w:rFonts w:ascii="Times New Roman" w:hAnsi="Times New Roman" w:cs="Times New Roman"/>
              </w:rPr>
              <w:t xml:space="preserve">Користь та шкода для здоров’я сучасних видів транспорту. </w:t>
            </w:r>
          </w:p>
          <w:p w:rsidR="009635E0" w:rsidRPr="00DF4315" w:rsidRDefault="009635E0" w:rsidP="00C27EFA">
            <w:pPr>
              <w:rPr>
                <w:rFonts w:ascii="Times New Roman" w:hAnsi="Times New Roman" w:cs="Times New Roman"/>
              </w:rPr>
            </w:pPr>
            <w:r w:rsidRPr="00DF4315">
              <w:rPr>
                <w:rFonts w:ascii="Times New Roman" w:hAnsi="Times New Roman" w:cs="Times New Roman"/>
                <w:i/>
              </w:rPr>
              <w:t>Аналіз</w:t>
            </w:r>
            <w:r w:rsidRPr="00DF4315">
              <w:rPr>
                <w:rFonts w:ascii="Times New Roman" w:hAnsi="Times New Roman" w:cs="Times New Roman"/>
              </w:rPr>
              <w:t xml:space="preserve"> нормативно-правових документів з питань безпеки. </w:t>
            </w:r>
            <w:r w:rsidRPr="00DF4315">
              <w:rPr>
                <w:rFonts w:ascii="Times New Roman" w:hAnsi="Times New Roman" w:cs="Times New Roman"/>
                <w:i/>
              </w:rPr>
              <w:t>Дослідження та оцінка</w:t>
            </w:r>
            <w:r w:rsidRPr="00DF4315">
              <w:rPr>
                <w:rFonts w:ascii="Times New Roman" w:hAnsi="Times New Roman" w:cs="Times New Roman"/>
              </w:rPr>
              <w:t xml:space="preserve"> рівня ризиків у навколишньому середовищі для особистого здоров’я і безпеки в різних життєвих ситуаціях, у місцевості проживання. </w:t>
            </w:r>
          </w:p>
          <w:p w:rsidR="009635E0" w:rsidRPr="00DF4315" w:rsidRDefault="009635E0" w:rsidP="00C27EFA">
            <w:pPr>
              <w:rPr>
                <w:rFonts w:ascii="Times New Roman" w:hAnsi="Times New Roman" w:cs="Times New Roman"/>
              </w:rPr>
            </w:pPr>
            <w:proofErr w:type="spellStart"/>
            <w:r w:rsidRPr="00DF4315">
              <w:rPr>
                <w:rFonts w:ascii="Times New Roman" w:hAnsi="Times New Roman" w:cs="Times New Roman"/>
                <w:i/>
              </w:rPr>
              <w:t>Самооцінювання</w:t>
            </w:r>
            <w:proofErr w:type="spellEnd"/>
            <w:r w:rsidRPr="00DF4315">
              <w:rPr>
                <w:rFonts w:ascii="Times New Roman" w:hAnsi="Times New Roman" w:cs="Times New Roman"/>
                <w:i/>
              </w:rPr>
              <w:t xml:space="preserve"> </w:t>
            </w:r>
            <w:r w:rsidRPr="00DF4315">
              <w:rPr>
                <w:rFonts w:ascii="Times New Roman" w:hAnsi="Times New Roman" w:cs="Times New Roman"/>
              </w:rPr>
              <w:t>(через чек-лист, інтерактивні вправи) сформованості навичок:</w:t>
            </w:r>
          </w:p>
          <w:p w:rsidR="009635E0" w:rsidRPr="00DF4315" w:rsidRDefault="009635E0" w:rsidP="00C27EFA">
            <w:pPr>
              <w:rPr>
                <w:rFonts w:ascii="Times New Roman" w:hAnsi="Times New Roman" w:cs="Times New Roman"/>
              </w:rPr>
            </w:pPr>
            <w:r w:rsidRPr="00DF4315">
              <w:rPr>
                <w:rFonts w:ascii="Times New Roman" w:hAnsi="Times New Roman" w:cs="Times New Roman"/>
              </w:rPr>
              <w:t xml:space="preserve"> — евакуації з території небезпеки природного, техногенного, соціального характеру;</w:t>
            </w:r>
          </w:p>
          <w:p w:rsidR="009635E0" w:rsidRPr="00DF4315" w:rsidRDefault="009635E0" w:rsidP="00C27EFA">
            <w:pPr>
              <w:rPr>
                <w:rFonts w:ascii="Times New Roman" w:hAnsi="Times New Roman" w:cs="Times New Roman"/>
              </w:rPr>
            </w:pPr>
            <w:r w:rsidRPr="00DF4315">
              <w:rPr>
                <w:rFonts w:ascii="Times New Roman" w:hAnsi="Times New Roman" w:cs="Times New Roman"/>
              </w:rPr>
              <w:t xml:space="preserve"> — прийняття рішень у надзвичайних ситуаціях;</w:t>
            </w:r>
          </w:p>
          <w:p w:rsidR="009635E0" w:rsidRPr="00DF4315" w:rsidRDefault="009635E0" w:rsidP="00C27EFA">
            <w:pPr>
              <w:rPr>
                <w:rFonts w:ascii="Times New Roman" w:hAnsi="Times New Roman" w:cs="Times New Roman"/>
              </w:rPr>
            </w:pPr>
            <w:r w:rsidRPr="00DF4315">
              <w:rPr>
                <w:rFonts w:ascii="Times New Roman" w:hAnsi="Times New Roman" w:cs="Times New Roman"/>
              </w:rPr>
              <w:t xml:space="preserve"> — поведінки у воєнний час, поводження з вибухонебезпечними предметами.</w:t>
            </w:r>
          </w:p>
          <w:p w:rsidR="009635E0" w:rsidRPr="00DF4315" w:rsidRDefault="009635E0" w:rsidP="00C27EFA">
            <w:pPr>
              <w:rPr>
                <w:rFonts w:ascii="Times New Roman" w:hAnsi="Times New Roman" w:cs="Times New Roman"/>
              </w:rPr>
            </w:pPr>
            <w:r w:rsidRPr="00DF4315">
              <w:rPr>
                <w:rFonts w:ascii="Times New Roman" w:hAnsi="Times New Roman" w:cs="Times New Roman"/>
              </w:rPr>
              <w:t xml:space="preserve"> </w:t>
            </w:r>
            <w:r w:rsidRPr="00DF4315">
              <w:rPr>
                <w:rFonts w:ascii="Times New Roman" w:hAnsi="Times New Roman" w:cs="Times New Roman"/>
                <w:i/>
              </w:rPr>
              <w:t>Моделювання</w:t>
            </w:r>
            <w:r w:rsidRPr="00DF4315">
              <w:rPr>
                <w:rFonts w:ascii="Times New Roman" w:hAnsi="Times New Roman" w:cs="Times New Roman"/>
              </w:rPr>
              <w:t xml:space="preserve"> послідовності дій під час:</w:t>
            </w:r>
          </w:p>
          <w:p w:rsidR="009635E0" w:rsidRPr="00DF4315" w:rsidRDefault="009635E0" w:rsidP="00C27EFA">
            <w:pPr>
              <w:rPr>
                <w:rFonts w:ascii="Times New Roman" w:hAnsi="Times New Roman" w:cs="Times New Roman"/>
              </w:rPr>
            </w:pPr>
            <w:r w:rsidRPr="00DF4315">
              <w:rPr>
                <w:rFonts w:ascii="Times New Roman" w:hAnsi="Times New Roman" w:cs="Times New Roman"/>
              </w:rPr>
              <w:lastRenderedPageBreak/>
              <w:t xml:space="preserve"> — виникнення аварійної ситуації на підприємствах;</w:t>
            </w:r>
          </w:p>
          <w:p w:rsidR="009635E0" w:rsidRPr="00DF4315" w:rsidRDefault="009635E0" w:rsidP="00C27EFA">
            <w:pPr>
              <w:rPr>
                <w:rFonts w:ascii="Times New Roman" w:hAnsi="Times New Roman" w:cs="Times New Roman"/>
              </w:rPr>
            </w:pPr>
            <w:r w:rsidRPr="00DF4315">
              <w:rPr>
                <w:rFonts w:ascii="Times New Roman" w:hAnsi="Times New Roman" w:cs="Times New Roman"/>
              </w:rPr>
              <w:t xml:space="preserve"> — сигналів оповіщення населення: «Увага всім!», «Хімічна небезпека» тощо; </w:t>
            </w:r>
          </w:p>
          <w:p w:rsidR="009635E0" w:rsidRPr="00DF4315" w:rsidRDefault="009635E0" w:rsidP="00C27EFA">
            <w:pPr>
              <w:rPr>
                <w:rFonts w:ascii="Times New Roman" w:hAnsi="Times New Roman" w:cs="Times New Roman"/>
              </w:rPr>
            </w:pPr>
            <w:r w:rsidRPr="00DF4315">
              <w:rPr>
                <w:rFonts w:ascii="Times New Roman" w:hAnsi="Times New Roman" w:cs="Times New Roman"/>
              </w:rPr>
              <w:t>— кримінальних небезпек.</w:t>
            </w:r>
          </w:p>
          <w:p w:rsidR="009635E0" w:rsidRPr="00DF4315" w:rsidRDefault="009635E0" w:rsidP="00C27EFA">
            <w:pPr>
              <w:rPr>
                <w:rFonts w:ascii="Times New Roman" w:hAnsi="Times New Roman" w:cs="Times New Roman"/>
              </w:rPr>
            </w:pPr>
            <w:r w:rsidRPr="00DF4315">
              <w:rPr>
                <w:rFonts w:ascii="Times New Roman" w:hAnsi="Times New Roman" w:cs="Times New Roman"/>
                <w:i/>
              </w:rPr>
              <w:t>Створення</w:t>
            </w:r>
            <w:r w:rsidRPr="00DF4315">
              <w:rPr>
                <w:rFonts w:ascii="Times New Roman" w:hAnsi="Times New Roman" w:cs="Times New Roman"/>
              </w:rPr>
              <w:t xml:space="preserve"> з підручних речей засобів захисту від хімічного, біологічного, радіологічного забруднення, пов’язаного з НС техногенного та соціального походження.</w:t>
            </w:r>
          </w:p>
          <w:p w:rsidR="009635E0" w:rsidRPr="00DF4315" w:rsidRDefault="009635E0" w:rsidP="00C27EFA">
            <w:pPr>
              <w:rPr>
                <w:rFonts w:ascii="Times New Roman" w:hAnsi="Times New Roman" w:cs="Times New Roman"/>
              </w:rPr>
            </w:pPr>
            <w:r w:rsidRPr="00DF4315">
              <w:rPr>
                <w:rFonts w:ascii="Times New Roman" w:hAnsi="Times New Roman" w:cs="Times New Roman"/>
                <w:i/>
              </w:rPr>
              <w:t>Розв’язання</w:t>
            </w:r>
            <w:r w:rsidRPr="00DF4315">
              <w:rPr>
                <w:rFonts w:ascii="Times New Roman" w:hAnsi="Times New Roman" w:cs="Times New Roman"/>
              </w:rPr>
              <w:t xml:space="preserve"> ситуаційних завдань з питань:</w:t>
            </w:r>
          </w:p>
          <w:p w:rsidR="009635E0" w:rsidRPr="00DF4315" w:rsidRDefault="009635E0" w:rsidP="00C27EFA">
            <w:pPr>
              <w:rPr>
                <w:rFonts w:ascii="Times New Roman" w:hAnsi="Times New Roman" w:cs="Times New Roman"/>
              </w:rPr>
            </w:pPr>
            <w:r w:rsidRPr="00DF4315">
              <w:rPr>
                <w:rFonts w:ascii="Times New Roman" w:hAnsi="Times New Roman" w:cs="Times New Roman"/>
              </w:rPr>
              <w:t xml:space="preserve"> — дій у небезпечних ситуаціях;</w:t>
            </w:r>
          </w:p>
          <w:p w:rsidR="009635E0" w:rsidRPr="00DF4315" w:rsidRDefault="009635E0" w:rsidP="00C27EFA">
            <w:pPr>
              <w:rPr>
                <w:rFonts w:ascii="Times New Roman" w:hAnsi="Times New Roman" w:cs="Times New Roman"/>
              </w:rPr>
            </w:pPr>
            <w:r w:rsidRPr="00DF4315">
              <w:rPr>
                <w:rFonts w:ascii="Times New Roman" w:hAnsi="Times New Roman" w:cs="Times New Roman"/>
              </w:rPr>
              <w:t xml:space="preserve"> — прийняття рішення щодо надання самодопомоги та допомоги іншим особам;</w:t>
            </w:r>
          </w:p>
          <w:p w:rsidR="009635E0" w:rsidRPr="00DF4315" w:rsidRDefault="009635E0" w:rsidP="00C27EFA">
            <w:pPr>
              <w:rPr>
                <w:rFonts w:ascii="Times New Roman" w:hAnsi="Times New Roman" w:cs="Times New Roman"/>
              </w:rPr>
            </w:pPr>
            <w:r w:rsidRPr="00DF4315">
              <w:rPr>
                <w:rFonts w:ascii="Times New Roman" w:hAnsi="Times New Roman" w:cs="Times New Roman"/>
                <w:b/>
              </w:rPr>
              <w:t xml:space="preserve">— </w:t>
            </w:r>
            <w:r w:rsidRPr="00DF4315">
              <w:rPr>
                <w:rFonts w:ascii="Times New Roman" w:hAnsi="Times New Roman" w:cs="Times New Roman"/>
              </w:rPr>
              <w:t>звернення до інших осіб чи відповідних служб під час надзвичайних ситуацій.</w:t>
            </w:r>
          </w:p>
          <w:p w:rsidR="009635E0" w:rsidRPr="00DF4315" w:rsidRDefault="009635E0" w:rsidP="00C27EFA">
            <w:pPr>
              <w:rPr>
                <w:rFonts w:ascii="Times New Roman" w:hAnsi="Times New Roman" w:cs="Times New Roman"/>
              </w:rPr>
            </w:pPr>
            <w:r w:rsidRPr="00DF4315">
              <w:rPr>
                <w:rFonts w:ascii="Times New Roman" w:hAnsi="Times New Roman" w:cs="Times New Roman"/>
                <w:i/>
              </w:rPr>
              <w:t xml:space="preserve">Відпрацювання </w:t>
            </w:r>
            <w:r w:rsidRPr="00DF4315">
              <w:rPr>
                <w:rFonts w:ascii="Times New Roman" w:hAnsi="Times New Roman" w:cs="Times New Roman"/>
              </w:rPr>
              <w:t>алгоритму дій під час виникнення аварійної ситуації на підприємствах.</w:t>
            </w:r>
          </w:p>
          <w:p w:rsidR="009635E0" w:rsidRPr="00DF4315" w:rsidRDefault="009635E0" w:rsidP="00C27EF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F4315">
              <w:rPr>
                <w:rFonts w:ascii="Times New Roman" w:hAnsi="Times New Roman" w:cs="Times New Roman"/>
                <w:i/>
              </w:rPr>
              <w:t>Проєктна</w:t>
            </w:r>
            <w:proofErr w:type="spellEnd"/>
            <w:r w:rsidRPr="00DF4315">
              <w:rPr>
                <w:rFonts w:ascii="Times New Roman" w:hAnsi="Times New Roman" w:cs="Times New Roman"/>
                <w:i/>
              </w:rPr>
              <w:t xml:space="preserve"> діяльність</w:t>
            </w:r>
            <w:r w:rsidRPr="00DF4315">
              <w:rPr>
                <w:rFonts w:ascii="Times New Roman" w:hAnsi="Times New Roman" w:cs="Times New Roman"/>
              </w:rPr>
              <w:t xml:space="preserve"> «Щит безпеки».</w:t>
            </w:r>
          </w:p>
        </w:tc>
        <w:tc>
          <w:tcPr>
            <w:tcW w:w="4961" w:type="dxa"/>
            <w:vMerge w:val="restart"/>
            <w:shd w:val="clear" w:color="auto" w:fill="FFFFFF" w:themeFill="background1"/>
          </w:tcPr>
          <w:p w:rsidR="009635E0" w:rsidRPr="00A35BD6" w:rsidRDefault="009635E0" w:rsidP="00A35BD6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35BD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Аналізує, використовує</w:t>
            </w:r>
            <w:r w:rsidRPr="00A35BD6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нормативно-правові</w:t>
            </w:r>
          </w:p>
          <w:p w:rsidR="009635E0" w:rsidRPr="00A35BD6" w:rsidRDefault="009635E0" w:rsidP="00A35BD6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35BD6">
              <w:rPr>
                <w:rFonts w:ascii="Times New Roman" w:hAnsi="Times New Roman" w:cs="Times New Roman"/>
                <w:sz w:val="24"/>
                <w:szCs w:val="24"/>
              </w:rPr>
              <w:t>документи щодо безпеки, здоров’я та</w:t>
            </w:r>
          </w:p>
          <w:p w:rsidR="009635E0" w:rsidRPr="00A35BD6" w:rsidRDefault="009635E0" w:rsidP="00A35BD6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35BD6">
              <w:rPr>
                <w:rFonts w:ascii="Times New Roman" w:hAnsi="Times New Roman" w:cs="Times New Roman"/>
                <w:sz w:val="24"/>
                <w:szCs w:val="24"/>
              </w:rPr>
              <w:t xml:space="preserve">добробуту, </w:t>
            </w:r>
            <w:r w:rsidRPr="00A35BD6">
              <w:rPr>
                <w:rFonts w:ascii="Times New Roman" w:hAnsi="Times New Roman" w:cs="Times New Roman"/>
                <w:i/>
                <w:sz w:val="24"/>
                <w:szCs w:val="24"/>
              </w:rPr>
              <w:t>робить висновки,</w:t>
            </w:r>
            <w:r w:rsidRPr="00A35BD6">
              <w:rPr>
                <w:rFonts w:ascii="Times New Roman" w:hAnsi="Times New Roman" w:cs="Times New Roman"/>
                <w:sz w:val="24"/>
                <w:szCs w:val="24"/>
              </w:rPr>
              <w:t xml:space="preserve"> обґрунтовує</w:t>
            </w:r>
          </w:p>
          <w:p w:rsidR="009635E0" w:rsidRPr="00A35BD6" w:rsidRDefault="009635E0" w:rsidP="00A35BD6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35BD6">
              <w:rPr>
                <w:rFonts w:ascii="Times New Roman" w:hAnsi="Times New Roman" w:cs="Times New Roman"/>
                <w:sz w:val="24"/>
                <w:szCs w:val="24"/>
              </w:rPr>
              <w:t>відповідальність за порушення визначених у</w:t>
            </w:r>
          </w:p>
          <w:p w:rsidR="009635E0" w:rsidRPr="00A35BD6" w:rsidRDefault="009635E0" w:rsidP="00A35BD6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35BD6">
              <w:rPr>
                <w:rFonts w:ascii="Times New Roman" w:hAnsi="Times New Roman" w:cs="Times New Roman"/>
                <w:sz w:val="24"/>
                <w:szCs w:val="24"/>
              </w:rPr>
              <w:t>цих документах норм;</w:t>
            </w:r>
          </w:p>
          <w:p w:rsidR="009635E0" w:rsidRPr="00A35BD6" w:rsidRDefault="009635E0" w:rsidP="00A35BD6">
            <w:pPr>
              <w:pStyle w:val="a6"/>
              <w:ind w:left="12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5BD6">
              <w:rPr>
                <w:rFonts w:ascii="Times New Roman" w:hAnsi="Times New Roman" w:cs="Times New Roman"/>
                <w:i/>
                <w:sz w:val="24"/>
                <w:szCs w:val="24"/>
              </w:rPr>
              <w:t>демонструє:</w:t>
            </w:r>
          </w:p>
          <w:p w:rsidR="009635E0" w:rsidRPr="00A35BD6" w:rsidRDefault="009635E0" w:rsidP="00A35BD6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35BD6">
              <w:rPr>
                <w:rFonts w:ascii="Times New Roman" w:hAnsi="Times New Roman" w:cs="Times New Roman"/>
                <w:sz w:val="24"/>
                <w:szCs w:val="24"/>
              </w:rPr>
              <w:t>— модель 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зпечної поведінки відповідно до </w:t>
            </w:r>
            <w:r w:rsidRPr="00A35BD6">
              <w:rPr>
                <w:rFonts w:ascii="Times New Roman" w:hAnsi="Times New Roman" w:cs="Times New Roman"/>
                <w:sz w:val="24"/>
                <w:szCs w:val="24"/>
              </w:rPr>
              <w:t>суспільних та особистих цінностей у</w:t>
            </w:r>
          </w:p>
          <w:p w:rsidR="009635E0" w:rsidRPr="00A35BD6" w:rsidRDefault="009635E0" w:rsidP="00A35BD6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35BD6">
              <w:rPr>
                <w:rFonts w:ascii="Times New Roman" w:hAnsi="Times New Roman" w:cs="Times New Roman"/>
                <w:sz w:val="24"/>
                <w:szCs w:val="24"/>
              </w:rPr>
              <w:t>соціальному та природному середовищі;</w:t>
            </w:r>
          </w:p>
          <w:p w:rsidR="009635E0" w:rsidRDefault="009635E0" w:rsidP="00A35BD6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35BD6">
              <w:rPr>
                <w:rFonts w:ascii="Times New Roman" w:hAnsi="Times New Roman" w:cs="Times New Roman"/>
                <w:sz w:val="24"/>
                <w:szCs w:val="24"/>
              </w:rPr>
              <w:t xml:space="preserve">— відмову від </w:t>
            </w:r>
            <w:proofErr w:type="spellStart"/>
            <w:r w:rsidRPr="00A35BD6">
              <w:rPr>
                <w:rFonts w:ascii="Times New Roman" w:hAnsi="Times New Roman" w:cs="Times New Roman"/>
                <w:sz w:val="24"/>
                <w:szCs w:val="24"/>
              </w:rPr>
              <w:t>віктимної</w:t>
            </w:r>
            <w:proofErr w:type="spellEnd"/>
            <w:r w:rsidRPr="00A35BD6">
              <w:rPr>
                <w:rFonts w:ascii="Times New Roman" w:hAnsi="Times New Roman" w:cs="Times New Roman"/>
                <w:sz w:val="24"/>
                <w:szCs w:val="24"/>
              </w:rPr>
              <w:t xml:space="preserve"> поведінки;</w:t>
            </w:r>
          </w:p>
          <w:p w:rsidR="009635E0" w:rsidRPr="00A35BD6" w:rsidRDefault="009635E0" w:rsidP="00A35BD6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35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ідентифікує </w:t>
            </w:r>
            <w:r w:rsidRPr="00A35BD6">
              <w:rPr>
                <w:rFonts w:ascii="Times New Roman" w:hAnsi="Times New Roman" w:cs="Times New Roman"/>
                <w:sz w:val="24"/>
                <w:szCs w:val="24"/>
              </w:rPr>
              <w:t>способи можливості надання</w:t>
            </w:r>
          </w:p>
          <w:p w:rsidR="009635E0" w:rsidRPr="00A35BD6" w:rsidRDefault="009635E0" w:rsidP="00A35BD6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35BD6">
              <w:rPr>
                <w:rFonts w:ascii="Times New Roman" w:hAnsi="Times New Roman" w:cs="Times New Roman"/>
                <w:sz w:val="24"/>
                <w:szCs w:val="24"/>
              </w:rPr>
              <w:t>долікарської допомоги та звертається до</w:t>
            </w:r>
          </w:p>
          <w:p w:rsidR="009635E0" w:rsidRPr="00A35BD6" w:rsidRDefault="009635E0" w:rsidP="00A35BD6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35BD6">
              <w:rPr>
                <w:rFonts w:ascii="Times New Roman" w:hAnsi="Times New Roman" w:cs="Times New Roman"/>
                <w:sz w:val="24"/>
                <w:szCs w:val="24"/>
              </w:rPr>
              <w:t>необхідних служб відповідно до ситуації;</w:t>
            </w:r>
          </w:p>
          <w:p w:rsidR="009635E0" w:rsidRPr="00A35BD6" w:rsidRDefault="009635E0" w:rsidP="00A35BD6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35BD6">
              <w:rPr>
                <w:rFonts w:ascii="Times New Roman" w:hAnsi="Times New Roman" w:cs="Times New Roman"/>
                <w:i/>
                <w:sz w:val="24"/>
                <w:szCs w:val="24"/>
              </w:rPr>
              <w:t>установлює</w:t>
            </w:r>
            <w:r w:rsidRPr="00A35BD6">
              <w:rPr>
                <w:rFonts w:ascii="Times New Roman" w:hAnsi="Times New Roman" w:cs="Times New Roman"/>
                <w:sz w:val="24"/>
                <w:szCs w:val="24"/>
              </w:rPr>
              <w:t xml:space="preserve"> причинно-наслідкові зв’язки</w:t>
            </w:r>
          </w:p>
          <w:p w:rsidR="009635E0" w:rsidRPr="00A35BD6" w:rsidRDefault="009635E0" w:rsidP="00A35BD6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35BD6">
              <w:rPr>
                <w:rFonts w:ascii="Times New Roman" w:hAnsi="Times New Roman" w:cs="Times New Roman"/>
                <w:sz w:val="24"/>
                <w:szCs w:val="24"/>
              </w:rPr>
              <w:t>різних чинників небезпечних ситуацій</w:t>
            </w:r>
          </w:p>
          <w:p w:rsidR="009635E0" w:rsidRPr="00A35BD6" w:rsidRDefault="009635E0" w:rsidP="00A35BD6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35BD6">
              <w:rPr>
                <w:rFonts w:ascii="Times New Roman" w:hAnsi="Times New Roman" w:cs="Times New Roman"/>
                <w:sz w:val="24"/>
                <w:szCs w:val="24"/>
              </w:rPr>
              <w:t>природного, техногенного, соціального</w:t>
            </w:r>
          </w:p>
          <w:p w:rsidR="009635E0" w:rsidRPr="00A35BD6" w:rsidRDefault="009635E0" w:rsidP="00A35BD6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35BD6">
              <w:rPr>
                <w:rFonts w:ascii="Times New Roman" w:hAnsi="Times New Roman" w:cs="Times New Roman"/>
                <w:sz w:val="24"/>
                <w:szCs w:val="24"/>
              </w:rPr>
              <w:t>характеру і побутового походження;</w:t>
            </w:r>
          </w:p>
          <w:p w:rsidR="009635E0" w:rsidRPr="00A35BD6" w:rsidRDefault="009635E0" w:rsidP="00A35BD6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35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обґрунтовує </w:t>
            </w:r>
            <w:r w:rsidRPr="00A35BD6">
              <w:rPr>
                <w:rFonts w:ascii="Times New Roman" w:hAnsi="Times New Roman" w:cs="Times New Roman"/>
                <w:sz w:val="24"/>
                <w:szCs w:val="24"/>
              </w:rPr>
              <w:t>наслідки і шкідливість</w:t>
            </w:r>
          </w:p>
          <w:p w:rsidR="009635E0" w:rsidRPr="00A35BD6" w:rsidRDefault="009635E0" w:rsidP="00A35BD6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35BD6">
              <w:rPr>
                <w:rFonts w:ascii="Times New Roman" w:hAnsi="Times New Roman" w:cs="Times New Roman"/>
                <w:sz w:val="24"/>
                <w:szCs w:val="24"/>
              </w:rPr>
              <w:t>маніпулятивних та інших небезпечних</w:t>
            </w:r>
          </w:p>
          <w:p w:rsidR="009635E0" w:rsidRPr="00A35BD6" w:rsidRDefault="009635E0" w:rsidP="00A35BD6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35BD6">
              <w:rPr>
                <w:rFonts w:ascii="Times New Roman" w:hAnsi="Times New Roman" w:cs="Times New Roman"/>
                <w:sz w:val="24"/>
                <w:szCs w:val="24"/>
              </w:rPr>
              <w:t>стосунків для фізичного та емоційного</w:t>
            </w:r>
          </w:p>
          <w:p w:rsidR="009635E0" w:rsidRPr="00A35BD6" w:rsidRDefault="009635E0" w:rsidP="00A35BD6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35BD6">
              <w:rPr>
                <w:rFonts w:ascii="Times New Roman" w:hAnsi="Times New Roman" w:cs="Times New Roman"/>
                <w:sz w:val="24"/>
                <w:szCs w:val="24"/>
              </w:rPr>
              <w:t>здоров’я;</w:t>
            </w:r>
          </w:p>
          <w:p w:rsidR="009635E0" w:rsidRPr="00A35BD6" w:rsidRDefault="009635E0" w:rsidP="00A35BD6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35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вибирає </w:t>
            </w:r>
            <w:r w:rsidRPr="00A35BD6">
              <w:rPr>
                <w:rFonts w:ascii="Times New Roman" w:hAnsi="Times New Roman" w:cs="Times New Roman"/>
                <w:sz w:val="24"/>
                <w:szCs w:val="24"/>
              </w:rPr>
              <w:t>доцільні (ефективні) стратегії</w:t>
            </w:r>
          </w:p>
          <w:p w:rsidR="009635E0" w:rsidRPr="00A35BD6" w:rsidRDefault="009635E0" w:rsidP="00A35BD6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35BD6">
              <w:rPr>
                <w:rFonts w:ascii="Times New Roman" w:hAnsi="Times New Roman" w:cs="Times New Roman"/>
                <w:sz w:val="24"/>
                <w:szCs w:val="24"/>
              </w:rPr>
              <w:t>прийняття рішень із користю для власної</w:t>
            </w:r>
          </w:p>
          <w:p w:rsidR="009635E0" w:rsidRPr="00A35BD6" w:rsidRDefault="009635E0" w:rsidP="00A35BD6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35BD6">
              <w:rPr>
                <w:rFonts w:ascii="Times New Roman" w:hAnsi="Times New Roman" w:cs="Times New Roman"/>
                <w:sz w:val="24"/>
                <w:szCs w:val="24"/>
              </w:rPr>
              <w:t>безпеки і безпеки інших осіб, здоров’я та</w:t>
            </w:r>
          </w:p>
          <w:p w:rsidR="009635E0" w:rsidRPr="00A35BD6" w:rsidRDefault="009635E0" w:rsidP="00A35BD6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35BD6">
              <w:rPr>
                <w:rFonts w:ascii="Times New Roman" w:hAnsi="Times New Roman" w:cs="Times New Roman"/>
                <w:sz w:val="24"/>
                <w:szCs w:val="24"/>
              </w:rPr>
              <w:t>добробуту;</w:t>
            </w:r>
          </w:p>
          <w:p w:rsidR="009635E0" w:rsidRPr="00A35BD6" w:rsidRDefault="009635E0" w:rsidP="00A35BD6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35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використовує </w:t>
            </w:r>
            <w:r w:rsidRPr="00A35BD6">
              <w:rPr>
                <w:rFonts w:ascii="Times New Roman" w:hAnsi="Times New Roman" w:cs="Times New Roman"/>
                <w:sz w:val="24"/>
                <w:szCs w:val="24"/>
              </w:rPr>
              <w:t>протоколи реагування в</w:t>
            </w:r>
          </w:p>
          <w:p w:rsidR="009635E0" w:rsidRPr="00A35BD6" w:rsidRDefault="009635E0" w:rsidP="00A35BD6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35BD6">
              <w:rPr>
                <w:rFonts w:ascii="Times New Roman" w:hAnsi="Times New Roman" w:cs="Times New Roman"/>
                <w:sz w:val="24"/>
                <w:szCs w:val="24"/>
              </w:rPr>
              <w:t>небезпечних ситуаціях;</w:t>
            </w:r>
          </w:p>
          <w:p w:rsidR="009635E0" w:rsidRPr="00A35BD6" w:rsidRDefault="009635E0" w:rsidP="00A35BD6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35BD6">
              <w:rPr>
                <w:rFonts w:ascii="Times New Roman" w:hAnsi="Times New Roman" w:cs="Times New Roman"/>
                <w:i/>
                <w:sz w:val="24"/>
                <w:szCs w:val="24"/>
              </w:rPr>
              <w:t>складає</w:t>
            </w:r>
            <w:r w:rsidRPr="00A35BD6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 дій у небезпечних</w:t>
            </w:r>
          </w:p>
          <w:p w:rsidR="009635E0" w:rsidRPr="00A35BD6" w:rsidRDefault="009635E0" w:rsidP="00A35BD6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35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ситуаціях на основі знань і власного досвіду;</w:t>
            </w:r>
          </w:p>
          <w:p w:rsidR="009635E0" w:rsidRPr="00A35BD6" w:rsidRDefault="009635E0" w:rsidP="00A35BD6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35B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користується </w:t>
            </w:r>
            <w:r w:rsidRPr="00A35BD6">
              <w:rPr>
                <w:rFonts w:ascii="Times New Roman" w:hAnsi="Times New Roman" w:cs="Times New Roman"/>
                <w:sz w:val="24"/>
                <w:szCs w:val="24"/>
              </w:rPr>
              <w:t>попередженнями та</w:t>
            </w:r>
          </w:p>
          <w:p w:rsidR="009635E0" w:rsidRPr="00E10E93" w:rsidRDefault="009635E0" w:rsidP="00A35BD6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35BD6">
              <w:rPr>
                <w:rFonts w:ascii="Times New Roman" w:hAnsi="Times New Roman" w:cs="Times New Roman"/>
                <w:sz w:val="24"/>
                <w:szCs w:val="24"/>
              </w:rPr>
              <w:t>інструкціями про небезпеку.</w:t>
            </w:r>
          </w:p>
        </w:tc>
      </w:tr>
      <w:tr w:rsidR="009635E0" w:rsidRPr="00E10E93" w:rsidTr="00CD5ACF">
        <w:tc>
          <w:tcPr>
            <w:tcW w:w="993" w:type="dxa"/>
            <w:shd w:val="clear" w:color="auto" w:fill="B8CCE4" w:themeFill="accent1" w:themeFillTint="66"/>
          </w:tcPr>
          <w:p w:rsidR="009635E0" w:rsidRPr="00E10E93" w:rsidRDefault="009635E0" w:rsidP="005C18DA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9635E0" w:rsidRPr="00DF4315" w:rsidRDefault="009635E0" w:rsidP="00364A8B">
            <w:pPr>
              <w:pStyle w:val="a6"/>
              <w:ind w:left="317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</w:pPr>
            <w:r w:rsidRPr="00DF431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Безпека в населеному пункті.</w:t>
            </w:r>
            <w:r w:rsidRPr="00DF4315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Вплив забрудненого середовища на життя і здоров’я.</w:t>
            </w:r>
            <w:r w:rsidR="009F2E4E" w:rsidRPr="00DF4315"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  <w:lang w:eastAsia="uk-UA"/>
              </w:rPr>
              <w:t xml:space="preserve"> </w:t>
            </w:r>
            <w:r w:rsidR="009F2E4E" w:rsidRPr="00DF4315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Вплив воєнних дій та терористичних актів на навколишнє середовище. Види небезпечних промислових об’єктів.</w:t>
            </w:r>
          </w:p>
        </w:tc>
        <w:tc>
          <w:tcPr>
            <w:tcW w:w="3969" w:type="dxa"/>
            <w:vMerge/>
            <w:shd w:val="clear" w:color="auto" w:fill="FFFFFF" w:themeFill="background1"/>
          </w:tcPr>
          <w:p w:rsidR="009635E0" w:rsidRPr="00DF4315" w:rsidRDefault="009635E0" w:rsidP="00C27E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:rsidR="009635E0" w:rsidRPr="00E10E93" w:rsidRDefault="009635E0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5E0" w:rsidRPr="00E10E93" w:rsidTr="00CD5ACF">
        <w:tc>
          <w:tcPr>
            <w:tcW w:w="993" w:type="dxa"/>
            <w:shd w:val="clear" w:color="auto" w:fill="B8CCE4" w:themeFill="accent1" w:themeFillTint="66"/>
          </w:tcPr>
          <w:p w:rsidR="009635E0" w:rsidRPr="00E10E93" w:rsidRDefault="009635E0" w:rsidP="005C18DA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9F2E4E" w:rsidRPr="00DF4315" w:rsidRDefault="009635E0" w:rsidP="00364A8B">
            <w:pPr>
              <w:pStyle w:val="a6"/>
              <w:ind w:left="317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</w:pPr>
            <w:r w:rsidRPr="00DF431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 xml:space="preserve">Дії під час виникнення аварійної ситуації на підприємствах. </w:t>
            </w:r>
          </w:p>
          <w:p w:rsidR="009635E0" w:rsidRPr="00DF4315" w:rsidRDefault="009635E0" w:rsidP="009F2E4E">
            <w:pPr>
              <w:pStyle w:val="a6"/>
              <w:ind w:left="317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</w:pPr>
            <w:r w:rsidRPr="00DF4315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Підручні засоби захисту від хімічного, біологічного, радіологічного забруднення, пов’язаного з надзвичайними ситуаціями техногенного походження.</w:t>
            </w:r>
          </w:p>
        </w:tc>
        <w:tc>
          <w:tcPr>
            <w:tcW w:w="3969" w:type="dxa"/>
            <w:vMerge/>
            <w:shd w:val="clear" w:color="auto" w:fill="FFFFFF" w:themeFill="background1"/>
          </w:tcPr>
          <w:p w:rsidR="009635E0" w:rsidRPr="00DF4315" w:rsidRDefault="009635E0" w:rsidP="00C27E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:rsidR="009635E0" w:rsidRPr="00E10E93" w:rsidRDefault="009635E0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E4E" w:rsidRPr="00E10E93" w:rsidTr="00CD5ACF">
        <w:tc>
          <w:tcPr>
            <w:tcW w:w="993" w:type="dxa"/>
            <w:shd w:val="clear" w:color="auto" w:fill="B8CCE4" w:themeFill="accent1" w:themeFillTint="66"/>
          </w:tcPr>
          <w:p w:rsidR="009F2E4E" w:rsidRPr="00E10E93" w:rsidRDefault="009F2E4E" w:rsidP="005C18DA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9F2E4E" w:rsidRPr="00DF4315" w:rsidRDefault="009F2E4E" w:rsidP="00364A8B">
            <w:pPr>
              <w:pStyle w:val="a6"/>
              <w:ind w:left="317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</w:pPr>
            <w:r w:rsidRPr="00DF431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Рятувальні роботи й домедична допомога.</w:t>
            </w:r>
          </w:p>
        </w:tc>
        <w:tc>
          <w:tcPr>
            <w:tcW w:w="3969" w:type="dxa"/>
            <w:vMerge/>
            <w:shd w:val="clear" w:color="auto" w:fill="FFFFFF" w:themeFill="background1"/>
          </w:tcPr>
          <w:p w:rsidR="009F2E4E" w:rsidRPr="00DF4315" w:rsidRDefault="009F2E4E" w:rsidP="00C27E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:rsidR="009F2E4E" w:rsidRPr="00E10E93" w:rsidRDefault="009F2E4E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E4E" w:rsidRPr="00E10E93" w:rsidTr="00CD5ACF">
        <w:tc>
          <w:tcPr>
            <w:tcW w:w="993" w:type="dxa"/>
            <w:shd w:val="clear" w:color="auto" w:fill="B8CCE4" w:themeFill="accent1" w:themeFillTint="66"/>
          </w:tcPr>
          <w:p w:rsidR="009F2E4E" w:rsidRPr="00E10E93" w:rsidRDefault="009F2E4E" w:rsidP="005C18DA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9F2E4E" w:rsidRPr="00DF4315" w:rsidRDefault="009F2E4E" w:rsidP="00364A8B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DF431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Безпека на дорозі.</w:t>
            </w:r>
            <w:r w:rsidRPr="00DF4315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Організація дорожнього руху. Сучасні транспортні засоби та безпека.</w:t>
            </w:r>
          </w:p>
        </w:tc>
        <w:tc>
          <w:tcPr>
            <w:tcW w:w="3969" w:type="dxa"/>
            <w:vMerge/>
            <w:shd w:val="clear" w:color="auto" w:fill="FFFFFF" w:themeFill="background1"/>
          </w:tcPr>
          <w:p w:rsidR="009F2E4E" w:rsidRPr="00DF4315" w:rsidRDefault="009F2E4E" w:rsidP="00C27E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:rsidR="009F2E4E" w:rsidRPr="00E10E93" w:rsidRDefault="009F2E4E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5E0" w:rsidRPr="00E10E93" w:rsidTr="00CD5ACF">
        <w:tc>
          <w:tcPr>
            <w:tcW w:w="993" w:type="dxa"/>
            <w:shd w:val="clear" w:color="auto" w:fill="B8CCE4" w:themeFill="accent1" w:themeFillTint="66"/>
          </w:tcPr>
          <w:p w:rsidR="009635E0" w:rsidRPr="00E10E93" w:rsidRDefault="009635E0" w:rsidP="005C18DA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9635E0" w:rsidRPr="00DF4315" w:rsidRDefault="009F2E4E" w:rsidP="00364A8B">
            <w:pPr>
              <w:pStyle w:val="a6"/>
              <w:ind w:left="317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</w:pPr>
            <w:r w:rsidRPr="00DF431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Соціальна безпека.</w:t>
            </w:r>
            <w:r w:rsidRPr="00DF4315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Закони України та правова відповідальність підлітків.</w:t>
            </w:r>
          </w:p>
        </w:tc>
        <w:tc>
          <w:tcPr>
            <w:tcW w:w="3969" w:type="dxa"/>
            <w:vMerge/>
            <w:shd w:val="clear" w:color="auto" w:fill="FFFFFF" w:themeFill="background1"/>
          </w:tcPr>
          <w:p w:rsidR="009635E0" w:rsidRPr="00DF4315" w:rsidRDefault="009635E0" w:rsidP="00C27E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:rsidR="009635E0" w:rsidRPr="00E10E93" w:rsidRDefault="009635E0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5E0" w:rsidRPr="00E10E93" w:rsidTr="00CD5ACF">
        <w:tc>
          <w:tcPr>
            <w:tcW w:w="993" w:type="dxa"/>
            <w:shd w:val="clear" w:color="auto" w:fill="B8CCE4" w:themeFill="accent1" w:themeFillTint="66"/>
          </w:tcPr>
          <w:p w:rsidR="009635E0" w:rsidRPr="00E10E93" w:rsidRDefault="009635E0" w:rsidP="005C18DA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9635E0" w:rsidRPr="00DF4315" w:rsidRDefault="009635E0" w:rsidP="00364A8B">
            <w:pPr>
              <w:pStyle w:val="a6"/>
              <w:ind w:left="317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</w:pPr>
            <w:r w:rsidRPr="00DF431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Захист від кримінальних небезпек.</w:t>
            </w:r>
          </w:p>
        </w:tc>
        <w:tc>
          <w:tcPr>
            <w:tcW w:w="3969" w:type="dxa"/>
            <w:vMerge/>
            <w:shd w:val="clear" w:color="auto" w:fill="FFFFFF" w:themeFill="background1"/>
          </w:tcPr>
          <w:p w:rsidR="009635E0" w:rsidRPr="00DF4315" w:rsidRDefault="009635E0" w:rsidP="00C27E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:rsidR="009635E0" w:rsidRPr="00E10E93" w:rsidRDefault="009635E0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5E0" w:rsidRPr="00E10E93" w:rsidTr="009635E0">
        <w:trPr>
          <w:trHeight w:val="1232"/>
        </w:trPr>
        <w:tc>
          <w:tcPr>
            <w:tcW w:w="993" w:type="dxa"/>
            <w:shd w:val="clear" w:color="auto" w:fill="B8CCE4" w:themeFill="accent1" w:themeFillTint="66"/>
          </w:tcPr>
          <w:p w:rsidR="009635E0" w:rsidRPr="00E10E93" w:rsidRDefault="009635E0" w:rsidP="005C18DA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9635E0" w:rsidRPr="00DF4315" w:rsidRDefault="009635E0" w:rsidP="00DF4315">
            <w:pPr>
              <w:pStyle w:val="a6"/>
              <w:ind w:left="317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</w:pPr>
            <w:r w:rsidRPr="00DF431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Соціальна безпека.</w:t>
            </w:r>
            <w:r w:rsidRPr="00DF4315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Уплив соціального оточення на здоров’я, безпеку, добробут людини.</w:t>
            </w:r>
            <w:r w:rsidR="009F2E4E" w:rsidRPr="00DF4315">
              <w:rPr>
                <w:sz w:val="28"/>
                <w:szCs w:val="28"/>
              </w:rPr>
              <w:t xml:space="preserve"> </w:t>
            </w:r>
            <w:r w:rsidR="009F2E4E" w:rsidRPr="00DF4315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Підручні засоби захисту від хімічного, біологічного, радіологічного забруднення, пов’язаного з надзвичайними ситуаціями соціального походження.</w:t>
            </w:r>
          </w:p>
        </w:tc>
        <w:tc>
          <w:tcPr>
            <w:tcW w:w="3969" w:type="dxa"/>
            <w:vMerge/>
            <w:shd w:val="clear" w:color="auto" w:fill="FFFFFF" w:themeFill="background1"/>
          </w:tcPr>
          <w:p w:rsidR="009635E0" w:rsidRPr="00DF4315" w:rsidRDefault="009635E0" w:rsidP="00C27E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:rsidR="009635E0" w:rsidRPr="00E10E93" w:rsidRDefault="009635E0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15" w:rsidRPr="00E10E93" w:rsidTr="00DF4315">
        <w:trPr>
          <w:trHeight w:val="970"/>
        </w:trPr>
        <w:tc>
          <w:tcPr>
            <w:tcW w:w="993" w:type="dxa"/>
            <w:shd w:val="clear" w:color="auto" w:fill="B8CCE4" w:themeFill="accent1" w:themeFillTint="66"/>
          </w:tcPr>
          <w:p w:rsidR="00DF4315" w:rsidRPr="00E10E93" w:rsidRDefault="00DF4315" w:rsidP="005C18DA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DF4315" w:rsidRPr="00DF4315" w:rsidRDefault="00DF4315" w:rsidP="00DF4315">
            <w:pPr>
              <w:pStyle w:val="a6"/>
              <w:ind w:left="317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</w:pPr>
            <w:r w:rsidRPr="00DF431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 xml:space="preserve">Соціальна безпека. </w:t>
            </w:r>
            <w:r w:rsidRPr="00DF4315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Небезпека залучення до деструктивних соціальних груп. Загроза тероризму.</w:t>
            </w:r>
          </w:p>
        </w:tc>
        <w:tc>
          <w:tcPr>
            <w:tcW w:w="3969" w:type="dxa"/>
            <w:vMerge/>
            <w:shd w:val="clear" w:color="auto" w:fill="FFFFFF" w:themeFill="background1"/>
          </w:tcPr>
          <w:p w:rsidR="00DF4315" w:rsidRPr="00DF4315" w:rsidRDefault="00DF4315" w:rsidP="00C27E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:rsidR="00DF4315" w:rsidRPr="00E10E93" w:rsidRDefault="00DF4315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5E0" w:rsidRPr="00E10E93" w:rsidTr="009635E0">
        <w:trPr>
          <w:trHeight w:val="677"/>
        </w:trPr>
        <w:tc>
          <w:tcPr>
            <w:tcW w:w="993" w:type="dxa"/>
            <w:shd w:val="clear" w:color="auto" w:fill="B8CCE4" w:themeFill="accent1" w:themeFillTint="66"/>
          </w:tcPr>
          <w:p w:rsidR="009635E0" w:rsidRPr="00E10E93" w:rsidRDefault="009635E0" w:rsidP="005C18DA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9635E0" w:rsidRPr="00DF4315" w:rsidRDefault="009635E0" w:rsidP="00364A8B">
            <w:pPr>
              <w:pStyle w:val="a6"/>
              <w:ind w:left="317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</w:pPr>
            <w:r w:rsidRPr="00DF431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Навчальний проект  «Щит безпеки».</w:t>
            </w:r>
          </w:p>
        </w:tc>
        <w:tc>
          <w:tcPr>
            <w:tcW w:w="3969" w:type="dxa"/>
            <w:vMerge/>
            <w:shd w:val="clear" w:color="auto" w:fill="FFFFFF" w:themeFill="background1"/>
          </w:tcPr>
          <w:p w:rsidR="009635E0" w:rsidRPr="00DF4315" w:rsidRDefault="009635E0" w:rsidP="00C27E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:rsidR="009635E0" w:rsidRPr="00E10E93" w:rsidRDefault="009635E0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5E0" w:rsidRPr="00E10E93" w:rsidTr="00002AD8">
        <w:trPr>
          <w:trHeight w:val="2449"/>
        </w:trPr>
        <w:tc>
          <w:tcPr>
            <w:tcW w:w="993" w:type="dxa"/>
            <w:shd w:val="clear" w:color="auto" w:fill="B8CCE4" w:themeFill="accent1" w:themeFillTint="66"/>
          </w:tcPr>
          <w:p w:rsidR="009635E0" w:rsidRPr="00E10E93" w:rsidRDefault="009635E0" w:rsidP="005C18DA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9635E0" w:rsidRPr="00DF4315" w:rsidRDefault="009635E0" w:rsidP="00364A8B">
            <w:pPr>
              <w:pStyle w:val="a6"/>
              <w:ind w:left="317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</w:pPr>
            <w:r w:rsidRPr="00DF4315">
              <w:rPr>
                <w:rFonts w:ascii="Times New Roman" w:hAnsi="Times New Roman" w:cs="Times New Roman"/>
                <w:b/>
                <w:sz w:val="28"/>
                <w:szCs w:val="28"/>
              </w:rPr>
              <w:t>Узагальнення з розділу «Безпека»</w:t>
            </w:r>
          </w:p>
        </w:tc>
        <w:tc>
          <w:tcPr>
            <w:tcW w:w="3969" w:type="dxa"/>
            <w:vMerge/>
            <w:shd w:val="clear" w:color="auto" w:fill="FFFFFF" w:themeFill="background1"/>
          </w:tcPr>
          <w:p w:rsidR="009635E0" w:rsidRPr="00DF4315" w:rsidRDefault="009635E0" w:rsidP="00C27E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:rsidR="009635E0" w:rsidRPr="00E10E93" w:rsidRDefault="009635E0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A4" w:rsidRPr="00E10E93" w:rsidTr="008F484F">
        <w:tc>
          <w:tcPr>
            <w:tcW w:w="993" w:type="dxa"/>
            <w:shd w:val="clear" w:color="auto" w:fill="B8CCE4" w:themeFill="accent1" w:themeFillTint="66"/>
          </w:tcPr>
          <w:p w:rsidR="003175A4" w:rsidRPr="00E10E93" w:rsidRDefault="003175A4" w:rsidP="003175A4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2DBDB" w:themeFill="accent2" w:themeFillTint="33"/>
          </w:tcPr>
          <w:p w:rsidR="003175A4" w:rsidRPr="003175A4" w:rsidRDefault="003175A4" w:rsidP="00364A8B">
            <w:pPr>
              <w:pStyle w:val="a6"/>
              <w:ind w:left="317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969" w:type="dxa"/>
            <w:shd w:val="clear" w:color="auto" w:fill="F2DBDB" w:themeFill="accent2" w:themeFillTint="33"/>
          </w:tcPr>
          <w:p w:rsidR="003175A4" w:rsidRPr="00C27EFA" w:rsidRDefault="008F484F" w:rsidP="00C27EF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27EFA">
              <w:rPr>
                <w:rFonts w:ascii="Times New Roman" w:hAnsi="Times New Roman" w:cs="Times New Roman"/>
                <w:b/>
                <w:sz w:val="32"/>
                <w:szCs w:val="32"/>
              </w:rPr>
              <w:t>Розділ 2. Здоров’я</w:t>
            </w:r>
            <w:r w:rsidR="00DF431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DF4315" w:rsidRPr="00DF4315">
              <w:rPr>
                <w:rFonts w:ascii="Times New Roman" w:hAnsi="Times New Roman" w:cs="Times New Roman"/>
                <w:b/>
                <w:sz w:val="28"/>
                <w:szCs w:val="28"/>
              </w:rPr>
              <w:t>(10 год)</w:t>
            </w:r>
          </w:p>
        </w:tc>
        <w:tc>
          <w:tcPr>
            <w:tcW w:w="4961" w:type="dxa"/>
            <w:shd w:val="clear" w:color="auto" w:fill="F2DBDB" w:themeFill="accent2" w:themeFillTint="33"/>
          </w:tcPr>
          <w:p w:rsidR="003175A4" w:rsidRPr="00E10E93" w:rsidRDefault="003175A4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5E0" w:rsidRPr="00E10E93" w:rsidTr="00DF4315">
        <w:trPr>
          <w:trHeight w:val="835"/>
        </w:trPr>
        <w:tc>
          <w:tcPr>
            <w:tcW w:w="993" w:type="dxa"/>
            <w:shd w:val="clear" w:color="auto" w:fill="B8CCE4" w:themeFill="accent1" w:themeFillTint="66"/>
          </w:tcPr>
          <w:p w:rsidR="009635E0" w:rsidRPr="00E10E93" w:rsidRDefault="009635E0" w:rsidP="003175A4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9635E0" w:rsidRPr="008F484F" w:rsidRDefault="009635E0" w:rsidP="008F484F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8F484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Здоров’я і вибір способу життя.</w:t>
            </w:r>
            <w:r w:rsidRPr="008F484F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Поняття</w:t>
            </w:r>
          </w:p>
          <w:p w:rsidR="009635E0" w:rsidRPr="008F484F" w:rsidRDefault="009635E0" w:rsidP="008F484F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8F484F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про оздоровчі системи.</w:t>
            </w:r>
          </w:p>
          <w:p w:rsidR="009635E0" w:rsidRPr="00E10E93" w:rsidRDefault="009635E0" w:rsidP="00364A8B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969" w:type="dxa"/>
            <w:vMerge w:val="restart"/>
            <w:shd w:val="clear" w:color="auto" w:fill="FFFFFF" w:themeFill="background1"/>
          </w:tcPr>
          <w:p w:rsidR="009635E0" w:rsidRPr="00C27EFA" w:rsidRDefault="009635E0" w:rsidP="00C27EFA">
            <w:pPr>
              <w:rPr>
                <w:rFonts w:ascii="Times New Roman" w:hAnsi="Times New Roman" w:cs="Times New Roman"/>
              </w:rPr>
            </w:pPr>
            <w:r w:rsidRPr="00C27EFA">
              <w:rPr>
                <w:rFonts w:ascii="Times New Roman" w:hAnsi="Times New Roman" w:cs="Times New Roman"/>
                <w:i/>
              </w:rPr>
              <w:t>Складання інтелект-карти</w:t>
            </w:r>
            <w:r w:rsidRPr="00C27EFA">
              <w:rPr>
                <w:rFonts w:ascii="Times New Roman" w:hAnsi="Times New Roman" w:cs="Times New Roman"/>
              </w:rPr>
              <w:t xml:space="preserve"> «Оздоровча система», «Здорове харчування», «Зрілість». </w:t>
            </w:r>
          </w:p>
          <w:p w:rsidR="009635E0" w:rsidRPr="00C27EFA" w:rsidRDefault="009635E0" w:rsidP="00C27EFA">
            <w:pPr>
              <w:rPr>
                <w:rFonts w:ascii="Times New Roman" w:hAnsi="Times New Roman" w:cs="Times New Roman"/>
              </w:rPr>
            </w:pPr>
            <w:r w:rsidRPr="00C27EFA">
              <w:rPr>
                <w:rFonts w:ascii="Times New Roman" w:hAnsi="Times New Roman" w:cs="Times New Roman"/>
                <w:i/>
              </w:rPr>
              <w:t xml:space="preserve">Знаходження </w:t>
            </w:r>
            <w:r w:rsidRPr="00C27EFA">
              <w:rPr>
                <w:rFonts w:ascii="Times New Roman" w:hAnsi="Times New Roman" w:cs="Times New Roman"/>
              </w:rPr>
              <w:t>інформації в різних джерелах (реклама, медійна інформація тощо) і перевірка її достовірності про:</w:t>
            </w:r>
          </w:p>
          <w:p w:rsidR="009635E0" w:rsidRPr="00C27EFA" w:rsidRDefault="009635E0" w:rsidP="00C27EFA">
            <w:pPr>
              <w:rPr>
                <w:rFonts w:ascii="Times New Roman" w:hAnsi="Times New Roman" w:cs="Times New Roman"/>
              </w:rPr>
            </w:pPr>
            <w:r w:rsidRPr="00C27EFA">
              <w:rPr>
                <w:rFonts w:ascii="Times New Roman" w:hAnsi="Times New Roman" w:cs="Times New Roman"/>
              </w:rPr>
              <w:t xml:space="preserve"> — оздоровчі системи;</w:t>
            </w:r>
          </w:p>
          <w:p w:rsidR="009635E0" w:rsidRPr="00C27EFA" w:rsidRDefault="009635E0" w:rsidP="00C27EFA">
            <w:pPr>
              <w:rPr>
                <w:rFonts w:ascii="Times New Roman" w:hAnsi="Times New Roman" w:cs="Times New Roman"/>
              </w:rPr>
            </w:pPr>
            <w:r w:rsidRPr="00C27EFA">
              <w:rPr>
                <w:rFonts w:ascii="Times New Roman" w:hAnsi="Times New Roman" w:cs="Times New Roman"/>
              </w:rPr>
              <w:t xml:space="preserve"> — національні традиції харчування;</w:t>
            </w:r>
          </w:p>
          <w:p w:rsidR="009635E0" w:rsidRPr="00C27EFA" w:rsidRDefault="009635E0" w:rsidP="00C27EFA">
            <w:pPr>
              <w:rPr>
                <w:rFonts w:ascii="Times New Roman" w:hAnsi="Times New Roman" w:cs="Times New Roman"/>
              </w:rPr>
            </w:pPr>
            <w:r w:rsidRPr="00C27EFA">
              <w:rPr>
                <w:rFonts w:ascii="Times New Roman" w:hAnsi="Times New Roman" w:cs="Times New Roman"/>
              </w:rPr>
              <w:t xml:space="preserve"> — модні дієти;</w:t>
            </w:r>
          </w:p>
          <w:p w:rsidR="009635E0" w:rsidRPr="00C27EFA" w:rsidRDefault="009635E0" w:rsidP="00C27EFA">
            <w:pPr>
              <w:rPr>
                <w:rFonts w:ascii="Times New Roman" w:hAnsi="Times New Roman" w:cs="Times New Roman"/>
              </w:rPr>
            </w:pPr>
            <w:r w:rsidRPr="00C27EFA">
              <w:rPr>
                <w:rFonts w:ascii="Times New Roman" w:hAnsi="Times New Roman" w:cs="Times New Roman"/>
              </w:rPr>
              <w:t xml:space="preserve"> — харчові добавки; </w:t>
            </w:r>
          </w:p>
          <w:p w:rsidR="009635E0" w:rsidRPr="00C27EFA" w:rsidRDefault="009635E0" w:rsidP="00C27EFA">
            <w:pPr>
              <w:rPr>
                <w:rFonts w:ascii="Times New Roman" w:hAnsi="Times New Roman" w:cs="Times New Roman"/>
              </w:rPr>
            </w:pPr>
            <w:r w:rsidRPr="00C27EFA">
              <w:rPr>
                <w:rFonts w:ascii="Times New Roman" w:hAnsi="Times New Roman" w:cs="Times New Roman"/>
              </w:rPr>
              <w:t xml:space="preserve">— історичні факти, народні й сучасні тенденції ідеалів краси; </w:t>
            </w:r>
          </w:p>
          <w:p w:rsidR="009635E0" w:rsidRPr="00C27EFA" w:rsidRDefault="009635E0" w:rsidP="00C27EFA">
            <w:pPr>
              <w:rPr>
                <w:rFonts w:ascii="Times New Roman" w:hAnsi="Times New Roman" w:cs="Times New Roman"/>
              </w:rPr>
            </w:pPr>
            <w:r w:rsidRPr="00C27EFA">
              <w:rPr>
                <w:rFonts w:ascii="Times New Roman" w:hAnsi="Times New Roman" w:cs="Times New Roman"/>
              </w:rPr>
              <w:t xml:space="preserve">— здоров’я та сексуальність; </w:t>
            </w:r>
          </w:p>
          <w:p w:rsidR="009635E0" w:rsidRPr="00C27EFA" w:rsidRDefault="009635E0" w:rsidP="00C27EFA">
            <w:pPr>
              <w:rPr>
                <w:rFonts w:ascii="Times New Roman" w:hAnsi="Times New Roman" w:cs="Times New Roman"/>
              </w:rPr>
            </w:pPr>
            <w:r w:rsidRPr="00C27EFA">
              <w:rPr>
                <w:rFonts w:ascii="Times New Roman" w:hAnsi="Times New Roman" w:cs="Times New Roman"/>
              </w:rPr>
              <w:t xml:space="preserve">— міфи і факти впливу </w:t>
            </w:r>
            <w:proofErr w:type="spellStart"/>
            <w:r w:rsidRPr="00C27EFA">
              <w:rPr>
                <w:rFonts w:ascii="Times New Roman" w:hAnsi="Times New Roman" w:cs="Times New Roman"/>
              </w:rPr>
              <w:t>психоактивних</w:t>
            </w:r>
            <w:proofErr w:type="spellEnd"/>
            <w:r w:rsidRPr="00C27EFA">
              <w:rPr>
                <w:rFonts w:ascii="Times New Roman" w:hAnsi="Times New Roman" w:cs="Times New Roman"/>
              </w:rPr>
              <w:t xml:space="preserve"> речовин на репродуктивне здоров’я </w:t>
            </w:r>
            <w:r w:rsidRPr="00C27EFA">
              <w:rPr>
                <w:rFonts w:ascii="Times New Roman" w:hAnsi="Times New Roman" w:cs="Times New Roman"/>
              </w:rPr>
              <w:lastRenderedPageBreak/>
              <w:t xml:space="preserve">підлітків. </w:t>
            </w:r>
          </w:p>
          <w:p w:rsidR="009635E0" w:rsidRPr="00C27EFA" w:rsidRDefault="009635E0" w:rsidP="00C27EFA">
            <w:pPr>
              <w:rPr>
                <w:rFonts w:ascii="Times New Roman" w:hAnsi="Times New Roman" w:cs="Times New Roman"/>
              </w:rPr>
            </w:pPr>
            <w:r w:rsidRPr="00C27EFA">
              <w:rPr>
                <w:rFonts w:ascii="Times New Roman" w:hAnsi="Times New Roman" w:cs="Times New Roman"/>
                <w:i/>
              </w:rPr>
              <w:t>Дослідження та обговорення</w:t>
            </w:r>
            <w:r w:rsidRPr="00C27EFA">
              <w:rPr>
                <w:rFonts w:ascii="Times New Roman" w:hAnsi="Times New Roman" w:cs="Times New Roman"/>
              </w:rPr>
              <w:t xml:space="preserve"> чинників, що визначають зрілість людини. </w:t>
            </w:r>
          </w:p>
          <w:p w:rsidR="009635E0" w:rsidRPr="00C27EFA" w:rsidRDefault="009635E0" w:rsidP="00C27EFA">
            <w:pPr>
              <w:rPr>
                <w:rFonts w:ascii="Times New Roman" w:hAnsi="Times New Roman" w:cs="Times New Roman"/>
              </w:rPr>
            </w:pPr>
            <w:r w:rsidRPr="00C27EFA">
              <w:rPr>
                <w:rFonts w:ascii="Times New Roman" w:hAnsi="Times New Roman" w:cs="Times New Roman"/>
                <w:i/>
              </w:rPr>
              <w:t xml:space="preserve">Дослідження </w:t>
            </w:r>
            <w:r w:rsidRPr="00C27EFA">
              <w:rPr>
                <w:rFonts w:ascii="Times New Roman" w:hAnsi="Times New Roman" w:cs="Times New Roman"/>
              </w:rPr>
              <w:t xml:space="preserve">рівня сформованості навичок здорового харчування. </w:t>
            </w:r>
          </w:p>
          <w:p w:rsidR="009635E0" w:rsidRPr="00C27EFA" w:rsidRDefault="009635E0" w:rsidP="00C27EFA">
            <w:pPr>
              <w:rPr>
                <w:rFonts w:ascii="Times New Roman" w:hAnsi="Times New Roman" w:cs="Times New Roman"/>
              </w:rPr>
            </w:pPr>
            <w:r w:rsidRPr="00C27EFA">
              <w:rPr>
                <w:rFonts w:ascii="Times New Roman" w:hAnsi="Times New Roman" w:cs="Times New Roman"/>
                <w:i/>
              </w:rPr>
              <w:t>Аналіз та визначення</w:t>
            </w:r>
            <w:r w:rsidRPr="00C27EFA">
              <w:rPr>
                <w:rFonts w:ascii="Times New Roman" w:hAnsi="Times New Roman" w:cs="Times New Roman"/>
              </w:rPr>
              <w:t xml:space="preserve"> впливу культури, мистецтва, народних традицій на формування духовного та морального розвитку, культури, стилю та смаку, навичок харчування тощо. </w:t>
            </w:r>
          </w:p>
          <w:p w:rsidR="009635E0" w:rsidRPr="00C27EFA" w:rsidRDefault="009635E0" w:rsidP="00C27EFA">
            <w:pPr>
              <w:rPr>
                <w:rFonts w:ascii="Times New Roman" w:hAnsi="Times New Roman" w:cs="Times New Roman"/>
              </w:rPr>
            </w:pPr>
            <w:r w:rsidRPr="00C27EFA">
              <w:rPr>
                <w:rFonts w:ascii="Times New Roman" w:hAnsi="Times New Roman" w:cs="Times New Roman"/>
                <w:i/>
              </w:rPr>
              <w:t xml:space="preserve">Виконання </w:t>
            </w:r>
            <w:r w:rsidRPr="00C27EFA">
              <w:rPr>
                <w:rFonts w:ascii="Times New Roman" w:hAnsi="Times New Roman" w:cs="Times New Roman"/>
              </w:rPr>
              <w:t>вправ для поліпшення статури.</w:t>
            </w:r>
          </w:p>
          <w:p w:rsidR="009635E0" w:rsidRPr="00C27EFA" w:rsidRDefault="009635E0" w:rsidP="00C27EFA">
            <w:pPr>
              <w:rPr>
                <w:rFonts w:ascii="Times New Roman" w:hAnsi="Times New Roman" w:cs="Times New Roman"/>
              </w:rPr>
            </w:pPr>
            <w:r w:rsidRPr="00C27EFA">
              <w:rPr>
                <w:rFonts w:ascii="Times New Roman" w:hAnsi="Times New Roman" w:cs="Times New Roman"/>
                <w:i/>
              </w:rPr>
              <w:t xml:space="preserve">Розробка </w:t>
            </w:r>
            <w:r w:rsidRPr="00C27EFA">
              <w:rPr>
                <w:rFonts w:ascii="Times New Roman" w:hAnsi="Times New Roman" w:cs="Times New Roman"/>
              </w:rPr>
              <w:t xml:space="preserve">складу продуктів та розрахунок вартості здорового перекусу відповідно до вікових норм. </w:t>
            </w:r>
            <w:r w:rsidRPr="00C27EFA">
              <w:rPr>
                <w:rFonts w:ascii="Times New Roman" w:hAnsi="Times New Roman" w:cs="Times New Roman"/>
                <w:i/>
              </w:rPr>
              <w:t xml:space="preserve">Оцінювання, порівняння </w:t>
            </w:r>
            <w:r w:rsidRPr="00C27EFA">
              <w:rPr>
                <w:rFonts w:ascii="Times New Roman" w:hAnsi="Times New Roman" w:cs="Times New Roman"/>
              </w:rPr>
              <w:t xml:space="preserve">вартості витрат на підтримку здоров’я з витратами на лікування і реабілітацію. </w:t>
            </w:r>
            <w:r w:rsidRPr="00C27EFA">
              <w:rPr>
                <w:rFonts w:ascii="Times New Roman" w:hAnsi="Times New Roman" w:cs="Times New Roman"/>
                <w:i/>
              </w:rPr>
              <w:t xml:space="preserve">Моделювання </w:t>
            </w:r>
            <w:r w:rsidRPr="00C27EFA">
              <w:rPr>
                <w:rFonts w:ascii="Times New Roman" w:hAnsi="Times New Roman" w:cs="Times New Roman"/>
              </w:rPr>
              <w:t xml:space="preserve">ситуацій та відпрацювання навичок: </w:t>
            </w:r>
          </w:p>
          <w:p w:rsidR="009635E0" w:rsidRPr="00C27EFA" w:rsidRDefault="009635E0" w:rsidP="00C27EFA">
            <w:pPr>
              <w:rPr>
                <w:rFonts w:ascii="Times New Roman" w:hAnsi="Times New Roman" w:cs="Times New Roman"/>
              </w:rPr>
            </w:pPr>
            <w:r w:rsidRPr="00C27EFA">
              <w:rPr>
                <w:rFonts w:ascii="Times New Roman" w:hAnsi="Times New Roman" w:cs="Times New Roman"/>
              </w:rPr>
              <w:t xml:space="preserve">— поведінки у разі небезпечних пропозицій ; </w:t>
            </w:r>
          </w:p>
          <w:p w:rsidR="009635E0" w:rsidRPr="00C27EFA" w:rsidRDefault="009635E0" w:rsidP="00C27EFA">
            <w:pPr>
              <w:rPr>
                <w:rFonts w:ascii="Times New Roman" w:hAnsi="Times New Roman" w:cs="Times New Roman"/>
              </w:rPr>
            </w:pPr>
            <w:r w:rsidRPr="00C27EFA">
              <w:rPr>
                <w:rFonts w:ascii="Times New Roman" w:hAnsi="Times New Roman" w:cs="Times New Roman"/>
              </w:rPr>
              <w:t xml:space="preserve">— самодопомоги при поганому самопочутті; </w:t>
            </w:r>
          </w:p>
          <w:p w:rsidR="009635E0" w:rsidRPr="00C27EFA" w:rsidRDefault="009635E0" w:rsidP="00C27EFA">
            <w:pPr>
              <w:rPr>
                <w:rFonts w:ascii="Times New Roman" w:hAnsi="Times New Roman" w:cs="Times New Roman"/>
              </w:rPr>
            </w:pPr>
            <w:r w:rsidRPr="00C27EFA">
              <w:rPr>
                <w:rFonts w:ascii="Times New Roman" w:hAnsi="Times New Roman" w:cs="Times New Roman"/>
              </w:rPr>
              <w:t xml:space="preserve">— надання долікарської допомоги при харчових отруєннях та кишкових інфекціях ; </w:t>
            </w:r>
          </w:p>
          <w:p w:rsidR="009635E0" w:rsidRPr="00C27EFA" w:rsidRDefault="009635E0" w:rsidP="00C27EFA">
            <w:pPr>
              <w:rPr>
                <w:rFonts w:ascii="Times New Roman" w:hAnsi="Times New Roman" w:cs="Times New Roman"/>
              </w:rPr>
            </w:pPr>
            <w:r w:rsidRPr="00C27EFA">
              <w:rPr>
                <w:rFonts w:ascii="Times New Roman" w:hAnsi="Times New Roman" w:cs="Times New Roman"/>
              </w:rPr>
              <w:t xml:space="preserve">— виклик у необхідних рятувальних служб ; </w:t>
            </w:r>
          </w:p>
          <w:p w:rsidR="009635E0" w:rsidRPr="00C27EFA" w:rsidRDefault="009635E0" w:rsidP="00C27EFA">
            <w:pPr>
              <w:rPr>
                <w:rFonts w:ascii="Times New Roman" w:hAnsi="Times New Roman" w:cs="Times New Roman"/>
              </w:rPr>
            </w:pPr>
            <w:r w:rsidRPr="00C27EFA">
              <w:rPr>
                <w:rFonts w:ascii="Times New Roman" w:hAnsi="Times New Roman" w:cs="Times New Roman"/>
              </w:rPr>
              <w:t xml:space="preserve">— надання допомоги при харчових отруєннях і кишкових інфекціях в умовах обмеженого безпечного простору (війна, терористичний акт) ; — протидії дискримінації, насиллю, цькуванню, </w:t>
            </w:r>
            <w:proofErr w:type="spellStart"/>
            <w:r w:rsidRPr="00C27EFA">
              <w:rPr>
                <w:rFonts w:ascii="Times New Roman" w:hAnsi="Times New Roman" w:cs="Times New Roman"/>
              </w:rPr>
              <w:t>булінгу</w:t>
            </w:r>
            <w:proofErr w:type="spellEnd"/>
            <w:r w:rsidRPr="00C27EFA">
              <w:rPr>
                <w:rFonts w:ascii="Times New Roman" w:hAnsi="Times New Roman" w:cs="Times New Roman"/>
              </w:rPr>
              <w:t xml:space="preserve">, зокрема в цифровому середовищі ; </w:t>
            </w:r>
          </w:p>
          <w:p w:rsidR="009635E0" w:rsidRPr="00C27EFA" w:rsidRDefault="009635E0" w:rsidP="00C27EFA">
            <w:pPr>
              <w:rPr>
                <w:rFonts w:ascii="Times New Roman" w:hAnsi="Times New Roman" w:cs="Times New Roman"/>
              </w:rPr>
            </w:pPr>
            <w:r w:rsidRPr="00C27EFA">
              <w:rPr>
                <w:rFonts w:ascii="Times New Roman" w:hAnsi="Times New Roman" w:cs="Times New Roman"/>
              </w:rPr>
              <w:t xml:space="preserve">— відмови від </w:t>
            </w:r>
            <w:proofErr w:type="spellStart"/>
            <w:r w:rsidRPr="00C27EFA">
              <w:rPr>
                <w:rFonts w:ascii="Times New Roman" w:hAnsi="Times New Roman" w:cs="Times New Roman"/>
              </w:rPr>
              <w:t>небезпечни</w:t>
            </w:r>
            <w:proofErr w:type="spellEnd"/>
            <w:r w:rsidRPr="00C27EFA">
              <w:rPr>
                <w:rFonts w:ascii="Times New Roman" w:hAnsi="Times New Roman" w:cs="Times New Roman"/>
              </w:rPr>
              <w:t xml:space="preserve"> х </w:t>
            </w:r>
            <w:proofErr w:type="spellStart"/>
            <w:r w:rsidRPr="00C27EFA">
              <w:rPr>
                <w:rFonts w:ascii="Times New Roman" w:hAnsi="Times New Roman" w:cs="Times New Roman"/>
              </w:rPr>
              <w:t>пропозиці</w:t>
            </w:r>
            <w:proofErr w:type="spellEnd"/>
            <w:r w:rsidRPr="00C27EFA">
              <w:rPr>
                <w:rFonts w:ascii="Times New Roman" w:hAnsi="Times New Roman" w:cs="Times New Roman"/>
              </w:rPr>
              <w:t xml:space="preserve"> й щодо вживання </w:t>
            </w:r>
            <w:proofErr w:type="spellStart"/>
            <w:r w:rsidRPr="00C27EFA">
              <w:rPr>
                <w:rFonts w:ascii="Times New Roman" w:hAnsi="Times New Roman" w:cs="Times New Roman"/>
              </w:rPr>
              <w:t>психоактивних</w:t>
            </w:r>
            <w:proofErr w:type="spellEnd"/>
            <w:r w:rsidRPr="00C27EFA">
              <w:rPr>
                <w:rFonts w:ascii="Times New Roman" w:hAnsi="Times New Roman" w:cs="Times New Roman"/>
              </w:rPr>
              <w:t xml:space="preserve"> речовин .</w:t>
            </w:r>
          </w:p>
          <w:p w:rsidR="009635E0" w:rsidRPr="00C27EFA" w:rsidRDefault="009635E0" w:rsidP="00C27EFA">
            <w:pPr>
              <w:rPr>
                <w:rFonts w:ascii="Times New Roman" w:hAnsi="Times New Roman" w:cs="Times New Roman"/>
              </w:rPr>
            </w:pPr>
            <w:r w:rsidRPr="00C27EFA">
              <w:rPr>
                <w:rFonts w:ascii="Times New Roman" w:hAnsi="Times New Roman" w:cs="Times New Roman"/>
                <w:i/>
              </w:rPr>
              <w:t>Розробка :</w:t>
            </w:r>
            <w:r w:rsidRPr="00C27EFA">
              <w:rPr>
                <w:rFonts w:ascii="Times New Roman" w:hAnsi="Times New Roman" w:cs="Times New Roman"/>
              </w:rPr>
              <w:t xml:space="preserve"> </w:t>
            </w:r>
          </w:p>
          <w:p w:rsidR="009635E0" w:rsidRPr="00C27EFA" w:rsidRDefault="009635E0" w:rsidP="00C27EFA">
            <w:pPr>
              <w:rPr>
                <w:rFonts w:ascii="Times New Roman" w:hAnsi="Times New Roman" w:cs="Times New Roman"/>
              </w:rPr>
            </w:pPr>
            <w:r w:rsidRPr="00C27EFA">
              <w:rPr>
                <w:rFonts w:ascii="Times New Roman" w:hAnsi="Times New Roman" w:cs="Times New Roman"/>
              </w:rPr>
              <w:t>— порад як сформувати особистий стиль, імідж ;</w:t>
            </w:r>
          </w:p>
          <w:p w:rsidR="009635E0" w:rsidRPr="00C27EFA" w:rsidRDefault="009635E0" w:rsidP="00C27EFA">
            <w:pPr>
              <w:rPr>
                <w:rFonts w:ascii="Times New Roman" w:hAnsi="Times New Roman" w:cs="Times New Roman"/>
              </w:rPr>
            </w:pPr>
            <w:r w:rsidRPr="00C27EFA">
              <w:rPr>
                <w:rFonts w:ascii="Times New Roman" w:hAnsi="Times New Roman" w:cs="Times New Roman"/>
              </w:rPr>
              <w:t xml:space="preserve"> — правил як протидіяти насиллю і </w:t>
            </w:r>
            <w:r w:rsidRPr="00C27EFA">
              <w:rPr>
                <w:rFonts w:ascii="Times New Roman" w:hAnsi="Times New Roman" w:cs="Times New Roman"/>
              </w:rPr>
              <w:lastRenderedPageBreak/>
              <w:t xml:space="preserve">цькуванню ; </w:t>
            </w:r>
          </w:p>
          <w:p w:rsidR="009635E0" w:rsidRPr="00C27EFA" w:rsidRDefault="009635E0" w:rsidP="00C27EFA">
            <w:pPr>
              <w:rPr>
                <w:rFonts w:ascii="Times New Roman" w:hAnsi="Times New Roman" w:cs="Times New Roman"/>
              </w:rPr>
            </w:pPr>
            <w:r w:rsidRPr="00C27EFA">
              <w:rPr>
                <w:rFonts w:ascii="Times New Roman" w:hAnsi="Times New Roman" w:cs="Times New Roman"/>
              </w:rPr>
              <w:t xml:space="preserve">— пам’ятки з переліком ресурсів консультування, для повідомлення про виявлені випадки насильства . </w:t>
            </w:r>
            <w:r w:rsidRPr="00C27EFA">
              <w:rPr>
                <w:rFonts w:ascii="Times New Roman" w:hAnsi="Times New Roman" w:cs="Times New Roman"/>
                <w:i/>
              </w:rPr>
              <w:t xml:space="preserve">Розв’язання </w:t>
            </w:r>
            <w:r w:rsidRPr="00C27EFA">
              <w:rPr>
                <w:rFonts w:ascii="Times New Roman" w:hAnsi="Times New Roman" w:cs="Times New Roman"/>
              </w:rPr>
              <w:t>ситуаційних тематичних</w:t>
            </w:r>
          </w:p>
          <w:p w:rsidR="009635E0" w:rsidRPr="00C27EFA" w:rsidRDefault="009635E0" w:rsidP="00C27EFA">
            <w:pPr>
              <w:rPr>
                <w:rFonts w:ascii="Times New Roman" w:hAnsi="Times New Roman" w:cs="Times New Roman"/>
              </w:rPr>
            </w:pPr>
            <w:r w:rsidRPr="00C27EFA">
              <w:rPr>
                <w:rFonts w:ascii="Times New Roman" w:hAnsi="Times New Roman" w:cs="Times New Roman"/>
              </w:rPr>
              <w:t>завдань:</w:t>
            </w:r>
          </w:p>
          <w:p w:rsidR="009635E0" w:rsidRPr="00C27EFA" w:rsidRDefault="009635E0" w:rsidP="00C27EFA">
            <w:pPr>
              <w:rPr>
                <w:rFonts w:ascii="Times New Roman" w:hAnsi="Times New Roman" w:cs="Times New Roman"/>
              </w:rPr>
            </w:pPr>
            <w:r w:rsidRPr="00C27EFA">
              <w:rPr>
                <w:rFonts w:ascii="Times New Roman" w:hAnsi="Times New Roman" w:cs="Times New Roman"/>
              </w:rPr>
              <w:t>— як убезпечитися від харчових отруєнь та кишкових захворювань;</w:t>
            </w:r>
          </w:p>
          <w:p w:rsidR="009635E0" w:rsidRPr="00C27EFA" w:rsidRDefault="009635E0" w:rsidP="00C27EFA">
            <w:pPr>
              <w:rPr>
                <w:rFonts w:ascii="Times New Roman" w:hAnsi="Times New Roman" w:cs="Times New Roman"/>
              </w:rPr>
            </w:pPr>
            <w:r w:rsidRPr="00C27EFA">
              <w:rPr>
                <w:rFonts w:ascii="Times New Roman" w:hAnsi="Times New Roman" w:cs="Times New Roman"/>
              </w:rPr>
              <w:t xml:space="preserve"> — як поводитися, щоб не стати жертвою сексуальних домагань, насильства; </w:t>
            </w:r>
          </w:p>
          <w:p w:rsidR="009635E0" w:rsidRPr="00C27EFA" w:rsidRDefault="009635E0" w:rsidP="00C27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EFA">
              <w:rPr>
                <w:rFonts w:ascii="Times New Roman" w:hAnsi="Times New Roman" w:cs="Times New Roman"/>
              </w:rPr>
              <w:t xml:space="preserve">— як протистояти проявам насильства. </w:t>
            </w:r>
            <w:proofErr w:type="spellStart"/>
            <w:r w:rsidRPr="00C27EFA">
              <w:rPr>
                <w:rFonts w:ascii="Times New Roman" w:hAnsi="Times New Roman" w:cs="Times New Roman"/>
                <w:i/>
              </w:rPr>
              <w:t>Проєктна</w:t>
            </w:r>
            <w:proofErr w:type="spellEnd"/>
            <w:r w:rsidRPr="00C27EFA">
              <w:rPr>
                <w:rFonts w:ascii="Times New Roman" w:hAnsi="Times New Roman" w:cs="Times New Roman"/>
                <w:i/>
              </w:rPr>
              <w:t xml:space="preserve"> діяльність</w:t>
            </w:r>
            <w:r w:rsidRPr="00C27EFA">
              <w:rPr>
                <w:rFonts w:ascii="Times New Roman" w:hAnsi="Times New Roman" w:cs="Times New Roman"/>
              </w:rPr>
              <w:t xml:space="preserve"> «Я обираю здоровий спосіб життя».</w:t>
            </w:r>
          </w:p>
        </w:tc>
        <w:tc>
          <w:tcPr>
            <w:tcW w:w="4961" w:type="dxa"/>
            <w:vMerge w:val="restart"/>
            <w:shd w:val="clear" w:color="auto" w:fill="FFFFFF" w:themeFill="background1"/>
          </w:tcPr>
          <w:p w:rsidR="009635E0" w:rsidRPr="001E11AB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E11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Активно </w:t>
            </w:r>
            <w:r w:rsidRPr="00625869">
              <w:rPr>
                <w:rFonts w:ascii="Times New Roman" w:hAnsi="Times New Roman" w:cs="Times New Roman"/>
                <w:i/>
                <w:sz w:val="24"/>
                <w:szCs w:val="24"/>
              </w:rPr>
              <w:t>шукає, порівнює і зіставляє</w:t>
            </w:r>
            <w:r w:rsidRPr="001E11AB">
              <w:rPr>
                <w:rFonts w:ascii="Times New Roman" w:hAnsi="Times New Roman" w:cs="Times New Roman"/>
                <w:sz w:val="24"/>
                <w:szCs w:val="24"/>
              </w:rPr>
              <w:t xml:space="preserve"> різні</w:t>
            </w:r>
          </w:p>
          <w:p w:rsidR="009635E0" w:rsidRPr="001E11AB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E11AB">
              <w:rPr>
                <w:rFonts w:ascii="Times New Roman" w:hAnsi="Times New Roman" w:cs="Times New Roman"/>
                <w:sz w:val="24"/>
                <w:szCs w:val="24"/>
              </w:rPr>
              <w:t>джерела інформації, які допомагають</w:t>
            </w:r>
          </w:p>
          <w:p w:rsidR="009635E0" w:rsidRPr="001E11AB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E11AB">
              <w:rPr>
                <w:rFonts w:ascii="Times New Roman" w:hAnsi="Times New Roman" w:cs="Times New Roman"/>
                <w:sz w:val="24"/>
                <w:szCs w:val="24"/>
              </w:rPr>
              <w:t>зменшити ризики під час прийняття рішень</w:t>
            </w:r>
          </w:p>
          <w:p w:rsidR="009635E0" w:rsidRPr="001E11AB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E11AB">
              <w:rPr>
                <w:rFonts w:ascii="Times New Roman" w:hAnsi="Times New Roman" w:cs="Times New Roman"/>
                <w:sz w:val="24"/>
                <w:szCs w:val="24"/>
              </w:rPr>
              <w:t>щодо власного здоров’я і добробуту;</w:t>
            </w:r>
          </w:p>
          <w:p w:rsidR="009635E0" w:rsidRPr="001E11AB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625869">
              <w:rPr>
                <w:rFonts w:ascii="Times New Roman" w:hAnsi="Times New Roman" w:cs="Times New Roman"/>
                <w:i/>
                <w:sz w:val="24"/>
                <w:szCs w:val="24"/>
              </w:rPr>
              <w:t>відстоює</w:t>
            </w:r>
            <w:r w:rsidRPr="001E11AB">
              <w:rPr>
                <w:rFonts w:ascii="Times New Roman" w:hAnsi="Times New Roman" w:cs="Times New Roman"/>
                <w:sz w:val="24"/>
                <w:szCs w:val="24"/>
              </w:rPr>
              <w:t xml:space="preserve"> право кожної людини на</w:t>
            </w:r>
          </w:p>
          <w:p w:rsidR="009635E0" w:rsidRPr="001E11AB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E11AB">
              <w:rPr>
                <w:rFonts w:ascii="Times New Roman" w:hAnsi="Times New Roman" w:cs="Times New Roman"/>
                <w:sz w:val="24"/>
                <w:szCs w:val="24"/>
              </w:rPr>
              <w:t>індивідуальне (відмінне від інших)</w:t>
            </w:r>
          </w:p>
          <w:p w:rsidR="009635E0" w:rsidRPr="001E11AB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E11AB">
              <w:rPr>
                <w:rFonts w:ascii="Times New Roman" w:hAnsi="Times New Roman" w:cs="Times New Roman"/>
                <w:sz w:val="24"/>
                <w:szCs w:val="24"/>
              </w:rPr>
              <w:t>сприйняття дійсності;</w:t>
            </w:r>
          </w:p>
          <w:p w:rsidR="009635E0" w:rsidRPr="001E11AB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625869">
              <w:rPr>
                <w:rFonts w:ascii="Times New Roman" w:hAnsi="Times New Roman" w:cs="Times New Roman"/>
                <w:i/>
                <w:sz w:val="24"/>
                <w:szCs w:val="24"/>
              </w:rPr>
              <w:t>виявляє</w:t>
            </w:r>
            <w:r w:rsidRPr="001E11AB">
              <w:rPr>
                <w:rFonts w:ascii="Times New Roman" w:hAnsi="Times New Roman" w:cs="Times New Roman"/>
                <w:sz w:val="24"/>
                <w:szCs w:val="24"/>
              </w:rPr>
              <w:t xml:space="preserve"> ознаки </w:t>
            </w:r>
            <w:proofErr w:type="spellStart"/>
            <w:r w:rsidRPr="001E11AB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1E11AB">
              <w:rPr>
                <w:rFonts w:ascii="Times New Roman" w:hAnsi="Times New Roman" w:cs="Times New Roman"/>
                <w:sz w:val="24"/>
                <w:szCs w:val="24"/>
              </w:rPr>
              <w:t>, насилля, зокрема в</w:t>
            </w:r>
          </w:p>
          <w:p w:rsidR="009635E0" w:rsidRPr="001E11AB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E11AB">
              <w:rPr>
                <w:rFonts w:ascii="Times New Roman" w:hAnsi="Times New Roman" w:cs="Times New Roman"/>
                <w:sz w:val="24"/>
                <w:szCs w:val="24"/>
              </w:rPr>
              <w:t xml:space="preserve">цифровому середовищі, </w:t>
            </w:r>
            <w:r w:rsidRPr="006258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знає </w:t>
            </w:r>
            <w:r w:rsidRPr="001E11AB">
              <w:rPr>
                <w:rFonts w:ascii="Times New Roman" w:hAnsi="Times New Roman" w:cs="Times New Roman"/>
                <w:sz w:val="24"/>
                <w:szCs w:val="24"/>
              </w:rPr>
              <w:t>способи</w:t>
            </w:r>
          </w:p>
          <w:p w:rsidR="009635E0" w:rsidRPr="001E11AB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E11AB">
              <w:rPr>
                <w:rFonts w:ascii="Times New Roman" w:hAnsi="Times New Roman" w:cs="Times New Roman"/>
                <w:sz w:val="24"/>
                <w:szCs w:val="24"/>
              </w:rPr>
              <w:t>протидії насиллю і цькуванню, ресурси для</w:t>
            </w:r>
          </w:p>
          <w:p w:rsidR="009635E0" w:rsidRPr="001E11AB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E11AB">
              <w:rPr>
                <w:rFonts w:ascii="Times New Roman" w:hAnsi="Times New Roman" w:cs="Times New Roman"/>
                <w:sz w:val="24"/>
                <w:szCs w:val="24"/>
              </w:rPr>
              <w:t>повідомлення про виявлені випадки;</w:t>
            </w:r>
          </w:p>
          <w:p w:rsidR="009635E0" w:rsidRPr="001E11AB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625869">
              <w:rPr>
                <w:rFonts w:ascii="Times New Roman" w:hAnsi="Times New Roman" w:cs="Times New Roman"/>
                <w:i/>
                <w:sz w:val="24"/>
                <w:szCs w:val="24"/>
              </w:rPr>
              <w:t>визначає</w:t>
            </w:r>
            <w:r w:rsidRPr="001E11AB">
              <w:rPr>
                <w:rFonts w:ascii="Times New Roman" w:hAnsi="Times New Roman" w:cs="Times New Roman"/>
                <w:sz w:val="24"/>
                <w:szCs w:val="24"/>
              </w:rPr>
              <w:t xml:space="preserve"> ступінь складності ушкоджень і</w:t>
            </w:r>
          </w:p>
          <w:p w:rsidR="009635E0" w:rsidRPr="001E11AB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E11AB">
              <w:rPr>
                <w:rFonts w:ascii="Times New Roman" w:hAnsi="Times New Roman" w:cs="Times New Roman"/>
                <w:sz w:val="24"/>
                <w:szCs w:val="24"/>
              </w:rPr>
              <w:t>травм,</w:t>
            </w:r>
            <w:r w:rsidRPr="006258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надає</w:t>
            </w:r>
            <w:r w:rsidRPr="001E11AB">
              <w:rPr>
                <w:rFonts w:ascii="Times New Roman" w:hAnsi="Times New Roman" w:cs="Times New Roman"/>
                <w:sz w:val="24"/>
                <w:szCs w:val="24"/>
              </w:rPr>
              <w:t xml:space="preserve"> долікарську допомогу собі та</w:t>
            </w:r>
          </w:p>
          <w:p w:rsidR="009635E0" w:rsidRPr="001E11AB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E11AB">
              <w:rPr>
                <w:rFonts w:ascii="Times New Roman" w:hAnsi="Times New Roman" w:cs="Times New Roman"/>
                <w:sz w:val="24"/>
                <w:szCs w:val="24"/>
              </w:rPr>
              <w:t>іншим особам у випадку ушкоджень чи</w:t>
            </w:r>
          </w:p>
          <w:p w:rsidR="009635E0" w:rsidRPr="001E11AB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E11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травм у межах своїх можливостей;</w:t>
            </w:r>
          </w:p>
          <w:p w:rsidR="009635E0" w:rsidRPr="001E11AB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6258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ідентифікує </w:t>
            </w:r>
            <w:r w:rsidRPr="001E11AB">
              <w:rPr>
                <w:rFonts w:ascii="Times New Roman" w:hAnsi="Times New Roman" w:cs="Times New Roman"/>
                <w:sz w:val="24"/>
                <w:szCs w:val="24"/>
              </w:rPr>
              <w:t>способи можливості надання</w:t>
            </w:r>
          </w:p>
          <w:p w:rsidR="009635E0" w:rsidRPr="001E11AB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E11AB">
              <w:rPr>
                <w:rFonts w:ascii="Times New Roman" w:hAnsi="Times New Roman" w:cs="Times New Roman"/>
                <w:sz w:val="24"/>
                <w:szCs w:val="24"/>
              </w:rPr>
              <w:t>долікарської допомоги та звертається до</w:t>
            </w:r>
          </w:p>
          <w:p w:rsidR="009635E0" w:rsidRPr="001E11AB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E11AB">
              <w:rPr>
                <w:rFonts w:ascii="Times New Roman" w:hAnsi="Times New Roman" w:cs="Times New Roman"/>
                <w:sz w:val="24"/>
                <w:szCs w:val="24"/>
              </w:rPr>
              <w:t>необхідних служб відповідно до ситуації;</w:t>
            </w:r>
          </w:p>
          <w:p w:rsidR="009635E0" w:rsidRPr="00625869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869">
              <w:rPr>
                <w:rFonts w:ascii="Times New Roman" w:hAnsi="Times New Roman" w:cs="Times New Roman"/>
                <w:i/>
                <w:sz w:val="24"/>
                <w:szCs w:val="24"/>
              </w:rPr>
              <w:t>обґрунтовує:</w:t>
            </w:r>
          </w:p>
          <w:p w:rsidR="009635E0" w:rsidRPr="001E11AB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E11AB">
              <w:rPr>
                <w:rFonts w:ascii="Times New Roman" w:hAnsi="Times New Roman" w:cs="Times New Roman"/>
                <w:sz w:val="24"/>
                <w:szCs w:val="24"/>
              </w:rPr>
              <w:t>— рівень ризику неналежного використання</w:t>
            </w:r>
          </w:p>
          <w:p w:rsidR="009635E0" w:rsidRPr="001E11AB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1AB">
              <w:rPr>
                <w:rFonts w:ascii="Times New Roman" w:hAnsi="Times New Roman" w:cs="Times New Roman"/>
                <w:sz w:val="24"/>
                <w:szCs w:val="24"/>
              </w:rPr>
              <w:t>психоактивних</w:t>
            </w:r>
            <w:proofErr w:type="spellEnd"/>
            <w:r w:rsidRPr="001E11AB">
              <w:rPr>
                <w:rFonts w:ascii="Times New Roman" w:hAnsi="Times New Roman" w:cs="Times New Roman"/>
                <w:sz w:val="24"/>
                <w:szCs w:val="24"/>
              </w:rPr>
              <w:t xml:space="preserve"> речовин, що можуть</w:t>
            </w:r>
          </w:p>
          <w:p w:rsidR="009635E0" w:rsidRPr="001E11AB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E11AB">
              <w:rPr>
                <w:rFonts w:ascii="Times New Roman" w:hAnsi="Times New Roman" w:cs="Times New Roman"/>
                <w:sz w:val="24"/>
                <w:szCs w:val="24"/>
              </w:rPr>
              <w:t>становити небезпеку;</w:t>
            </w:r>
          </w:p>
          <w:p w:rsidR="009635E0" w:rsidRPr="001E11AB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E11AB">
              <w:rPr>
                <w:rFonts w:ascii="Times New Roman" w:hAnsi="Times New Roman" w:cs="Times New Roman"/>
                <w:sz w:val="24"/>
                <w:szCs w:val="24"/>
              </w:rPr>
              <w:t>— наслідки і шкідливість маніпулятивних та</w:t>
            </w:r>
          </w:p>
          <w:p w:rsidR="009635E0" w:rsidRPr="001E11AB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E11AB">
              <w:rPr>
                <w:rFonts w:ascii="Times New Roman" w:hAnsi="Times New Roman" w:cs="Times New Roman"/>
                <w:sz w:val="24"/>
                <w:szCs w:val="24"/>
              </w:rPr>
              <w:t>інших небезпечних стосунків для фізичного</w:t>
            </w:r>
          </w:p>
          <w:p w:rsidR="009635E0" w:rsidRPr="001E11AB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E11AB">
              <w:rPr>
                <w:rFonts w:ascii="Times New Roman" w:hAnsi="Times New Roman" w:cs="Times New Roman"/>
                <w:sz w:val="24"/>
                <w:szCs w:val="24"/>
              </w:rPr>
              <w:t>та емоційного здоров’я;</w:t>
            </w:r>
          </w:p>
          <w:p w:rsidR="009635E0" w:rsidRPr="001E11AB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625869">
              <w:rPr>
                <w:rFonts w:ascii="Times New Roman" w:hAnsi="Times New Roman" w:cs="Times New Roman"/>
                <w:i/>
                <w:sz w:val="24"/>
                <w:szCs w:val="24"/>
              </w:rPr>
              <w:t>визначає</w:t>
            </w:r>
            <w:r w:rsidRPr="001E11AB">
              <w:rPr>
                <w:rFonts w:ascii="Times New Roman" w:hAnsi="Times New Roman" w:cs="Times New Roman"/>
                <w:sz w:val="24"/>
                <w:szCs w:val="24"/>
              </w:rPr>
              <w:t xml:space="preserve"> наслідки соціальних впливів на</w:t>
            </w:r>
          </w:p>
          <w:p w:rsidR="009635E0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E11AB">
              <w:rPr>
                <w:rFonts w:ascii="Times New Roman" w:hAnsi="Times New Roman" w:cs="Times New Roman"/>
                <w:sz w:val="24"/>
                <w:szCs w:val="24"/>
              </w:rPr>
              <w:t>прийняття рішення щодо власного здоров’я,</w:t>
            </w:r>
          </w:p>
          <w:p w:rsidR="009635E0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E11AB">
              <w:rPr>
                <w:rFonts w:ascii="Times New Roman" w:hAnsi="Times New Roman" w:cs="Times New Roman"/>
                <w:sz w:val="24"/>
                <w:szCs w:val="24"/>
              </w:rPr>
              <w:t xml:space="preserve">безпеки, добробуту та здоров’я, безпеки, добробуту інших осіб (реклама, вплив інших осіб, медійна інформація тощо) ; </w:t>
            </w:r>
          </w:p>
          <w:p w:rsidR="009635E0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6258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моделює </w:t>
            </w:r>
            <w:r w:rsidRPr="001E11AB">
              <w:rPr>
                <w:rFonts w:ascii="Times New Roman" w:hAnsi="Times New Roman" w:cs="Times New Roman"/>
                <w:sz w:val="24"/>
                <w:szCs w:val="24"/>
              </w:rPr>
              <w:t>власну стратегію здорового способу життя (здорове харчування), відмову від шкідливих звичок (вживання алкоголю, тютюну, наркотиків та інших хімічних речовин), безпечну сексуальну поведінку ;</w:t>
            </w:r>
          </w:p>
          <w:p w:rsidR="009635E0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625869">
              <w:rPr>
                <w:rFonts w:ascii="Times New Roman" w:hAnsi="Times New Roman" w:cs="Times New Roman"/>
                <w:i/>
                <w:sz w:val="24"/>
                <w:szCs w:val="24"/>
              </w:rPr>
              <w:t>доводить</w:t>
            </w:r>
            <w:r w:rsidRPr="001E11AB">
              <w:rPr>
                <w:rFonts w:ascii="Times New Roman" w:hAnsi="Times New Roman" w:cs="Times New Roman"/>
                <w:sz w:val="24"/>
                <w:szCs w:val="24"/>
              </w:rPr>
              <w:t xml:space="preserve"> переваги здорового способу життя для збереження здоров’я та особистого добробуту ; </w:t>
            </w:r>
          </w:p>
          <w:p w:rsidR="009635E0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6258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вибирає </w:t>
            </w:r>
            <w:r w:rsidRPr="001E11AB">
              <w:rPr>
                <w:rFonts w:ascii="Times New Roman" w:hAnsi="Times New Roman" w:cs="Times New Roman"/>
                <w:sz w:val="24"/>
                <w:szCs w:val="24"/>
              </w:rPr>
              <w:t xml:space="preserve">рішення з позиції їхнього впливу на формування безпеки, здоров’я і добробуту ; </w:t>
            </w:r>
            <w:r w:rsidRPr="00625869">
              <w:rPr>
                <w:rFonts w:ascii="Times New Roman" w:hAnsi="Times New Roman" w:cs="Times New Roman"/>
                <w:i/>
                <w:sz w:val="24"/>
                <w:szCs w:val="24"/>
              </w:rPr>
              <w:t>встановлює</w:t>
            </w:r>
            <w:r w:rsidRPr="001E11AB">
              <w:rPr>
                <w:rFonts w:ascii="Times New Roman" w:hAnsi="Times New Roman" w:cs="Times New Roman"/>
                <w:sz w:val="24"/>
                <w:szCs w:val="24"/>
              </w:rPr>
              <w:t xml:space="preserve"> взаємозв’язок і пояснює взаємозумовленість фізичних, психічних та інших змін в організмі в підлітковому віці ; </w:t>
            </w:r>
            <w:r w:rsidRPr="00625869">
              <w:rPr>
                <w:rFonts w:ascii="Times New Roman" w:hAnsi="Times New Roman" w:cs="Times New Roman"/>
                <w:i/>
                <w:sz w:val="24"/>
                <w:szCs w:val="24"/>
              </w:rPr>
              <w:t>аналізує</w:t>
            </w:r>
            <w:r w:rsidRPr="001E11AB">
              <w:rPr>
                <w:rFonts w:ascii="Times New Roman" w:hAnsi="Times New Roman" w:cs="Times New Roman"/>
                <w:sz w:val="24"/>
                <w:szCs w:val="24"/>
              </w:rPr>
              <w:t xml:space="preserve"> вплив ставлення людей до власного тіла і його змін на їхнє здоров’я, самооцінку і поведінку ; </w:t>
            </w:r>
          </w:p>
          <w:p w:rsidR="009635E0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625869">
              <w:rPr>
                <w:rFonts w:ascii="Times New Roman" w:hAnsi="Times New Roman" w:cs="Times New Roman"/>
                <w:i/>
                <w:sz w:val="24"/>
                <w:szCs w:val="24"/>
              </w:rPr>
              <w:t>досліджує і пояснює</w:t>
            </w:r>
            <w:r w:rsidRPr="001E11AB">
              <w:rPr>
                <w:rFonts w:ascii="Times New Roman" w:hAnsi="Times New Roman" w:cs="Times New Roman"/>
                <w:sz w:val="24"/>
                <w:szCs w:val="24"/>
              </w:rPr>
              <w:t xml:space="preserve"> зміни власного емоційного стану та емоційного стану інших осіб ; </w:t>
            </w:r>
          </w:p>
          <w:p w:rsidR="009635E0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625869">
              <w:rPr>
                <w:rFonts w:ascii="Times New Roman" w:hAnsi="Times New Roman" w:cs="Times New Roman"/>
                <w:i/>
                <w:sz w:val="24"/>
                <w:szCs w:val="24"/>
              </w:rPr>
              <w:t>визначає</w:t>
            </w:r>
            <w:r w:rsidRPr="001E11AB">
              <w:rPr>
                <w:rFonts w:ascii="Times New Roman" w:hAnsi="Times New Roman" w:cs="Times New Roman"/>
                <w:sz w:val="24"/>
                <w:szCs w:val="24"/>
              </w:rPr>
              <w:t xml:space="preserve"> особливості </w:t>
            </w:r>
            <w:r w:rsidRPr="00625869">
              <w:rPr>
                <w:rFonts w:ascii="Times New Roman" w:hAnsi="Times New Roman" w:cs="Times New Roman"/>
                <w:sz w:val="24"/>
                <w:szCs w:val="24"/>
              </w:rPr>
              <w:t xml:space="preserve">поведінки у безпечних і небезпечних життєвих ситуаціях ; </w:t>
            </w:r>
          </w:p>
          <w:p w:rsidR="009635E0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62586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аналізує </w:t>
            </w:r>
            <w:r w:rsidRPr="00625869">
              <w:rPr>
                <w:rFonts w:ascii="Times New Roman" w:hAnsi="Times New Roman" w:cs="Times New Roman"/>
                <w:sz w:val="24"/>
                <w:szCs w:val="24"/>
              </w:rPr>
              <w:t xml:space="preserve">вплив культури, мистецтва, народних традицій на формування власної безпеки, здоров’я, добробуту та безпеки, здоров’я, добробуту інших осіб ; </w:t>
            </w:r>
          </w:p>
          <w:p w:rsidR="009635E0" w:rsidRPr="00625869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</w:rPr>
            </w:pPr>
            <w:r w:rsidRPr="00625869">
              <w:rPr>
                <w:rFonts w:ascii="Times New Roman" w:hAnsi="Times New Roman" w:cs="Times New Roman"/>
                <w:i/>
                <w:sz w:val="24"/>
                <w:szCs w:val="24"/>
              </w:rPr>
              <w:t>обирає</w:t>
            </w:r>
            <w:r w:rsidRPr="00625869">
              <w:rPr>
                <w:rFonts w:ascii="Times New Roman" w:hAnsi="Times New Roman" w:cs="Times New Roman"/>
                <w:sz w:val="24"/>
                <w:szCs w:val="24"/>
              </w:rPr>
              <w:t xml:space="preserve"> здорові альтернативи для досягнення успіху, виявляє ресурси і можливості для їх реалізації ; демонструє</w:t>
            </w:r>
            <w:r w:rsidRPr="00625869">
              <w:rPr>
                <w:rFonts w:ascii="Times New Roman" w:hAnsi="Times New Roman" w:cs="Times New Roman"/>
              </w:rPr>
              <w:t xml:space="preserve"> відмову від </w:t>
            </w:r>
            <w:proofErr w:type="spellStart"/>
            <w:r w:rsidRPr="00625869">
              <w:rPr>
                <w:rFonts w:ascii="Times New Roman" w:hAnsi="Times New Roman" w:cs="Times New Roman"/>
              </w:rPr>
              <w:t>віктимної</w:t>
            </w:r>
            <w:proofErr w:type="spellEnd"/>
            <w:r w:rsidRPr="00625869">
              <w:rPr>
                <w:rFonts w:ascii="Times New Roman" w:hAnsi="Times New Roman" w:cs="Times New Roman"/>
              </w:rPr>
              <w:t xml:space="preserve"> поведінки ;</w:t>
            </w:r>
          </w:p>
          <w:p w:rsidR="009635E0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</w:rPr>
            </w:pPr>
            <w:r w:rsidRPr="00625869">
              <w:rPr>
                <w:rFonts w:ascii="Times New Roman" w:hAnsi="Times New Roman" w:cs="Times New Roman"/>
                <w:i/>
              </w:rPr>
              <w:t xml:space="preserve">володіє </w:t>
            </w:r>
            <w:r w:rsidRPr="00625869">
              <w:rPr>
                <w:rFonts w:ascii="Times New Roman" w:hAnsi="Times New Roman" w:cs="Times New Roman"/>
              </w:rPr>
              <w:t xml:space="preserve">техніками підтримки і відновлення життєвих ресурсів; планує витрати родини (свої) для підтримання здоров’я, безпеки і добробуту; </w:t>
            </w:r>
            <w:r w:rsidRPr="00625869">
              <w:rPr>
                <w:rFonts w:ascii="Times New Roman" w:hAnsi="Times New Roman" w:cs="Times New Roman"/>
                <w:i/>
              </w:rPr>
              <w:t>оцінює</w:t>
            </w:r>
            <w:r w:rsidRPr="00625869">
              <w:rPr>
                <w:rFonts w:ascii="Times New Roman" w:hAnsi="Times New Roman" w:cs="Times New Roman"/>
              </w:rPr>
              <w:t xml:space="preserve"> вартість витрат на формування (підтримку) здоров’я і порівнює їх із витратами на лікування і реабілітацію; </w:t>
            </w:r>
          </w:p>
          <w:p w:rsidR="009635E0" w:rsidRPr="00E10E93" w:rsidRDefault="009635E0" w:rsidP="001E11AB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625869">
              <w:rPr>
                <w:rFonts w:ascii="Times New Roman" w:hAnsi="Times New Roman" w:cs="Times New Roman"/>
                <w:i/>
              </w:rPr>
              <w:t>виокремлює</w:t>
            </w:r>
            <w:r w:rsidRPr="00625869">
              <w:rPr>
                <w:rFonts w:ascii="Times New Roman" w:hAnsi="Times New Roman" w:cs="Times New Roman"/>
              </w:rPr>
              <w:t xml:space="preserve"> прояви дискримінації, виникнення стереотипів, когнітивних викривлень, ідеалізації.</w:t>
            </w:r>
          </w:p>
        </w:tc>
      </w:tr>
      <w:tr w:rsidR="009635E0" w:rsidRPr="00E10E93" w:rsidTr="00CD5ACF">
        <w:tc>
          <w:tcPr>
            <w:tcW w:w="993" w:type="dxa"/>
            <w:shd w:val="clear" w:color="auto" w:fill="B8CCE4" w:themeFill="accent1" w:themeFillTint="66"/>
          </w:tcPr>
          <w:p w:rsidR="009635E0" w:rsidRPr="00E10E93" w:rsidRDefault="009635E0" w:rsidP="003175A4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9635E0" w:rsidRPr="008F484F" w:rsidRDefault="009635E0" w:rsidP="008F484F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8F484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Здорове харчування.</w:t>
            </w:r>
            <w:r w:rsidRPr="008F484F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Принципи, вибір</w:t>
            </w:r>
          </w:p>
          <w:p w:rsidR="009635E0" w:rsidRPr="008F484F" w:rsidRDefault="009635E0" w:rsidP="008F484F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8F484F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харчових продуктів. Харчові добавки.</w:t>
            </w:r>
          </w:p>
          <w:p w:rsidR="009635E0" w:rsidRPr="008F484F" w:rsidRDefault="009635E0" w:rsidP="008F484F">
            <w:pPr>
              <w:pStyle w:val="a6"/>
              <w:ind w:left="317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969" w:type="dxa"/>
            <w:vMerge/>
            <w:shd w:val="clear" w:color="auto" w:fill="FFFFFF" w:themeFill="background1"/>
          </w:tcPr>
          <w:p w:rsidR="009635E0" w:rsidRPr="00E10E93" w:rsidRDefault="009635E0" w:rsidP="00081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:rsidR="009635E0" w:rsidRPr="00E10E93" w:rsidRDefault="009635E0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5E0" w:rsidRPr="00E10E93" w:rsidTr="00CD5ACF">
        <w:tc>
          <w:tcPr>
            <w:tcW w:w="993" w:type="dxa"/>
            <w:shd w:val="clear" w:color="auto" w:fill="B8CCE4" w:themeFill="accent1" w:themeFillTint="66"/>
          </w:tcPr>
          <w:p w:rsidR="009635E0" w:rsidRPr="00E10E93" w:rsidRDefault="009635E0" w:rsidP="003175A4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9635E0" w:rsidRPr="008F484F" w:rsidRDefault="009635E0" w:rsidP="005D3106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5D310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Безпека харчування.</w:t>
            </w:r>
            <w:r w:rsidRPr="008F484F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Профілактика</w:t>
            </w:r>
          </w:p>
          <w:p w:rsidR="009635E0" w:rsidRPr="008F484F" w:rsidRDefault="009635E0" w:rsidP="005D3106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8F484F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негативних наслідків незбалансованого</w:t>
            </w:r>
          </w:p>
          <w:p w:rsidR="009635E0" w:rsidRPr="008F484F" w:rsidRDefault="009635E0" w:rsidP="005D3106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8F484F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харчування. Профілактика харчових</w:t>
            </w:r>
          </w:p>
          <w:p w:rsidR="009635E0" w:rsidRPr="005D3106" w:rsidRDefault="009635E0" w:rsidP="005D3106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8F484F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отруєнь. На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дання долікарської допомоги при </w:t>
            </w:r>
            <w:r w:rsidRPr="005D3106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харчових отруєннях та кишкових інфекціях.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Pr="005D3106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Безпека харчування в умовах </w:t>
            </w:r>
            <w:r w:rsidRPr="005D3106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lastRenderedPageBreak/>
              <w:t>надзвичайних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Pr="005D3106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ситуацій.</w:t>
            </w:r>
          </w:p>
          <w:p w:rsidR="009635E0" w:rsidRPr="008F484F" w:rsidRDefault="009635E0" w:rsidP="008F484F">
            <w:pPr>
              <w:pStyle w:val="a6"/>
              <w:ind w:left="317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969" w:type="dxa"/>
            <w:vMerge/>
            <w:shd w:val="clear" w:color="auto" w:fill="FFFFFF" w:themeFill="background1"/>
          </w:tcPr>
          <w:p w:rsidR="009635E0" w:rsidRPr="00E10E93" w:rsidRDefault="009635E0" w:rsidP="00081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:rsidR="009635E0" w:rsidRPr="00E10E93" w:rsidRDefault="009635E0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5E0" w:rsidRPr="00E10E93" w:rsidTr="00CD5ACF">
        <w:tc>
          <w:tcPr>
            <w:tcW w:w="993" w:type="dxa"/>
            <w:shd w:val="clear" w:color="auto" w:fill="B8CCE4" w:themeFill="accent1" w:themeFillTint="66"/>
          </w:tcPr>
          <w:p w:rsidR="009635E0" w:rsidRPr="00E10E93" w:rsidRDefault="009635E0" w:rsidP="003175A4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9635E0" w:rsidRPr="008F484F" w:rsidRDefault="009635E0" w:rsidP="005D3106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5D310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На порозі зрілості.</w:t>
            </w:r>
            <w:r w:rsidRPr="008F484F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Зрілість та соціальні</w:t>
            </w:r>
          </w:p>
          <w:p w:rsidR="009635E0" w:rsidRPr="005D3106" w:rsidRDefault="009635E0" w:rsidP="005D3106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8F484F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аспекти стате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вого дозрівання. Ідеали краси і </w:t>
            </w:r>
            <w:r w:rsidRPr="005D3106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здоров’я.</w:t>
            </w:r>
          </w:p>
          <w:p w:rsidR="009635E0" w:rsidRPr="008F484F" w:rsidRDefault="009635E0" w:rsidP="008F484F">
            <w:pPr>
              <w:pStyle w:val="a6"/>
              <w:ind w:left="317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969" w:type="dxa"/>
            <w:vMerge/>
            <w:shd w:val="clear" w:color="auto" w:fill="FFFFFF" w:themeFill="background1"/>
          </w:tcPr>
          <w:p w:rsidR="009635E0" w:rsidRPr="00E10E93" w:rsidRDefault="009635E0" w:rsidP="00081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:rsidR="009635E0" w:rsidRPr="00E10E93" w:rsidRDefault="009635E0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15" w:rsidRPr="00E10E93" w:rsidTr="00CD5ACF">
        <w:tc>
          <w:tcPr>
            <w:tcW w:w="993" w:type="dxa"/>
            <w:shd w:val="clear" w:color="auto" w:fill="B8CCE4" w:themeFill="accent1" w:themeFillTint="66"/>
          </w:tcPr>
          <w:p w:rsidR="00DF4315" w:rsidRPr="00E10E93" w:rsidRDefault="00DF4315" w:rsidP="003175A4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DF4315" w:rsidRPr="00DF4315" w:rsidRDefault="00DF4315" w:rsidP="00DF4315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DF431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 xml:space="preserve">На порозі зрілості. </w:t>
            </w:r>
            <w:r w:rsidRPr="00DF4315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Ідеали краси і здоров’я.</w:t>
            </w:r>
          </w:p>
        </w:tc>
        <w:tc>
          <w:tcPr>
            <w:tcW w:w="3969" w:type="dxa"/>
            <w:vMerge/>
            <w:shd w:val="clear" w:color="auto" w:fill="FFFFFF" w:themeFill="background1"/>
          </w:tcPr>
          <w:p w:rsidR="00DF4315" w:rsidRPr="00E10E93" w:rsidRDefault="00DF4315" w:rsidP="00081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:rsidR="00DF4315" w:rsidRPr="00E10E93" w:rsidRDefault="00DF4315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5E0" w:rsidRPr="00E10E93" w:rsidTr="00CD5ACF">
        <w:tc>
          <w:tcPr>
            <w:tcW w:w="993" w:type="dxa"/>
            <w:shd w:val="clear" w:color="auto" w:fill="B8CCE4" w:themeFill="accent1" w:themeFillTint="66"/>
          </w:tcPr>
          <w:p w:rsidR="009635E0" w:rsidRPr="00E10E93" w:rsidRDefault="009635E0" w:rsidP="003175A4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9635E0" w:rsidRPr="008F484F" w:rsidRDefault="009635E0" w:rsidP="005D3106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5D310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Становлення особистості .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Pr="008F484F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Духовний та</w:t>
            </w:r>
          </w:p>
          <w:p w:rsidR="009635E0" w:rsidRPr="005D3106" w:rsidRDefault="009635E0" w:rsidP="00DF4315">
            <w:pPr>
              <w:pStyle w:val="a6"/>
              <w:ind w:left="317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</w:pPr>
            <w:r w:rsidRPr="008F484F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моральний розвиток особистості. </w:t>
            </w:r>
          </w:p>
        </w:tc>
        <w:tc>
          <w:tcPr>
            <w:tcW w:w="3969" w:type="dxa"/>
            <w:vMerge/>
            <w:shd w:val="clear" w:color="auto" w:fill="FFFFFF" w:themeFill="background1"/>
          </w:tcPr>
          <w:p w:rsidR="009635E0" w:rsidRPr="00E10E93" w:rsidRDefault="009635E0" w:rsidP="00081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:rsidR="009635E0" w:rsidRPr="00E10E93" w:rsidRDefault="009635E0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15" w:rsidRPr="00E10E93" w:rsidTr="00CD5ACF">
        <w:tc>
          <w:tcPr>
            <w:tcW w:w="993" w:type="dxa"/>
            <w:shd w:val="clear" w:color="auto" w:fill="B8CCE4" w:themeFill="accent1" w:themeFillTint="66"/>
          </w:tcPr>
          <w:p w:rsidR="00DF4315" w:rsidRPr="00E10E93" w:rsidRDefault="00DF4315" w:rsidP="003175A4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DF4315" w:rsidRPr="00DF4315" w:rsidRDefault="00DF4315" w:rsidP="00DF4315">
            <w:pPr>
              <w:pStyle w:val="a6"/>
              <w:ind w:left="317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</w:pPr>
            <w:r w:rsidRPr="00DF431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 xml:space="preserve">Становлення особистості . </w:t>
            </w:r>
            <w:r w:rsidRPr="00DF4315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Формування самосвідомості у підлітковому</w:t>
            </w:r>
          </w:p>
          <w:p w:rsidR="00DF4315" w:rsidRPr="005D3106" w:rsidRDefault="00DF4315" w:rsidP="00DF4315">
            <w:pPr>
              <w:pStyle w:val="a6"/>
              <w:ind w:left="317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</w:pPr>
            <w:r w:rsidRPr="00DF4315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віці.</w:t>
            </w:r>
          </w:p>
        </w:tc>
        <w:tc>
          <w:tcPr>
            <w:tcW w:w="3969" w:type="dxa"/>
            <w:vMerge/>
            <w:shd w:val="clear" w:color="auto" w:fill="FFFFFF" w:themeFill="background1"/>
          </w:tcPr>
          <w:p w:rsidR="00DF4315" w:rsidRPr="00E10E93" w:rsidRDefault="00DF4315" w:rsidP="00081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:rsidR="00DF4315" w:rsidRPr="00E10E93" w:rsidRDefault="00DF4315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5E0" w:rsidRPr="00E10E93" w:rsidTr="009635E0">
        <w:trPr>
          <w:trHeight w:val="2637"/>
        </w:trPr>
        <w:tc>
          <w:tcPr>
            <w:tcW w:w="993" w:type="dxa"/>
            <w:shd w:val="clear" w:color="auto" w:fill="B8CCE4" w:themeFill="accent1" w:themeFillTint="66"/>
          </w:tcPr>
          <w:p w:rsidR="009635E0" w:rsidRPr="00E10E93" w:rsidRDefault="009635E0" w:rsidP="003175A4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9635E0" w:rsidRPr="00DF4315" w:rsidRDefault="009635E0" w:rsidP="00DF4315">
            <w:pPr>
              <w:pStyle w:val="a6"/>
              <w:ind w:left="317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</w:pPr>
            <w:r w:rsidRPr="00DF431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Профі</w:t>
            </w:r>
            <w:r w:rsidR="00DF431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 xml:space="preserve">лактика ризиків репродуктивного </w:t>
            </w:r>
            <w:r w:rsidRPr="00DF431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здоров’я.</w:t>
            </w:r>
            <w:r w:rsidRPr="00DF4315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DF4315" w:rsidRPr="00DF4315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Pr="00DF4315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Особливості дії психоактивних</w:t>
            </w:r>
            <w:r w:rsidR="00DF4315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Pr="00DF4315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речовин на репродуктивне здоров’я</w:t>
            </w:r>
            <w:r w:rsidR="00DF4315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Pr="00DF4315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підлітків. Психологічні і соціальні наслідки ранніх статевих стосунків, підліткової вагітності. Профілактика інфекцій, що передаються статевим шляхом (ІПСШ). </w:t>
            </w:r>
          </w:p>
        </w:tc>
        <w:tc>
          <w:tcPr>
            <w:tcW w:w="3969" w:type="dxa"/>
            <w:vMerge/>
            <w:shd w:val="clear" w:color="auto" w:fill="FFFFFF" w:themeFill="background1"/>
          </w:tcPr>
          <w:p w:rsidR="009635E0" w:rsidRPr="00E10E93" w:rsidRDefault="009635E0" w:rsidP="00081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:rsidR="009635E0" w:rsidRPr="00E10E93" w:rsidRDefault="009635E0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5E0" w:rsidRPr="00E10E93" w:rsidTr="009635E0">
        <w:trPr>
          <w:trHeight w:val="660"/>
        </w:trPr>
        <w:tc>
          <w:tcPr>
            <w:tcW w:w="993" w:type="dxa"/>
            <w:shd w:val="clear" w:color="auto" w:fill="B8CCE4" w:themeFill="accent1" w:themeFillTint="66"/>
          </w:tcPr>
          <w:p w:rsidR="009635E0" w:rsidRPr="00E10E93" w:rsidRDefault="009635E0" w:rsidP="003175A4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9635E0" w:rsidRPr="009635E0" w:rsidRDefault="009635E0" w:rsidP="005D3106">
            <w:pPr>
              <w:pStyle w:val="a6"/>
              <w:ind w:left="317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</w:pPr>
            <w:r w:rsidRPr="00DF431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Навчальний проект «Я обираю здоровий спосіб життя».</w:t>
            </w:r>
          </w:p>
        </w:tc>
        <w:tc>
          <w:tcPr>
            <w:tcW w:w="3969" w:type="dxa"/>
            <w:vMerge/>
            <w:shd w:val="clear" w:color="auto" w:fill="FFFFFF" w:themeFill="background1"/>
          </w:tcPr>
          <w:p w:rsidR="009635E0" w:rsidRPr="00E10E93" w:rsidRDefault="009635E0" w:rsidP="00081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:rsidR="009635E0" w:rsidRPr="00E10E93" w:rsidRDefault="009635E0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5E0" w:rsidRPr="00E10E93" w:rsidTr="00CD5ACF">
        <w:trPr>
          <w:trHeight w:val="1579"/>
        </w:trPr>
        <w:tc>
          <w:tcPr>
            <w:tcW w:w="993" w:type="dxa"/>
            <w:shd w:val="clear" w:color="auto" w:fill="B8CCE4" w:themeFill="accent1" w:themeFillTint="66"/>
          </w:tcPr>
          <w:p w:rsidR="009635E0" w:rsidRPr="00E10E93" w:rsidRDefault="009635E0" w:rsidP="003175A4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9635E0" w:rsidRPr="00DF4315" w:rsidRDefault="009635E0" w:rsidP="005D3106">
            <w:pPr>
              <w:pStyle w:val="a6"/>
              <w:ind w:left="317"/>
              <w:rPr>
                <w:rFonts w:ascii="Times New Roman" w:hAnsi="Times New Roman" w:cs="Times New Roman"/>
                <w:b/>
                <w:noProof/>
                <w:color w:val="00B0F0"/>
                <w:sz w:val="28"/>
                <w:szCs w:val="28"/>
                <w:lang w:eastAsia="uk-UA"/>
              </w:rPr>
            </w:pPr>
            <w:r w:rsidRPr="00DF4315">
              <w:rPr>
                <w:rFonts w:ascii="Times New Roman" w:hAnsi="Times New Roman" w:cs="Times New Roman"/>
                <w:b/>
                <w:sz w:val="28"/>
                <w:szCs w:val="28"/>
              </w:rPr>
              <w:t>Узагальнення з розділу «Здоров’я»</w:t>
            </w:r>
          </w:p>
        </w:tc>
        <w:tc>
          <w:tcPr>
            <w:tcW w:w="3969" w:type="dxa"/>
            <w:vMerge/>
            <w:shd w:val="clear" w:color="auto" w:fill="FFFFFF" w:themeFill="background1"/>
          </w:tcPr>
          <w:p w:rsidR="009635E0" w:rsidRPr="00E10E93" w:rsidRDefault="009635E0" w:rsidP="00081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:rsidR="009635E0" w:rsidRPr="00E10E93" w:rsidRDefault="009635E0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106" w:rsidRPr="00E10E93" w:rsidTr="005D3106">
        <w:trPr>
          <w:trHeight w:val="300"/>
        </w:trPr>
        <w:tc>
          <w:tcPr>
            <w:tcW w:w="993" w:type="dxa"/>
            <w:shd w:val="clear" w:color="auto" w:fill="B8CCE4" w:themeFill="accent1" w:themeFillTint="66"/>
          </w:tcPr>
          <w:p w:rsidR="005D3106" w:rsidRPr="005C18DA" w:rsidRDefault="005D3106" w:rsidP="005C1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2DBDB" w:themeFill="accent2" w:themeFillTint="33"/>
          </w:tcPr>
          <w:p w:rsidR="005D3106" w:rsidRPr="00E10E93" w:rsidRDefault="005D3106" w:rsidP="008F484F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969" w:type="dxa"/>
            <w:shd w:val="clear" w:color="auto" w:fill="F2DBDB" w:themeFill="accent2" w:themeFillTint="33"/>
          </w:tcPr>
          <w:p w:rsidR="005D3106" w:rsidRPr="005D3106" w:rsidRDefault="00625869" w:rsidP="000816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25869">
              <w:rPr>
                <w:rFonts w:ascii="Times New Roman" w:hAnsi="Times New Roman" w:cs="Times New Roman"/>
                <w:b/>
                <w:sz w:val="32"/>
                <w:szCs w:val="32"/>
              </w:rPr>
              <w:t>Розділ 3. Добробут</w:t>
            </w:r>
            <w:r w:rsidR="00F075F1">
              <w:rPr>
                <w:rFonts w:ascii="Times New Roman" w:hAnsi="Times New Roman" w:cs="Times New Roman"/>
                <w:b/>
                <w:sz w:val="32"/>
                <w:szCs w:val="32"/>
              </w:rPr>
              <w:t>(12 год)</w:t>
            </w:r>
          </w:p>
        </w:tc>
        <w:tc>
          <w:tcPr>
            <w:tcW w:w="4961" w:type="dxa"/>
            <w:shd w:val="clear" w:color="auto" w:fill="F2DBDB" w:themeFill="accent2" w:themeFillTint="33"/>
          </w:tcPr>
          <w:p w:rsidR="005D3106" w:rsidRPr="00E10E93" w:rsidRDefault="005D3106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106" w:rsidRPr="00E10E93" w:rsidTr="005D3106">
        <w:trPr>
          <w:trHeight w:val="300"/>
        </w:trPr>
        <w:tc>
          <w:tcPr>
            <w:tcW w:w="993" w:type="dxa"/>
            <w:shd w:val="clear" w:color="auto" w:fill="B8CCE4" w:themeFill="accent1" w:themeFillTint="66"/>
          </w:tcPr>
          <w:p w:rsidR="005D3106" w:rsidRPr="005D3106" w:rsidRDefault="005D3106" w:rsidP="005D3106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625869" w:rsidRPr="00625869" w:rsidRDefault="00625869" w:rsidP="00625869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62586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Стратегії ефективного навчання.</w:t>
            </w:r>
            <w:r w:rsidRPr="00625869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Бар’єри </w:t>
            </w:r>
            <w:r w:rsidRPr="00625869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ефективного навчання.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Оптимізація власної </w:t>
            </w:r>
            <w:r w:rsidRPr="00625869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навчальної діяльності. Розвиток умінь та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Pr="00625869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навичок вчитися.</w:t>
            </w:r>
          </w:p>
          <w:p w:rsidR="005D3106" w:rsidRPr="00625869" w:rsidRDefault="005D3106" w:rsidP="00625869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969" w:type="dxa"/>
            <w:vMerge w:val="restart"/>
            <w:shd w:val="clear" w:color="auto" w:fill="FFFFFF" w:themeFill="background1"/>
          </w:tcPr>
          <w:p w:rsidR="00F0761E" w:rsidRDefault="00F0761E" w:rsidP="00F0761E">
            <w:pPr>
              <w:rPr>
                <w:rFonts w:ascii="Times New Roman" w:hAnsi="Times New Roman" w:cs="Times New Roman"/>
              </w:rPr>
            </w:pPr>
            <w:proofErr w:type="spellStart"/>
            <w:r w:rsidRPr="00F0761E">
              <w:rPr>
                <w:rFonts w:ascii="Times New Roman" w:hAnsi="Times New Roman" w:cs="Times New Roman"/>
                <w:i/>
              </w:rPr>
              <w:t>Cтворення</w:t>
            </w:r>
            <w:proofErr w:type="spellEnd"/>
            <w:r w:rsidRPr="00F0761E">
              <w:rPr>
                <w:rFonts w:ascii="Times New Roman" w:hAnsi="Times New Roman" w:cs="Times New Roman"/>
                <w:i/>
              </w:rPr>
              <w:t xml:space="preserve"> </w:t>
            </w:r>
            <w:r w:rsidRPr="00F0761E">
              <w:rPr>
                <w:rFonts w:ascii="Times New Roman" w:hAnsi="Times New Roman" w:cs="Times New Roman"/>
              </w:rPr>
              <w:t>хмари слів «Потреби підлітка», «Мої найкращі якості».</w:t>
            </w:r>
            <w:r>
              <w:t xml:space="preserve"> </w:t>
            </w:r>
            <w:r w:rsidRPr="00F0761E">
              <w:rPr>
                <w:rFonts w:ascii="Times New Roman" w:hAnsi="Times New Roman" w:cs="Times New Roman"/>
                <w:i/>
              </w:rPr>
              <w:t xml:space="preserve">Обговорення </w:t>
            </w:r>
            <w:r w:rsidRPr="00F0761E">
              <w:rPr>
                <w:rFonts w:ascii="Times New Roman" w:hAnsi="Times New Roman" w:cs="Times New Roman"/>
              </w:rPr>
              <w:t>проблемни</w:t>
            </w:r>
            <w:r>
              <w:rPr>
                <w:rFonts w:ascii="Times New Roman" w:hAnsi="Times New Roman" w:cs="Times New Roman"/>
              </w:rPr>
              <w:t>х питань</w:t>
            </w:r>
            <w:r w:rsidRPr="00F0761E">
              <w:rPr>
                <w:rFonts w:ascii="Times New Roman" w:hAnsi="Times New Roman" w:cs="Times New Roman"/>
              </w:rPr>
              <w:t>:</w:t>
            </w:r>
          </w:p>
          <w:p w:rsidR="00F0761E" w:rsidRDefault="00F0761E" w:rsidP="00F0761E">
            <w:pPr>
              <w:rPr>
                <w:rFonts w:ascii="Times New Roman" w:hAnsi="Times New Roman" w:cs="Times New Roman"/>
              </w:rPr>
            </w:pPr>
            <w:r w:rsidRPr="00F0761E">
              <w:rPr>
                <w:rFonts w:ascii="Times New Roman" w:hAnsi="Times New Roman" w:cs="Times New Roman"/>
              </w:rPr>
              <w:t xml:space="preserve"> Як підлітку спілкуватися з оточуючими, щоб його поважали? Чому важливо планувати професійне майбутнє в підлітковому віці? </w:t>
            </w:r>
          </w:p>
          <w:p w:rsidR="00F0761E" w:rsidRDefault="00F0761E" w:rsidP="00F0761E">
            <w:pPr>
              <w:rPr>
                <w:rFonts w:ascii="Times New Roman" w:hAnsi="Times New Roman" w:cs="Times New Roman"/>
              </w:rPr>
            </w:pPr>
            <w:r w:rsidRPr="00F0761E">
              <w:rPr>
                <w:rFonts w:ascii="Times New Roman" w:hAnsi="Times New Roman" w:cs="Times New Roman"/>
              </w:rPr>
              <w:t xml:space="preserve">Що ми можемо робити для того, щоб економити природні ресурси і зменшити їх споживання? </w:t>
            </w:r>
          </w:p>
          <w:p w:rsidR="00F0761E" w:rsidRDefault="00F0761E" w:rsidP="00F0761E">
            <w:pPr>
              <w:rPr>
                <w:rFonts w:ascii="Times New Roman" w:hAnsi="Times New Roman" w:cs="Times New Roman"/>
              </w:rPr>
            </w:pPr>
            <w:r w:rsidRPr="00F0761E">
              <w:rPr>
                <w:rFonts w:ascii="Times New Roman" w:hAnsi="Times New Roman" w:cs="Times New Roman"/>
                <w:i/>
              </w:rPr>
              <w:t>Аналіз та вибір</w:t>
            </w:r>
            <w:r w:rsidRPr="00F0761E">
              <w:rPr>
                <w:rFonts w:ascii="Times New Roman" w:hAnsi="Times New Roman" w:cs="Times New Roman"/>
              </w:rPr>
              <w:t xml:space="preserve"> доцільних та ефективних навчальних засобів та стратегій з урахуванням власного навчального потенціалу без шкоди для здоров’я. </w:t>
            </w:r>
          </w:p>
          <w:p w:rsidR="00F0761E" w:rsidRDefault="00F0761E" w:rsidP="00F0761E">
            <w:pPr>
              <w:rPr>
                <w:rFonts w:ascii="Times New Roman" w:hAnsi="Times New Roman" w:cs="Times New Roman"/>
              </w:rPr>
            </w:pPr>
            <w:r w:rsidRPr="00F0761E">
              <w:rPr>
                <w:rFonts w:ascii="Times New Roman" w:hAnsi="Times New Roman" w:cs="Times New Roman"/>
                <w:i/>
              </w:rPr>
              <w:t>Знаходження</w:t>
            </w:r>
            <w:r w:rsidRPr="00F0761E">
              <w:rPr>
                <w:rFonts w:ascii="Times New Roman" w:hAnsi="Times New Roman" w:cs="Times New Roman"/>
              </w:rPr>
              <w:t xml:space="preserve"> інформації в різних джерелах і </w:t>
            </w:r>
            <w:r w:rsidRPr="00F0761E">
              <w:rPr>
                <w:rFonts w:ascii="Times New Roman" w:hAnsi="Times New Roman" w:cs="Times New Roman"/>
                <w:i/>
              </w:rPr>
              <w:t xml:space="preserve">перевірка </w:t>
            </w:r>
            <w:r w:rsidRPr="00F0761E">
              <w:rPr>
                <w:rFonts w:ascii="Times New Roman" w:hAnsi="Times New Roman" w:cs="Times New Roman"/>
              </w:rPr>
              <w:t>її достовірності про:</w:t>
            </w:r>
          </w:p>
          <w:p w:rsidR="00F0761E" w:rsidRDefault="00F0761E" w:rsidP="00F0761E">
            <w:pPr>
              <w:rPr>
                <w:rFonts w:ascii="Times New Roman" w:hAnsi="Times New Roman" w:cs="Times New Roman"/>
              </w:rPr>
            </w:pPr>
            <w:r w:rsidRPr="00F0761E">
              <w:rPr>
                <w:rFonts w:ascii="Times New Roman" w:hAnsi="Times New Roman" w:cs="Times New Roman"/>
              </w:rPr>
              <w:t xml:space="preserve"> — авторитетний досвід і безпечні для здоров’я практики менеджменту навчальної діяльності,</w:t>
            </w:r>
          </w:p>
          <w:p w:rsidR="00F0761E" w:rsidRPr="00F0761E" w:rsidRDefault="00F0761E" w:rsidP="00F0761E">
            <w:pPr>
              <w:rPr>
                <w:rFonts w:ascii="Times New Roman" w:hAnsi="Times New Roman" w:cs="Times New Roman"/>
              </w:rPr>
            </w:pPr>
            <w:r w:rsidRPr="00F0761E">
              <w:rPr>
                <w:rFonts w:ascii="Times New Roman" w:hAnsi="Times New Roman" w:cs="Times New Roman"/>
              </w:rPr>
              <w:t xml:space="preserve"> — роль меценатства для розбудови </w:t>
            </w:r>
            <w:r w:rsidRPr="00F0761E">
              <w:rPr>
                <w:rFonts w:ascii="Times New Roman" w:hAnsi="Times New Roman" w:cs="Times New Roman"/>
              </w:rPr>
              <w:lastRenderedPageBreak/>
              <w:t>українського суспільства, меценатів вашої місцевості проживання</w:t>
            </w:r>
          </w:p>
          <w:p w:rsidR="00F0761E" w:rsidRPr="00F0761E" w:rsidRDefault="00F0761E" w:rsidP="00F0761E">
            <w:pPr>
              <w:rPr>
                <w:rFonts w:ascii="Times New Roman" w:hAnsi="Times New Roman" w:cs="Times New Roman"/>
              </w:rPr>
            </w:pPr>
            <w:r w:rsidRPr="00F0761E">
              <w:rPr>
                <w:rFonts w:ascii="Times New Roman" w:hAnsi="Times New Roman" w:cs="Times New Roman"/>
              </w:rPr>
              <w:t>(вашого краю).</w:t>
            </w:r>
          </w:p>
          <w:p w:rsidR="00F0761E" w:rsidRPr="00F0761E" w:rsidRDefault="00F0761E" w:rsidP="00F0761E">
            <w:pPr>
              <w:rPr>
                <w:rFonts w:ascii="Times New Roman" w:hAnsi="Times New Roman" w:cs="Times New Roman"/>
                <w:i/>
              </w:rPr>
            </w:pPr>
            <w:r w:rsidRPr="00F0761E">
              <w:rPr>
                <w:rFonts w:ascii="Times New Roman" w:hAnsi="Times New Roman" w:cs="Times New Roman"/>
                <w:i/>
              </w:rPr>
              <w:t>Дослідження та обговорення:</w:t>
            </w:r>
          </w:p>
          <w:p w:rsidR="00F0761E" w:rsidRPr="00F0761E" w:rsidRDefault="00F0761E" w:rsidP="00F0761E">
            <w:pPr>
              <w:rPr>
                <w:rFonts w:ascii="Times New Roman" w:hAnsi="Times New Roman" w:cs="Times New Roman"/>
              </w:rPr>
            </w:pPr>
            <w:r w:rsidRPr="00F0761E">
              <w:rPr>
                <w:rFonts w:ascii="Times New Roman" w:hAnsi="Times New Roman" w:cs="Times New Roman"/>
              </w:rPr>
              <w:t xml:space="preserve">— вмінь і </w:t>
            </w:r>
            <w:proofErr w:type="spellStart"/>
            <w:r w:rsidRPr="00F0761E">
              <w:rPr>
                <w:rFonts w:ascii="Times New Roman" w:hAnsi="Times New Roman" w:cs="Times New Roman"/>
              </w:rPr>
              <w:t>компетентн</w:t>
            </w:r>
            <w:r>
              <w:rPr>
                <w:rFonts w:ascii="Times New Roman" w:hAnsi="Times New Roman" w:cs="Times New Roman"/>
              </w:rPr>
              <w:t>остей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необхідних для </w:t>
            </w:r>
            <w:r w:rsidRPr="00F0761E">
              <w:rPr>
                <w:rFonts w:ascii="Times New Roman" w:hAnsi="Times New Roman" w:cs="Times New Roman"/>
              </w:rPr>
              <w:t>професійного майбутнього;</w:t>
            </w:r>
          </w:p>
          <w:p w:rsidR="00F0761E" w:rsidRPr="00F0761E" w:rsidRDefault="00F0761E" w:rsidP="00F0761E">
            <w:pPr>
              <w:rPr>
                <w:rFonts w:ascii="Times New Roman" w:hAnsi="Times New Roman" w:cs="Times New Roman"/>
              </w:rPr>
            </w:pPr>
            <w:r w:rsidRPr="00F0761E">
              <w:rPr>
                <w:rFonts w:ascii="Times New Roman" w:hAnsi="Times New Roman" w:cs="Times New Roman"/>
              </w:rPr>
              <w:t>— методів саморегуляції;</w:t>
            </w:r>
          </w:p>
          <w:p w:rsidR="00F0761E" w:rsidRPr="00F0761E" w:rsidRDefault="00F0761E" w:rsidP="00F0761E">
            <w:pPr>
              <w:rPr>
                <w:rFonts w:ascii="Times New Roman" w:hAnsi="Times New Roman" w:cs="Times New Roman"/>
              </w:rPr>
            </w:pPr>
            <w:r w:rsidRPr="00F0761E">
              <w:rPr>
                <w:rFonts w:ascii="Times New Roman" w:hAnsi="Times New Roman" w:cs="Times New Roman"/>
              </w:rPr>
              <w:t>— чинників фінансового становища;</w:t>
            </w:r>
          </w:p>
          <w:p w:rsidR="00F0761E" w:rsidRPr="00F0761E" w:rsidRDefault="00F0761E" w:rsidP="00F0761E">
            <w:pPr>
              <w:rPr>
                <w:rFonts w:ascii="Times New Roman" w:hAnsi="Times New Roman" w:cs="Times New Roman"/>
              </w:rPr>
            </w:pPr>
            <w:r w:rsidRPr="00F0761E">
              <w:rPr>
                <w:rFonts w:ascii="Times New Roman" w:hAnsi="Times New Roman" w:cs="Times New Roman"/>
              </w:rPr>
              <w:t>— індикаторів фінансового здоров’я.</w:t>
            </w:r>
          </w:p>
          <w:p w:rsidR="00F0761E" w:rsidRPr="00F0761E" w:rsidRDefault="00F0761E" w:rsidP="00F0761E">
            <w:pPr>
              <w:rPr>
                <w:rFonts w:ascii="Times New Roman" w:hAnsi="Times New Roman" w:cs="Times New Roman"/>
              </w:rPr>
            </w:pPr>
            <w:r w:rsidRPr="00F0761E">
              <w:rPr>
                <w:rFonts w:ascii="Times New Roman" w:hAnsi="Times New Roman" w:cs="Times New Roman"/>
                <w:i/>
              </w:rPr>
              <w:t xml:space="preserve">Створення </w:t>
            </w:r>
            <w:r>
              <w:rPr>
                <w:rFonts w:ascii="Times New Roman" w:hAnsi="Times New Roman" w:cs="Times New Roman"/>
              </w:rPr>
              <w:t xml:space="preserve">інтелект-карт «Конфлікти та </w:t>
            </w:r>
            <w:r w:rsidRPr="00F0761E">
              <w:rPr>
                <w:rFonts w:ascii="Times New Roman" w:hAnsi="Times New Roman" w:cs="Times New Roman"/>
              </w:rPr>
              <w:t xml:space="preserve">способи </w:t>
            </w:r>
            <w:r>
              <w:rPr>
                <w:rFonts w:ascii="Times New Roman" w:hAnsi="Times New Roman" w:cs="Times New Roman"/>
              </w:rPr>
              <w:t xml:space="preserve">їх подолання», «Світ професій», </w:t>
            </w:r>
            <w:r w:rsidRPr="00F0761E">
              <w:rPr>
                <w:rFonts w:ascii="Times New Roman" w:hAnsi="Times New Roman" w:cs="Times New Roman"/>
              </w:rPr>
              <w:t>«Моє фінансове здоров’я».</w:t>
            </w:r>
          </w:p>
          <w:p w:rsidR="00F0761E" w:rsidRPr="00F0761E" w:rsidRDefault="00F0761E" w:rsidP="00F0761E">
            <w:pPr>
              <w:rPr>
                <w:rFonts w:ascii="Times New Roman" w:hAnsi="Times New Roman" w:cs="Times New Roman"/>
                <w:i/>
              </w:rPr>
            </w:pPr>
            <w:r w:rsidRPr="00F0761E">
              <w:rPr>
                <w:rFonts w:ascii="Times New Roman" w:hAnsi="Times New Roman" w:cs="Times New Roman"/>
                <w:i/>
              </w:rPr>
              <w:t>Складання:</w:t>
            </w:r>
          </w:p>
          <w:p w:rsidR="00F0761E" w:rsidRPr="00F0761E" w:rsidRDefault="00F0761E" w:rsidP="00F0761E">
            <w:pPr>
              <w:rPr>
                <w:rFonts w:ascii="Times New Roman" w:hAnsi="Times New Roman" w:cs="Times New Roman"/>
              </w:rPr>
            </w:pPr>
            <w:r w:rsidRPr="00F0761E">
              <w:rPr>
                <w:rFonts w:ascii="Times New Roman" w:hAnsi="Times New Roman" w:cs="Times New Roman"/>
              </w:rPr>
              <w:t>— влас</w:t>
            </w:r>
            <w:r>
              <w:rPr>
                <w:rFonts w:ascii="Times New Roman" w:hAnsi="Times New Roman" w:cs="Times New Roman"/>
              </w:rPr>
              <w:t xml:space="preserve">ної формули успіху за принципом </w:t>
            </w:r>
            <w:r w:rsidRPr="00F0761E">
              <w:rPr>
                <w:rFonts w:ascii="Times New Roman" w:hAnsi="Times New Roman" w:cs="Times New Roman"/>
              </w:rPr>
              <w:t>«хочу, можу, потрібно»;</w:t>
            </w:r>
          </w:p>
          <w:p w:rsidR="00F0761E" w:rsidRPr="00F0761E" w:rsidRDefault="00F0761E" w:rsidP="00F0761E">
            <w:pPr>
              <w:rPr>
                <w:rFonts w:ascii="Times New Roman" w:hAnsi="Times New Roman" w:cs="Times New Roman"/>
              </w:rPr>
            </w:pPr>
            <w:r w:rsidRPr="00F0761E">
              <w:rPr>
                <w:rFonts w:ascii="Times New Roman" w:hAnsi="Times New Roman" w:cs="Times New Roman"/>
              </w:rPr>
              <w:t>— алгоритму посередництва під час</w:t>
            </w:r>
          </w:p>
          <w:p w:rsidR="00F0761E" w:rsidRPr="00F0761E" w:rsidRDefault="00F0761E" w:rsidP="00F0761E">
            <w:pPr>
              <w:rPr>
                <w:rFonts w:ascii="Times New Roman" w:hAnsi="Times New Roman" w:cs="Times New Roman"/>
              </w:rPr>
            </w:pPr>
            <w:r w:rsidRPr="00F0761E">
              <w:rPr>
                <w:rFonts w:ascii="Times New Roman" w:hAnsi="Times New Roman" w:cs="Times New Roman"/>
              </w:rPr>
              <w:t>запобігання чи розв’язання конфлікту.</w:t>
            </w:r>
          </w:p>
          <w:p w:rsidR="00F0761E" w:rsidRPr="00F0761E" w:rsidRDefault="00F0761E" w:rsidP="00F0761E">
            <w:pPr>
              <w:rPr>
                <w:rFonts w:ascii="Times New Roman" w:hAnsi="Times New Roman" w:cs="Times New Roman"/>
              </w:rPr>
            </w:pPr>
            <w:r w:rsidRPr="00F0761E">
              <w:rPr>
                <w:rFonts w:ascii="Times New Roman" w:hAnsi="Times New Roman" w:cs="Times New Roman"/>
                <w:i/>
              </w:rPr>
              <w:t xml:space="preserve">Виконання </w:t>
            </w:r>
            <w:r w:rsidRPr="00F0761E">
              <w:rPr>
                <w:rFonts w:ascii="Times New Roman" w:hAnsi="Times New Roman" w:cs="Times New Roman"/>
              </w:rPr>
              <w:t>тренувальних вправ на:</w:t>
            </w:r>
          </w:p>
          <w:p w:rsidR="00F0761E" w:rsidRPr="00F0761E" w:rsidRDefault="00F0761E" w:rsidP="00F0761E">
            <w:pPr>
              <w:rPr>
                <w:rFonts w:ascii="Times New Roman" w:hAnsi="Times New Roman" w:cs="Times New Roman"/>
              </w:rPr>
            </w:pPr>
            <w:r w:rsidRPr="00F0761E">
              <w:rPr>
                <w:rFonts w:ascii="Times New Roman" w:hAnsi="Times New Roman" w:cs="Times New Roman"/>
              </w:rPr>
              <w:t>— розвиток</w:t>
            </w:r>
            <w:r>
              <w:rPr>
                <w:rFonts w:ascii="Times New Roman" w:hAnsi="Times New Roman" w:cs="Times New Roman"/>
              </w:rPr>
              <w:t xml:space="preserve"> пам’яті та уваги, логічного та </w:t>
            </w:r>
            <w:r w:rsidRPr="00F0761E">
              <w:rPr>
                <w:rFonts w:ascii="Times New Roman" w:hAnsi="Times New Roman" w:cs="Times New Roman"/>
              </w:rPr>
              <w:t>образного мислення;</w:t>
            </w:r>
          </w:p>
          <w:p w:rsidR="00F0761E" w:rsidRPr="00F0761E" w:rsidRDefault="00F0761E" w:rsidP="00F0761E">
            <w:pPr>
              <w:rPr>
                <w:rFonts w:ascii="Times New Roman" w:hAnsi="Times New Roman" w:cs="Times New Roman"/>
              </w:rPr>
            </w:pPr>
            <w:r w:rsidRPr="00F0761E">
              <w:rPr>
                <w:rFonts w:ascii="Times New Roman" w:hAnsi="Times New Roman" w:cs="Times New Roman"/>
              </w:rPr>
              <w:t>— засвоєння прийомів та технік</w:t>
            </w:r>
          </w:p>
          <w:p w:rsidR="00F0761E" w:rsidRPr="00F0761E" w:rsidRDefault="00F0761E" w:rsidP="00F0761E">
            <w:pPr>
              <w:rPr>
                <w:rFonts w:ascii="Times New Roman" w:hAnsi="Times New Roman" w:cs="Times New Roman"/>
              </w:rPr>
            </w:pPr>
            <w:r w:rsidRPr="00F0761E">
              <w:rPr>
                <w:rFonts w:ascii="Times New Roman" w:hAnsi="Times New Roman" w:cs="Times New Roman"/>
              </w:rPr>
              <w:t>ефективного запам’ятовування.</w:t>
            </w:r>
          </w:p>
          <w:p w:rsidR="00F0761E" w:rsidRPr="00F0761E" w:rsidRDefault="00F0761E" w:rsidP="00F0761E">
            <w:pPr>
              <w:rPr>
                <w:rFonts w:ascii="Times New Roman" w:hAnsi="Times New Roman" w:cs="Times New Roman"/>
              </w:rPr>
            </w:pPr>
            <w:r w:rsidRPr="00F0761E">
              <w:rPr>
                <w:rFonts w:ascii="Times New Roman" w:hAnsi="Times New Roman" w:cs="Times New Roman"/>
                <w:i/>
              </w:rPr>
              <w:t>Планування</w:t>
            </w:r>
            <w:r w:rsidRPr="00F0761E">
              <w:rPr>
                <w:rFonts w:ascii="Times New Roman" w:hAnsi="Times New Roman" w:cs="Times New Roman"/>
              </w:rPr>
              <w:t xml:space="preserve"> дій для досягнення мети за</w:t>
            </w:r>
          </w:p>
          <w:p w:rsidR="00F0761E" w:rsidRPr="00F0761E" w:rsidRDefault="00F0761E" w:rsidP="00F0761E">
            <w:pPr>
              <w:rPr>
                <w:rFonts w:ascii="Times New Roman" w:hAnsi="Times New Roman" w:cs="Times New Roman"/>
              </w:rPr>
            </w:pPr>
            <w:r w:rsidRPr="00F0761E">
              <w:rPr>
                <w:rFonts w:ascii="Times New Roman" w:hAnsi="Times New Roman" w:cs="Times New Roman"/>
              </w:rPr>
              <w:t>прийомом SMART, спрямованих на:</w:t>
            </w:r>
          </w:p>
          <w:p w:rsidR="00F0761E" w:rsidRPr="00F0761E" w:rsidRDefault="00F0761E" w:rsidP="00F0761E">
            <w:pPr>
              <w:rPr>
                <w:rFonts w:ascii="Times New Roman" w:hAnsi="Times New Roman" w:cs="Times New Roman"/>
              </w:rPr>
            </w:pPr>
            <w:r w:rsidRPr="00F0761E">
              <w:rPr>
                <w:rFonts w:ascii="Times New Roman" w:hAnsi="Times New Roman" w:cs="Times New Roman"/>
              </w:rPr>
              <w:t>— визначення власного навчального</w:t>
            </w:r>
          </w:p>
          <w:p w:rsidR="00F0761E" w:rsidRPr="00F0761E" w:rsidRDefault="00F0761E" w:rsidP="00F0761E">
            <w:pPr>
              <w:rPr>
                <w:rFonts w:ascii="Times New Roman" w:hAnsi="Times New Roman" w:cs="Times New Roman"/>
              </w:rPr>
            </w:pPr>
            <w:r w:rsidRPr="00F0761E">
              <w:rPr>
                <w:rFonts w:ascii="Times New Roman" w:hAnsi="Times New Roman" w:cs="Times New Roman"/>
              </w:rPr>
              <w:t>потенціалу;</w:t>
            </w:r>
          </w:p>
          <w:p w:rsidR="00F0761E" w:rsidRPr="00F0761E" w:rsidRDefault="00F0761E" w:rsidP="00F0761E">
            <w:pPr>
              <w:rPr>
                <w:rFonts w:ascii="Times New Roman" w:hAnsi="Times New Roman" w:cs="Times New Roman"/>
              </w:rPr>
            </w:pPr>
            <w:r w:rsidRPr="00F0761E">
              <w:rPr>
                <w:rFonts w:ascii="Times New Roman" w:hAnsi="Times New Roman" w:cs="Times New Roman"/>
              </w:rPr>
              <w:t xml:space="preserve">— набуття вмінь і </w:t>
            </w:r>
            <w:proofErr w:type="spellStart"/>
            <w:r w:rsidRPr="00F0761E">
              <w:rPr>
                <w:rFonts w:ascii="Times New Roman" w:hAnsi="Times New Roman" w:cs="Times New Roman"/>
              </w:rPr>
              <w:t>компетентностей</w:t>
            </w:r>
            <w:proofErr w:type="spellEnd"/>
            <w:r w:rsidRPr="00F0761E">
              <w:rPr>
                <w:rFonts w:ascii="Times New Roman" w:hAnsi="Times New Roman" w:cs="Times New Roman"/>
              </w:rPr>
              <w:t>,</w:t>
            </w:r>
          </w:p>
          <w:p w:rsidR="00F0761E" w:rsidRDefault="00F0761E" w:rsidP="00F0761E">
            <w:pPr>
              <w:rPr>
                <w:rFonts w:ascii="Times New Roman" w:hAnsi="Times New Roman" w:cs="Times New Roman"/>
              </w:rPr>
            </w:pPr>
            <w:r w:rsidRPr="00F0761E">
              <w:rPr>
                <w:rFonts w:ascii="Times New Roman" w:hAnsi="Times New Roman" w:cs="Times New Roman"/>
              </w:rPr>
              <w:t>необхідних для професійного майбутнього.</w:t>
            </w:r>
          </w:p>
          <w:p w:rsidR="00EA6315" w:rsidRDefault="00F0761E" w:rsidP="00F0761E">
            <w:pPr>
              <w:rPr>
                <w:rFonts w:ascii="Times New Roman" w:hAnsi="Times New Roman" w:cs="Times New Roman"/>
              </w:rPr>
            </w:pPr>
            <w:r w:rsidRPr="00F0761E">
              <w:rPr>
                <w:rFonts w:ascii="Times New Roman" w:hAnsi="Times New Roman" w:cs="Times New Roman"/>
              </w:rPr>
              <w:cr/>
            </w:r>
            <w:r w:rsidRPr="00F0761E">
              <w:rPr>
                <w:rFonts w:ascii="Times New Roman" w:hAnsi="Times New Roman" w:cs="Times New Roman"/>
                <w:i/>
              </w:rPr>
              <w:t>Функціональне читання і розуміння</w:t>
            </w:r>
            <w:r w:rsidRPr="00F0761E">
              <w:rPr>
                <w:rFonts w:ascii="Times New Roman" w:hAnsi="Times New Roman" w:cs="Times New Roman"/>
              </w:rPr>
              <w:t xml:space="preserve"> банківських виписок, платіжних квитанцій, комунальних рахунків. </w:t>
            </w:r>
            <w:r w:rsidRPr="00F0761E">
              <w:rPr>
                <w:rFonts w:ascii="Times New Roman" w:hAnsi="Times New Roman" w:cs="Times New Roman"/>
                <w:i/>
              </w:rPr>
              <w:t>Розв’язання ситуаційних завдань,</w:t>
            </w:r>
            <w:r w:rsidRPr="00F0761E">
              <w:rPr>
                <w:rFonts w:ascii="Times New Roman" w:hAnsi="Times New Roman" w:cs="Times New Roman"/>
              </w:rPr>
              <w:t xml:space="preserve"> пов’язаних із фінансовим здоров’ям і фінансовою безпекою (запозичення,</w:t>
            </w:r>
            <w:r>
              <w:t xml:space="preserve"> заборгованість, </w:t>
            </w:r>
            <w:r w:rsidRPr="00F0761E">
              <w:rPr>
                <w:rFonts w:ascii="Times New Roman" w:hAnsi="Times New Roman" w:cs="Times New Roman"/>
              </w:rPr>
              <w:t xml:space="preserve">шахрайство, крадіжка інформації, азартні ігри тощо). </w:t>
            </w:r>
            <w:r w:rsidRPr="00EA6315">
              <w:rPr>
                <w:rFonts w:ascii="Times New Roman" w:hAnsi="Times New Roman" w:cs="Times New Roman"/>
                <w:i/>
              </w:rPr>
              <w:t>Розробка:</w:t>
            </w:r>
            <w:r w:rsidRPr="00F0761E">
              <w:rPr>
                <w:rFonts w:ascii="Times New Roman" w:hAnsi="Times New Roman" w:cs="Times New Roman"/>
              </w:rPr>
              <w:t xml:space="preserve"> </w:t>
            </w:r>
          </w:p>
          <w:p w:rsidR="00EA6315" w:rsidRDefault="00F0761E" w:rsidP="00F0761E">
            <w:pPr>
              <w:rPr>
                <w:rFonts w:ascii="Times New Roman" w:hAnsi="Times New Roman" w:cs="Times New Roman"/>
              </w:rPr>
            </w:pPr>
            <w:r w:rsidRPr="00F0761E">
              <w:rPr>
                <w:rFonts w:ascii="Times New Roman" w:hAnsi="Times New Roman" w:cs="Times New Roman"/>
              </w:rPr>
              <w:t xml:space="preserve">— пам’ятки ефективної співпраці в команді; </w:t>
            </w:r>
          </w:p>
          <w:p w:rsidR="00EA6315" w:rsidRDefault="00F0761E" w:rsidP="00F0761E">
            <w:pPr>
              <w:rPr>
                <w:rFonts w:ascii="Times New Roman" w:hAnsi="Times New Roman" w:cs="Times New Roman"/>
              </w:rPr>
            </w:pPr>
            <w:r w:rsidRPr="00F0761E">
              <w:rPr>
                <w:rFonts w:ascii="Times New Roman" w:hAnsi="Times New Roman" w:cs="Times New Roman"/>
              </w:rPr>
              <w:lastRenderedPageBreak/>
              <w:t xml:space="preserve">— довідника сучасних професій; </w:t>
            </w:r>
          </w:p>
          <w:p w:rsidR="00EA6315" w:rsidRDefault="00F0761E" w:rsidP="00F0761E">
            <w:pPr>
              <w:rPr>
                <w:rFonts w:ascii="Times New Roman" w:hAnsi="Times New Roman" w:cs="Times New Roman"/>
              </w:rPr>
            </w:pPr>
            <w:r w:rsidRPr="00F0761E">
              <w:rPr>
                <w:rFonts w:ascii="Times New Roman" w:hAnsi="Times New Roman" w:cs="Times New Roman"/>
              </w:rPr>
              <w:t xml:space="preserve">— словника простих економічних концепцій; </w:t>
            </w:r>
          </w:p>
          <w:p w:rsidR="00EA6315" w:rsidRDefault="00F0761E" w:rsidP="00F0761E">
            <w:pPr>
              <w:rPr>
                <w:rFonts w:ascii="Times New Roman" w:hAnsi="Times New Roman" w:cs="Times New Roman"/>
              </w:rPr>
            </w:pPr>
            <w:r w:rsidRPr="00F0761E">
              <w:rPr>
                <w:rFonts w:ascii="Times New Roman" w:hAnsi="Times New Roman" w:cs="Times New Roman"/>
              </w:rPr>
              <w:t xml:space="preserve">— правил захисту грошей від шахрайства. </w:t>
            </w:r>
          </w:p>
          <w:p w:rsidR="005D3106" w:rsidRPr="00E10E93" w:rsidRDefault="00F0761E" w:rsidP="00F07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6315">
              <w:rPr>
                <w:rFonts w:ascii="Times New Roman" w:hAnsi="Times New Roman" w:cs="Times New Roman"/>
                <w:i/>
              </w:rPr>
              <w:t>Проєктна</w:t>
            </w:r>
            <w:proofErr w:type="spellEnd"/>
            <w:r w:rsidRPr="00EA6315">
              <w:rPr>
                <w:rFonts w:ascii="Times New Roman" w:hAnsi="Times New Roman" w:cs="Times New Roman"/>
                <w:i/>
              </w:rPr>
              <w:t xml:space="preserve"> діяльність</w:t>
            </w:r>
            <w:r w:rsidRPr="00F0761E">
              <w:rPr>
                <w:rFonts w:ascii="Times New Roman" w:hAnsi="Times New Roman" w:cs="Times New Roman"/>
              </w:rPr>
              <w:t xml:space="preserve"> «Робимо добрі справи разом для рідного краю» (</w:t>
            </w:r>
            <w:proofErr w:type="spellStart"/>
            <w:r w:rsidRPr="00F0761E">
              <w:rPr>
                <w:rFonts w:ascii="Times New Roman" w:hAnsi="Times New Roman" w:cs="Times New Roman"/>
              </w:rPr>
              <w:t>екопроєкт</w:t>
            </w:r>
            <w:proofErr w:type="spellEnd"/>
            <w:r w:rsidRPr="00F0761E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4961" w:type="dxa"/>
            <w:vMerge w:val="restart"/>
            <w:shd w:val="clear" w:color="auto" w:fill="FFFFFF" w:themeFill="background1"/>
          </w:tcPr>
          <w:p w:rsidR="00AF0CD6" w:rsidRDefault="00AF0CD6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F0CD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Вибирає</w:t>
            </w:r>
            <w:r w:rsidRPr="00AF0CD6">
              <w:rPr>
                <w:rFonts w:ascii="Times New Roman" w:hAnsi="Times New Roman" w:cs="Times New Roman"/>
                <w:sz w:val="24"/>
                <w:szCs w:val="24"/>
              </w:rPr>
              <w:t xml:space="preserve"> доцільні та ефективні навчальні засоби та стратегії, враховуючи особливості власного організму;</w:t>
            </w:r>
          </w:p>
          <w:p w:rsidR="00AF0CD6" w:rsidRDefault="00AF0CD6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F0CD6">
              <w:rPr>
                <w:rFonts w:ascii="Times New Roman" w:hAnsi="Times New Roman" w:cs="Times New Roman"/>
                <w:i/>
                <w:sz w:val="24"/>
                <w:szCs w:val="24"/>
              </w:rPr>
              <w:t>оцінює</w:t>
            </w:r>
            <w:r w:rsidRPr="00AF0CD6">
              <w:rPr>
                <w:rFonts w:ascii="Times New Roman" w:hAnsi="Times New Roman" w:cs="Times New Roman"/>
                <w:sz w:val="24"/>
                <w:szCs w:val="24"/>
              </w:rPr>
              <w:t xml:space="preserve"> свої сильні (зокрема талант, здібності) та слабкі сторони, використовує власний навчальний потенціал без шкоди для здоров’я; </w:t>
            </w:r>
          </w:p>
          <w:p w:rsidR="00AF0CD6" w:rsidRDefault="00AF0CD6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F0C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залучає </w:t>
            </w:r>
            <w:r w:rsidRPr="00AF0CD6">
              <w:rPr>
                <w:rFonts w:ascii="Times New Roman" w:hAnsi="Times New Roman" w:cs="Times New Roman"/>
                <w:sz w:val="24"/>
                <w:szCs w:val="24"/>
              </w:rPr>
              <w:t xml:space="preserve">авторитетний досвід і безпечні для здоров’я практики для оптимізації власної навчальної діяльності; </w:t>
            </w:r>
          </w:p>
          <w:p w:rsidR="00AF0CD6" w:rsidRDefault="00AF0CD6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F0C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реалізує </w:t>
            </w:r>
            <w:r w:rsidRPr="00AF0CD6">
              <w:rPr>
                <w:rFonts w:ascii="Times New Roman" w:hAnsi="Times New Roman" w:cs="Times New Roman"/>
                <w:sz w:val="24"/>
                <w:szCs w:val="24"/>
              </w:rPr>
              <w:t xml:space="preserve">в законний спосіб власні потреби та інтереси, враховуючи свої можливості та виявляючи наполегливість; розробляє план власних дій, визначає мотивацію, </w:t>
            </w:r>
            <w:r w:rsidRPr="00AF0C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фіксує </w:t>
            </w:r>
            <w:r w:rsidRPr="00AF0CD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результати, адекватно оцінює свої сили, формує корисні звички через систематичність повторення; </w:t>
            </w:r>
          </w:p>
          <w:p w:rsidR="005D3106" w:rsidRDefault="00AF0CD6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F0C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використовує </w:t>
            </w:r>
            <w:r w:rsidRPr="00AF0CD6">
              <w:rPr>
                <w:rFonts w:ascii="Times New Roman" w:hAnsi="Times New Roman" w:cs="Times New Roman"/>
                <w:sz w:val="24"/>
                <w:szCs w:val="24"/>
              </w:rPr>
              <w:t>свій і чужий позитивний досвід; моделює нові можливості власного розвитку з урахуванням труднощів і невдач;</w:t>
            </w:r>
          </w:p>
          <w:p w:rsidR="00AF0CD6" w:rsidRDefault="00AF0CD6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F0CD6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конструктивно </w:t>
            </w:r>
            <w:r w:rsidRPr="00AF0C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спілкується </w:t>
            </w:r>
            <w:r w:rsidRPr="00AF0CD6">
              <w:rPr>
                <w:rFonts w:ascii="Times New Roman" w:hAnsi="Times New Roman" w:cs="Times New Roman"/>
                <w:sz w:val="24"/>
                <w:szCs w:val="24"/>
              </w:rPr>
              <w:t xml:space="preserve">в різних </w:t>
            </w:r>
            <w:r w:rsidRPr="00AF0C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життєвих ситуаціях, що стосуються здоров’я, безпеки та добробуту; </w:t>
            </w:r>
          </w:p>
          <w:p w:rsidR="00AF0CD6" w:rsidRDefault="00AF0CD6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F0C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обирає </w:t>
            </w:r>
            <w:r w:rsidRPr="00AF0CD6">
              <w:rPr>
                <w:rFonts w:ascii="Times New Roman" w:hAnsi="Times New Roman" w:cs="Times New Roman"/>
                <w:sz w:val="24"/>
                <w:szCs w:val="24"/>
              </w:rPr>
              <w:t xml:space="preserve">доцільну стратегію поведінки в конфлікті; виявляє ініціативу і координує роботу групи для досягнення визначеного результату; </w:t>
            </w:r>
          </w:p>
          <w:p w:rsidR="00AF0CD6" w:rsidRDefault="00AF0CD6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F0CD6">
              <w:rPr>
                <w:rFonts w:ascii="Times New Roman" w:hAnsi="Times New Roman" w:cs="Times New Roman"/>
                <w:i/>
                <w:sz w:val="24"/>
                <w:szCs w:val="24"/>
              </w:rPr>
              <w:t>виступає</w:t>
            </w:r>
            <w:r w:rsidRPr="00AF0CD6">
              <w:rPr>
                <w:rFonts w:ascii="Times New Roman" w:hAnsi="Times New Roman" w:cs="Times New Roman"/>
                <w:sz w:val="24"/>
                <w:szCs w:val="24"/>
              </w:rPr>
              <w:t xml:space="preserve"> посередником у запобіганні чи вирішенні конфлікту; </w:t>
            </w:r>
          </w:p>
          <w:p w:rsidR="00AF0CD6" w:rsidRDefault="00AF0CD6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F0CD6">
              <w:rPr>
                <w:rFonts w:ascii="Times New Roman" w:hAnsi="Times New Roman" w:cs="Times New Roman"/>
                <w:i/>
                <w:sz w:val="24"/>
                <w:szCs w:val="24"/>
              </w:rPr>
              <w:t>переконливо презентує</w:t>
            </w:r>
            <w:r w:rsidRPr="00AF0CD6">
              <w:rPr>
                <w:rFonts w:ascii="Times New Roman" w:hAnsi="Times New Roman" w:cs="Times New Roman"/>
                <w:sz w:val="24"/>
                <w:szCs w:val="24"/>
              </w:rPr>
              <w:t xml:space="preserve"> свої (спільні) ідеї іншим особам у різний спосіб, зокрема з використанням цифрових засобів; </w:t>
            </w:r>
            <w:r w:rsidRPr="00AF0CD6">
              <w:rPr>
                <w:rFonts w:ascii="Times New Roman" w:hAnsi="Times New Roman" w:cs="Times New Roman"/>
                <w:i/>
                <w:sz w:val="24"/>
                <w:szCs w:val="24"/>
              </w:rPr>
              <w:t>встановлює</w:t>
            </w:r>
            <w:r w:rsidRPr="00AF0CD6">
              <w:rPr>
                <w:rFonts w:ascii="Times New Roman" w:hAnsi="Times New Roman" w:cs="Times New Roman"/>
                <w:sz w:val="24"/>
                <w:szCs w:val="24"/>
              </w:rPr>
              <w:t xml:space="preserve"> емоційний контакт у групі; корегує власні цілі, зважаючи на цілі та інтереси групи; дотримується правил комфортного співіснування, розробляє на їх основі власні; </w:t>
            </w:r>
          </w:p>
          <w:p w:rsidR="00AF0CD6" w:rsidRDefault="00AF0CD6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F0C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аналізує </w:t>
            </w:r>
            <w:r w:rsidRPr="00AF0CD6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інформацію щодо професій та їх здобуття; активно шукає, порівнює і зіставляє різні джерела інформації, які допомагають зменшити ризики під час прийняття рішень щодо власного здоров’я і добробуту; </w:t>
            </w:r>
          </w:p>
          <w:p w:rsidR="00AF0CD6" w:rsidRDefault="00AF0CD6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F0C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уникає </w:t>
            </w:r>
            <w:r w:rsidRPr="00AF0CD6">
              <w:rPr>
                <w:rFonts w:ascii="Times New Roman" w:hAnsi="Times New Roman" w:cs="Times New Roman"/>
                <w:sz w:val="24"/>
                <w:szCs w:val="24"/>
              </w:rPr>
              <w:t xml:space="preserve">небезпечного / шкідливого контенту визначає: </w:t>
            </w:r>
          </w:p>
          <w:p w:rsidR="00AF0CD6" w:rsidRDefault="00AF0CD6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F0CD6">
              <w:rPr>
                <w:rFonts w:ascii="Times New Roman" w:hAnsi="Times New Roman" w:cs="Times New Roman"/>
                <w:sz w:val="24"/>
                <w:szCs w:val="24"/>
              </w:rPr>
              <w:t xml:space="preserve">— мотивацію власної діяльності, формулює мету і цілі діяльності; </w:t>
            </w:r>
          </w:p>
          <w:p w:rsidR="00AF0CD6" w:rsidRDefault="00AF0CD6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F0CD6">
              <w:rPr>
                <w:rFonts w:ascii="Times New Roman" w:hAnsi="Times New Roman" w:cs="Times New Roman"/>
                <w:sz w:val="24"/>
                <w:szCs w:val="24"/>
              </w:rPr>
              <w:t>— шлях до реалізації короткострокових цілей, розробляє план відповідно до своїх сильних сторін, інтересів і досвіду;</w:t>
            </w:r>
          </w:p>
          <w:p w:rsidR="00AF0CD6" w:rsidRDefault="00AF0CD6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F0CD6">
              <w:rPr>
                <w:rFonts w:ascii="Times New Roman" w:hAnsi="Times New Roman" w:cs="Times New Roman"/>
                <w:i/>
                <w:sz w:val="24"/>
                <w:szCs w:val="24"/>
              </w:rPr>
              <w:t>критично оцінює</w:t>
            </w:r>
            <w:r w:rsidRPr="00AF0CD6">
              <w:rPr>
                <w:rFonts w:ascii="Times New Roman" w:hAnsi="Times New Roman" w:cs="Times New Roman"/>
                <w:sz w:val="24"/>
                <w:szCs w:val="24"/>
              </w:rPr>
              <w:t xml:space="preserve"> надмірність потреб і перебільшене споживання; пояснює прості економічні концепції (попит і пропозиція, ринкова ціна, торгівля, форми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CD6">
              <w:rPr>
                <w:rFonts w:ascii="Times New Roman" w:hAnsi="Times New Roman" w:cs="Times New Roman"/>
                <w:sz w:val="24"/>
                <w:szCs w:val="24"/>
              </w:rPr>
              <w:t xml:space="preserve">власності, страхування, пенсія, податки, курс валюти тощо); </w:t>
            </w:r>
          </w:p>
          <w:p w:rsidR="00AF0CD6" w:rsidRDefault="00AF0CD6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F0C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розуміє </w:t>
            </w:r>
            <w:r w:rsidRPr="00AF0CD6">
              <w:rPr>
                <w:rFonts w:ascii="Times New Roman" w:hAnsi="Times New Roman" w:cs="Times New Roman"/>
                <w:sz w:val="24"/>
                <w:szCs w:val="24"/>
              </w:rPr>
              <w:t xml:space="preserve">наслідки запозичень і заборгованості для досягнення фінансових цілей; </w:t>
            </w:r>
          </w:p>
          <w:p w:rsidR="00AF0CD6" w:rsidRDefault="00AF0CD6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F0CD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обґрунтовує </w:t>
            </w:r>
            <w:r w:rsidRPr="00AF0CD6">
              <w:rPr>
                <w:rFonts w:ascii="Times New Roman" w:hAnsi="Times New Roman" w:cs="Times New Roman"/>
                <w:sz w:val="24"/>
                <w:szCs w:val="24"/>
              </w:rPr>
              <w:t xml:space="preserve">індикатори для оцінки фінансового здоров’я; </w:t>
            </w:r>
          </w:p>
          <w:p w:rsidR="00AF0CD6" w:rsidRDefault="00AF0CD6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F0C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вирізняє </w:t>
            </w:r>
            <w:r w:rsidRPr="00AF0CD6">
              <w:rPr>
                <w:rFonts w:ascii="Times New Roman" w:hAnsi="Times New Roman" w:cs="Times New Roman"/>
                <w:sz w:val="24"/>
                <w:szCs w:val="24"/>
              </w:rPr>
              <w:t xml:space="preserve">чинники фінансового становища, які мають позитивний вплив на здоров’я і добробут; </w:t>
            </w:r>
          </w:p>
          <w:p w:rsidR="00AF0CD6" w:rsidRPr="00E10E93" w:rsidRDefault="00AF0CD6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F0CD6">
              <w:rPr>
                <w:rFonts w:ascii="Times New Roman" w:hAnsi="Times New Roman" w:cs="Times New Roman"/>
                <w:i/>
                <w:sz w:val="24"/>
                <w:szCs w:val="24"/>
              </w:rPr>
              <w:t>визначає</w:t>
            </w:r>
            <w:r w:rsidRPr="00AF0CD6">
              <w:rPr>
                <w:rFonts w:ascii="Times New Roman" w:hAnsi="Times New Roman" w:cs="Times New Roman"/>
                <w:sz w:val="24"/>
                <w:szCs w:val="24"/>
              </w:rPr>
              <w:t xml:space="preserve"> способи доброчинної діяльності.</w:t>
            </w:r>
          </w:p>
        </w:tc>
      </w:tr>
      <w:tr w:rsidR="00625869" w:rsidRPr="00E10E93" w:rsidTr="005D3106">
        <w:trPr>
          <w:trHeight w:val="300"/>
        </w:trPr>
        <w:tc>
          <w:tcPr>
            <w:tcW w:w="993" w:type="dxa"/>
            <w:shd w:val="clear" w:color="auto" w:fill="B8CCE4" w:themeFill="accent1" w:themeFillTint="66"/>
          </w:tcPr>
          <w:p w:rsidR="00625869" w:rsidRPr="005D3106" w:rsidRDefault="00625869" w:rsidP="005D3106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5D19C1" w:rsidRPr="00625869" w:rsidRDefault="005D19C1" w:rsidP="005D19C1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5D19C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Самооцінка підлітка.</w:t>
            </w:r>
            <w:r w:rsidRPr="00625869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Залежність</w:t>
            </w:r>
          </w:p>
          <w:p w:rsidR="005D19C1" w:rsidRPr="005D19C1" w:rsidRDefault="005D19C1" w:rsidP="005D19C1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625869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самооцінки п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ідлітка від його потреб. Захист </w:t>
            </w:r>
            <w:r w:rsidRPr="005D19C1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прав дітей щодо забезпечення їхніх базових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Pr="005D19C1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потреб на державному рівні. Постановка і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Pr="005D19C1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досягнення мети.</w:t>
            </w:r>
          </w:p>
          <w:p w:rsidR="00625869" w:rsidRPr="005D19C1" w:rsidRDefault="00625869" w:rsidP="008F484F">
            <w:pPr>
              <w:pStyle w:val="a6"/>
              <w:ind w:left="317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969" w:type="dxa"/>
            <w:vMerge/>
            <w:shd w:val="clear" w:color="auto" w:fill="FFFFFF" w:themeFill="background1"/>
          </w:tcPr>
          <w:p w:rsidR="00625869" w:rsidRPr="00E10E93" w:rsidRDefault="00625869" w:rsidP="00081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:rsidR="00625869" w:rsidRPr="00E10E93" w:rsidRDefault="00625869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869" w:rsidRPr="00E10E93" w:rsidTr="005D3106">
        <w:trPr>
          <w:trHeight w:val="300"/>
        </w:trPr>
        <w:tc>
          <w:tcPr>
            <w:tcW w:w="993" w:type="dxa"/>
            <w:shd w:val="clear" w:color="auto" w:fill="B8CCE4" w:themeFill="accent1" w:themeFillTint="66"/>
          </w:tcPr>
          <w:p w:rsidR="00625869" w:rsidRPr="005D3106" w:rsidRDefault="00625869" w:rsidP="005D3106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5D19C1" w:rsidRPr="00625869" w:rsidRDefault="005D19C1" w:rsidP="005D19C1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5D19C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Діємо разом.</w:t>
            </w:r>
            <w:r w:rsidRPr="00625869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Спілкування і співпраця в</w:t>
            </w:r>
          </w:p>
          <w:p w:rsidR="005D19C1" w:rsidRPr="00625869" w:rsidRDefault="005D19C1" w:rsidP="005D19C1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625869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групі для досягнення найкращого</w:t>
            </w:r>
          </w:p>
          <w:p w:rsidR="005D19C1" w:rsidRPr="00625869" w:rsidRDefault="005D19C1" w:rsidP="005D19C1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625869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результату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.</w:t>
            </w:r>
            <w:r w:rsidRPr="00625869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Ініціативність. Причини</w:t>
            </w:r>
          </w:p>
          <w:p w:rsidR="005D19C1" w:rsidRPr="005D19C1" w:rsidRDefault="005D19C1" w:rsidP="005D19C1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625869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виникнення к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онфліктів у групі та способи їх </w:t>
            </w:r>
            <w:r w:rsidRPr="005D19C1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розв’язання. Навички конструктивної</w:t>
            </w:r>
          </w:p>
          <w:p w:rsidR="005D19C1" w:rsidRPr="00625869" w:rsidRDefault="005D19C1" w:rsidP="005D19C1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625869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взаємодії в групі. Презентація результатів</w:t>
            </w:r>
          </w:p>
          <w:p w:rsidR="005D19C1" w:rsidRPr="00625869" w:rsidRDefault="005D19C1" w:rsidP="005D19C1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625869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lastRenderedPageBreak/>
              <w:t>роботи.</w:t>
            </w:r>
          </w:p>
          <w:p w:rsidR="00625869" w:rsidRPr="005D19C1" w:rsidRDefault="00625869" w:rsidP="005D19C1">
            <w:pPr>
              <w:pStyle w:val="a6"/>
              <w:ind w:left="317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969" w:type="dxa"/>
            <w:vMerge/>
            <w:shd w:val="clear" w:color="auto" w:fill="FFFFFF" w:themeFill="background1"/>
          </w:tcPr>
          <w:p w:rsidR="00625869" w:rsidRPr="00E10E93" w:rsidRDefault="00625869" w:rsidP="00081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:rsidR="00625869" w:rsidRPr="00E10E93" w:rsidRDefault="00625869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869" w:rsidRPr="00E10E93" w:rsidTr="005D3106">
        <w:trPr>
          <w:trHeight w:val="300"/>
        </w:trPr>
        <w:tc>
          <w:tcPr>
            <w:tcW w:w="993" w:type="dxa"/>
            <w:shd w:val="clear" w:color="auto" w:fill="B8CCE4" w:themeFill="accent1" w:themeFillTint="66"/>
          </w:tcPr>
          <w:p w:rsidR="00625869" w:rsidRPr="005D3106" w:rsidRDefault="00625869" w:rsidP="005D3106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5D19C1" w:rsidRPr="00625869" w:rsidRDefault="005D19C1" w:rsidP="005D19C1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F075F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Планування майбутнього.</w:t>
            </w:r>
            <w:r w:rsidRPr="00625869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Визначення</w:t>
            </w:r>
          </w:p>
          <w:p w:rsidR="005D19C1" w:rsidRPr="005D19C1" w:rsidRDefault="005D19C1" w:rsidP="005D19C1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625869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кола проф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есійних уподобань відповідно до </w:t>
            </w:r>
            <w:r w:rsidRPr="005D19C1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своїх сильних сторін та інтересів.</w:t>
            </w:r>
          </w:p>
          <w:p w:rsidR="005D19C1" w:rsidRPr="00625869" w:rsidRDefault="005D19C1" w:rsidP="005D19C1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625869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Визначення короткострокових цілей для</w:t>
            </w:r>
          </w:p>
          <w:p w:rsidR="005D19C1" w:rsidRDefault="005D19C1" w:rsidP="005D19C1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625869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>професійного майбутнього.</w:t>
            </w:r>
          </w:p>
          <w:p w:rsidR="00625869" w:rsidRPr="00625869" w:rsidRDefault="00625869" w:rsidP="008F484F">
            <w:pPr>
              <w:pStyle w:val="a6"/>
              <w:ind w:left="317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969" w:type="dxa"/>
            <w:vMerge/>
            <w:shd w:val="clear" w:color="auto" w:fill="FFFFFF" w:themeFill="background1"/>
          </w:tcPr>
          <w:p w:rsidR="00625869" w:rsidRPr="00E10E93" w:rsidRDefault="00625869" w:rsidP="00081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:rsidR="00625869" w:rsidRPr="00E10E93" w:rsidRDefault="00625869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5F1" w:rsidRPr="00E10E93" w:rsidTr="005D3106">
        <w:trPr>
          <w:trHeight w:val="300"/>
        </w:trPr>
        <w:tc>
          <w:tcPr>
            <w:tcW w:w="993" w:type="dxa"/>
            <w:shd w:val="clear" w:color="auto" w:fill="B8CCE4" w:themeFill="accent1" w:themeFillTint="66"/>
          </w:tcPr>
          <w:p w:rsidR="00F075F1" w:rsidRPr="005D3106" w:rsidRDefault="00F075F1" w:rsidP="005D3106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F075F1" w:rsidRPr="00F075F1" w:rsidRDefault="00F075F1" w:rsidP="005D19C1">
            <w:pPr>
              <w:pStyle w:val="a6"/>
              <w:ind w:left="317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</w:pPr>
            <w:r w:rsidRPr="00F075F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Навчальний проект «Атлас професій»</w:t>
            </w:r>
          </w:p>
        </w:tc>
        <w:tc>
          <w:tcPr>
            <w:tcW w:w="3969" w:type="dxa"/>
            <w:vMerge/>
            <w:shd w:val="clear" w:color="auto" w:fill="FFFFFF" w:themeFill="background1"/>
          </w:tcPr>
          <w:p w:rsidR="00F075F1" w:rsidRPr="00E10E93" w:rsidRDefault="00F075F1" w:rsidP="00081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:rsidR="00F075F1" w:rsidRPr="00E10E93" w:rsidRDefault="00F075F1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869" w:rsidRPr="00E10E93" w:rsidTr="005D3106">
        <w:trPr>
          <w:trHeight w:val="300"/>
        </w:trPr>
        <w:tc>
          <w:tcPr>
            <w:tcW w:w="993" w:type="dxa"/>
            <w:shd w:val="clear" w:color="auto" w:fill="B8CCE4" w:themeFill="accent1" w:themeFillTint="66"/>
          </w:tcPr>
          <w:p w:rsidR="00625869" w:rsidRPr="005D3106" w:rsidRDefault="00625869" w:rsidP="005D3106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625869" w:rsidRPr="005D19C1" w:rsidRDefault="005D19C1" w:rsidP="008F484F">
            <w:pPr>
              <w:pStyle w:val="a6"/>
              <w:ind w:left="317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</w:pPr>
            <w:r w:rsidRPr="005D19C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Екологічний спосіб життя.</w:t>
            </w:r>
            <w:r w:rsidRPr="00625869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Потреби людини та обмеженість ресурсів. Надмірність потреб.</w:t>
            </w:r>
          </w:p>
        </w:tc>
        <w:tc>
          <w:tcPr>
            <w:tcW w:w="3969" w:type="dxa"/>
            <w:vMerge/>
            <w:shd w:val="clear" w:color="auto" w:fill="FFFFFF" w:themeFill="background1"/>
          </w:tcPr>
          <w:p w:rsidR="00625869" w:rsidRPr="00E10E93" w:rsidRDefault="00625869" w:rsidP="00081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:rsidR="00625869" w:rsidRPr="00E10E93" w:rsidRDefault="00625869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869" w:rsidRPr="00E10E93" w:rsidTr="005D3106">
        <w:trPr>
          <w:trHeight w:val="300"/>
        </w:trPr>
        <w:tc>
          <w:tcPr>
            <w:tcW w:w="993" w:type="dxa"/>
            <w:shd w:val="clear" w:color="auto" w:fill="B8CCE4" w:themeFill="accent1" w:themeFillTint="66"/>
          </w:tcPr>
          <w:p w:rsidR="00625869" w:rsidRPr="005D3106" w:rsidRDefault="00625869" w:rsidP="005D3106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625869" w:rsidRPr="005D19C1" w:rsidRDefault="005D19C1" w:rsidP="008F484F">
            <w:pPr>
              <w:pStyle w:val="a6"/>
              <w:ind w:left="317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</w:pPr>
            <w:r w:rsidRPr="005D19C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Фінансове здоров’я і грамотність.</w:t>
            </w:r>
            <w:r w:rsidRPr="00625869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Чинники фінансового становища, які мають позитивний вплив на здоров’я і добробут.</w:t>
            </w:r>
            <w:r w:rsidR="00F075F1" w:rsidRPr="00625869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Банківські послуги. Вплив фінансових ризиків на безпеку, добробут та здоров’я.</w:t>
            </w:r>
          </w:p>
        </w:tc>
        <w:tc>
          <w:tcPr>
            <w:tcW w:w="3969" w:type="dxa"/>
            <w:vMerge/>
            <w:shd w:val="clear" w:color="auto" w:fill="FFFFFF" w:themeFill="background1"/>
          </w:tcPr>
          <w:p w:rsidR="00625869" w:rsidRPr="00E10E93" w:rsidRDefault="00625869" w:rsidP="00081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:rsidR="00625869" w:rsidRPr="00E10E93" w:rsidRDefault="00625869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106" w:rsidRPr="00E10E93" w:rsidTr="005D3106">
        <w:trPr>
          <w:trHeight w:val="300"/>
        </w:trPr>
        <w:tc>
          <w:tcPr>
            <w:tcW w:w="993" w:type="dxa"/>
            <w:shd w:val="clear" w:color="auto" w:fill="B8CCE4" w:themeFill="accent1" w:themeFillTint="66"/>
          </w:tcPr>
          <w:p w:rsidR="005D3106" w:rsidRPr="005D19C1" w:rsidRDefault="005D3106" w:rsidP="005D19C1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625869" w:rsidRPr="00E10E93" w:rsidRDefault="005D19C1" w:rsidP="00625869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5D19C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Роль меценатства для розбудови українського суспільства.</w:t>
            </w:r>
            <w:r w:rsidRPr="00625869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Спонсорство та меценатство. Українські меценати.</w:t>
            </w:r>
          </w:p>
        </w:tc>
        <w:tc>
          <w:tcPr>
            <w:tcW w:w="3969" w:type="dxa"/>
            <w:vMerge/>
            <w:shd w:val="clear" w:color="auto" w:fill="FFFFFF" w:themeFill="background1"/>
          </w:tcPr>
          <w:p w:rsidR="005D3106" w:rsidRPr="00E10E93" w:rsidRDefault="005D3106" w:rsidP="00081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:rsidR="005D3106" w:rsidRPr="00E10E93" w:rsidRDefault="005D3106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106" w:rsidRPr="00E10E93" w:rsidTr="005D3106">
        <w:trPr>
          <w:trHeight w:val="300"/>
        </w:trPr>
        <w:tc>
          <w:tcPr>
            <w:tcW w:w="993" w:type="dxa"/>
            <w:shd w:val="clear" w:color="auto" w:fill="B8CCE4" w:themeFill="accent1" w:themeFillTint="66"/>
          </w:tcPr>
          <w:p w:rsidR="005D3106" w:rsidRPr="009635E0" w:rsidRDefault="005D3106" w:rsidP="009635E0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5D3106" w:rsidRPr="00F075F1" w:rsidRDefault="009635E0" w:rsidP="008F484F">
            <w:pPr>
              <w:pStyle w:val="a6"/>
              <w:ind w:left="317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</w:pPr>
            <w:r w:rsidRPr="00F075F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Навчальний проект «Робимо добрі справи разом для рідного краю» (екопроєкт).</w:t>
            </w:r>
          </w:p>
        </w:tc>
        <w:tc>
          <w:tcPr>
            <w:tcW w:w="3969" w:type="dxa"/>
            <w:vMerge/>
            <w:shd w:val="clear" w:color="auto" w:fill="FFFFFF" w:themeFill="background1"/>
          </w:tcPr>
          <w:p w:rsidR="005D3106" w:rsidRPr="00E10E93" w:rsidRDefault="005D3106" w:rsidP="00081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:rsidR="005D3106" w:rsidRPr="00E10E93" w:rsidRDefault="005D3106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5F1" w:rsidRPr="00E10E93" w:rsidTr="005D3106">
        <w:trPr>
          <w:trHeight w:val="300"/>
        </w:trPr>
        <w:tc>
          <w:tcPr>
            <w:tcW w:w="993" w:type="dxa"/>
            <w:shd w:val="clear" w:color="auto" w:fill="B8CCE4" w:themeFill="accent1" w:themeFillTint="66"/>
          </w:tcPr>
          <w:p w:rsidR="00F075F1" w:rsidRPr="009635E0" w:rsidRDefault="00F075F1" w:rsidP="009635E0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F075F1" w:rsidRPr="00F075F1" w:rsidRDefault="00F075F1" w:rsidP="008F484F">
            <w:pPr>
              <w:pStyle w:val="a6"/>
              <w:ind w:left="317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</w:pPr>
            <w:r w:rsidRPr="00F075F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Навчальний проект «Індикатори фінансового здоров’я»</w:t>
            </w:r>
          </w:p>
        </w:tc>
        <w:tc>
          <w:tcPr>
            <w:tcW w:w="3969" w:type="dxa"/>
            <w:vMerge/>
            <w:shd w:val="clear" w:color="auto" w:fill="FFFFFF" w:themeFill="background1"/>
          </w:tcPr>
          <w:p w:rsidR="00F075F1" w:rsidRPr="00E10E93" w:rsidRDefault="00F075F1" w:rsidP="00081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:rsidR="00F075F1" w:rsidRPr="00E10E93" w:rsidRDefault="00F075F1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106" w:rsidRPr="00E10E93" w:rsidTr="005D3106">
        <w:trPr>
          <w:trHeight w:val="300"/>
        </w:trPr>
        <w:tc>
          <w:tcPr>
            <w:tcW w:w="993" w:type="dxa"/>
            <w:shd w:val="clear" w:color="auto" w:fill="B8CCE4" w:themeFill="accent1" w:themeFillTint="66"/>
          </w:tcPr>
          <w:p w:rsidR="005D3106" w:rsidRPr="009635E0" w:rsidRDefault="005D3106" w:rsidP="009635E0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5D3106" w:rsidRPr="00E10E93" w:rsidRDefault="006353F0" w:rsidP="008F484F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  <w:r w:rsidRPr="006353F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Узагальнення з розділу «Добробут»</w:t>
            </w:r>
          </w:p>
        </w:tc>
        <w:tc>
          <w:tcPr>
            <w:tcW w:w="3969" w:type="dxa"/>
            <w:vMerge/>
            <w:shd w:val="clear" w:color="auto" w:fill="FFFFFF" w:themeFill="background1"/>
          </w:tcPr>
          <w:p w:rsidR="005D3106" w:rsidRPr="00E10E93" w:rsidRDefault="005D3106" w:rsidP="00081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:rsidR="005D3106" w:rsidRPr="00E10E93" w:rsidRDefault="005D3106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106" w:rsidRPr="00E10E93" w:rsidTr="00CD5ACF">
        <w:trPr>
          <w:trHeight w:val="300"/>
        </w:trPr>
        <w:tc>
          <w:tcPr>
            <w:tcW w:w="993" w:type="dxa"/>
            <w:shd w:val="clear" w:color="auto" w:fill="B8CCE4" w:themeFill="accent1" w:themeFillTint="66"/>
          </w:tcPr>
          <w:p w:rsidR="005D3106" w:rsidRPr="006353F0" w:rsidRDefault="005D3106" w:rsidP="006353F0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5D3106" w:rsidRPr="006353F0" w:rsidRDefault="00F075F1" w:rsidP="008F484F">
            <w:pPr>
              <w:pStyle w:val="a6"/>
              <w:ind w:left="317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У</w:t>
            </w:r>
            <w:r w:rsidR="00002AD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загальнення вивчен</w:t>
            </w:r>
            <w:r w:rsidR="006353F0" w:rsidRPr="009635E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ого матеріалу за навчальний рік.</w:t>
            </w:r>
          </w:p>
        </w:tc>
        <w:tc>
          <w:tcPr>
            <w:tcW w:w="3969" w:type="dxa"/>
            <w:vMerge/>
            <w:shd w:val="clear" w:color="auto" w:fill="FFFFFF" w:themeFill="background1"/>
          </w:tcPr>
          <w:p w:rsidR="005D3106" w:rsidRPr="00E10E93" w:rsidRDefault="005D3106" w:rsidP="00081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:rsidR="005D3106" w:rsidRPr="00E10E93" w:rsidRDefault="005D3106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106" w:rsidRPr="00E10E93" w:rsidTr="00CD5ACF">
        <w:tc>
          <w:tcPr>
            <w:tcW w:w="993" w:type="dxa"/>
            <w:shd w:val="clear" w:color="auto" w:fill="B8CCE4" w:themeFill="accent1" w:themeFillTint="66"/>
          </w:tcPr>
          <w:p w:rsidR="005D3106" w:rsidRPr="005C18DA" w:rsidRDefault="005D3106" w:rsidP="005C1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="005D3106" w:rsidRPr="00E10E93" w:rsidRDefault="005D3106" w:rsidP="003F2952">
            <w:pPr>
              <w:pStyle w:val="a6"/>
              <w:ind w:left="317"/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969" w:type="dxa"/>
            <w:vMerge/>
            <w:shd w:val="clear" w:color="auto" w:fill="FFFFFF" w:themeFill="background1"/>
          </w:tcPr>
          <w:p w:rsidR="005D3106" w:rsidRPr="00E10E93" w:rsidRDefault="005D3106" w:rsidP="00081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:rsidR="005D3106" w:rsidRPr="00E10E93" w:rsidRDefault="005D3106" w:rsidP="0008165F">
            <w:pPr>
              <w:pStyle w:val="a6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2952" w:rsidRPr="00E10E93" w:rsidRDefault="003F2952" w:rsidP="00FE6BC6">
      <w:pPr>
        <w:pStyle w:val="TableParagraph"/>
        <w:spacing w:line="230" w:lineRule="auto"/>
        <w:ind w:left="0"/>
        <w:rPr>
          <w:rFonts w:eastAsiaTheme="majorEastAsia"/>
          <w:b/>
          <w:bCs/>
          <w:color w:val="000000" w:themeColor="text1"/>
          <w:kern w:val="24"/>
          <w:sz w:val="32"/>
          <w:szCs w:val="32"/>
        </w:rPr>
      </w:pPr>
    </w:p>
    <w:p w:rsidR="003F2952" w:rsidRPr="00E10E93" w:rsidRDefault="003F2952" w:rsidP="002A04DA">
      <w:pPr>
        <w:pStyle w:val="TableParagraph"/>
        <w:spacing w:line="230" w:lineRule="auto"/>
        <w:jc w:val="center"/>
        <w:rPr>
          <w:rFonts w:eastAsiaTheme="majorEastAsia"/>
          <w:b/>
          <w:bCs/>
          <w:color w:val="000000" w:themeColor="text1"/>
          <w:kern w:val="24"/>
          <w:sz w:val="32"/>
          <w:szCs w:val="32"/>
        </w:rPr>
      </w:pPr>
    </w:p>
    <w:p w:rsidR="00322F3D" w:rsidRPr="00E10E93" w:rsidRDefault="002A04DA" w:rsidP="002A04DA">
      <w:pPr>
        <w:pStyle w:val="TableParagraph"/>
        <w:spacing w:line="230" w:lineRule="auto"/>
        <w:jc w:val="center"/>
        <w:rPr>
          <w:sz w:val="32"/>
          <w:szCs w:val="32"/>
        </w:rPr>
        <w:sectPr w:rsidR="00322F3D" w:rsidRPr="00E10E93" w:rsidSect="00DF4315">
          <w:type w:val="continuous"/>
          <w:pgSz w:w="16840" w:h="11910" w:orient="landscape"/>
          <w:pgMar w:top="566" w:right="280" w:bottom="568" w:left="780" w:header="708" w:footer="708" w:gutter="0"/>
          <w:cols w:space="720"/>
        </w:sectPr>
      </w:pPr>
      <w:r w:rsidRPr="00E10E93">
        <w:rPr>
          <w:rFonts w:eastAsiaTheme="majorEastAsia"/>
          <w:b/>
          <w:bCs/>
          <w:color w:val="000000" w:themeColor="text1"/>
          <w:kern w:val="24"/>
          <w:sz w:val="32"/>
          <w:szCs w:val="32"/>
        </w:rPr>
        <w:t>ІІІ. Використані джерела д</w:t>
      </w:r>
      <w:r w:rsidR="00B156E8">
        <w:rPr>
          <w:rFonts w:eastAsiaTheme="majorEastAsia"/>
          <w:b/>
          <w:bCs/>
          <w:color w:val="000000" w:themeColor="text1"/>
          <w:kern w:val="24"/>
          <w:sz w:val="32"/>
          <w:szCs w:val="32"/>
        </w:rPr>
        <w:t>ля укладання навчальної програми</w:t>
      </w:r>
    </w:p>
    <w:p w:rsidR="0016692F" w:rsidRPr="00E10E93" w:rsidRDefault="0016692F" w:rsidP="001E5F8D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uk-UA"/>
        </w:rPr>
      </w:pPr>
      <w:r w:rsidRPr="00E10E9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uk-UA"/>
        </w:rPr>
        <w:lastRenderedPageBreak/>
        <w:t>Модельна навчальна програма «Здоров’я, безпека та добробут. 7-9 класи (інтегрований курс)» для закладів загальної середньої освіти</w:t>
      </w:r>
    </w:p>
    <w:p w:rsidR="00716F68" w:rsidRPr="00FE6BC6" w:rsidRDefault="00952EA2" w:rsidP="001E5F8D">
      <w:pPr>
        <w:pStyle w:val="a6"/>
        <w:spacing w:after="0" w:line="240" w:lineRule="auto"/>
        <w:rPr>
          <w:rStyle w:val="aa"/>
          <w:rFonts w:ascii="Times New Roman" w:eastAsiaTheme="minorEastAsia" w:hAnsi="Times New Roman" w:cs="Times New Roman"/>
          <w:color w:val="00B0F0"/>
          <w:kern w:val="24"/>
          <w:sz w:val="28"/>
          <w:szCs w:val="28"/>
          <w:lang w:eastAsia="uk-UA"/>
        </w:rPr>
      </w:pPr>
      <w:hyperlink r:id="rId6" w:history="1">
        <w:r w:rsidR="0016692F" w:rsidRPr="00FE6BC6">
          <w:rPr>
            <w:rStyle w:val="aa"/>
            <w:rFonts w:ascii="Times New Roman" w:eastAsiaTheme="minorEastAsia" w:hAnsi="Times New Roman" w:cs="Times New Roman"/>
            <w:color w:val="00B0F0"/>
            <w:kern w:val="24"/>
            <w:sz w:val="28"/>
            <w:szCs w:val="28"/>
            <w:lang w:eastAsia="uk-UA"/>
          </w:rPr>
          <w:t>https://mon.gov.ua/static-objects/mon/sites/1/zagalna%20serednya/Navchalni.prohramy/2023/Model.navch.prohr.5-9.klas/Sotsial.ta.zdorovyazberezh.osv.haluz.2023/16.08.2023/Zdorovya.bezpeka.ta.dobrobut.7-9%20kl-intehrovanyy.kurs.Shyyan.ta.in.16.08.2023.pdf</w:t>
        </w:r>
      </w:hyperlink>
    </w:p>
    <w:p w:rsidR="008E2B60" w:rsidRPr="001E5F8D" w:rsidRDefault="0016692F" w:rsidP="001E5F8D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E5F8D">
        <w:rPr>
          <w:rFonts w:ascii="Times New Roman" w:eastAsiaTheme="minorEastAsia" w:hAnsi="Times New Roman" w:cs="Times New Roman"/>
          <w:kern w:val="24"/>
          <w:sz w:val="28"/>
          <w:szCs w:val="28"/>
          <w:lang w:eastAsia="uk-UA"/>
        </w:rPr>
        <w:t>Про затвердження типової освітньої програми для 5-9 класів закладів загальної середньої освіти: Наказ Міністерства освіти і науки України</w:t>
      </w:r>
      <w:r w:rsidR="00716F68" w:rsidRPr="001E5F8D">
        <w:rPr>
          <w:rFonts w:ascii="Times New Roman" w:eastAsiaTheme="minorEastAsia" w:hAnsi="Times New Roman" w:cs="Times New Roman"/>
          <w:kern w:val="24"/>
          <w:sz w:val="28"/>
          <w:szCs w:val="28"/>
          <w:lang w:eastAsia="uk-UA"/>
        </w:rPr>
        <w:t xml:space="preserve"> </w:t>
      </w:r>
      <w:r w:rsidRPr="001E5F8D">
        <w:rPr>
          <w:rFonts w:ascii="Times New Roman" w:eastAsiaTheme="minorEastAsia" w:hAnsi="Times New Roman" w:cs="Times New Roman"/>
          <w:kern w:val="24"/>
          <w:sz w:val="28"/>
          <w:szCs w:val="28"/>
          <w:lang w:eastAsia="uk-UA"/>
        </w:rPr>
        <w:t>№ 235 від 19 лютого 2021 р. Київ</w:t>
      </w:r>
    </w:p>
    <w:p w:rsidR="00FE6BC6" w:rsidRPr="00FE6BC6" w:rsidRDefault="0016692F" w:rsidP="001E5F8D">
      <w:pPr>
        <w:pStyle w:val="a6"/>
        <w:spacing w:after="0" w:line="240" w:lineRule="auto"/>
        <w:rPr>
          <w:rStyle w:val="aa"/>
          <w:rFonts w:ascii="Times New Roman" w:eastAsiaTheme="minorEastAsia" w:hAnsi="Times New Roman" w:cs="Times New Roman"/>
          <w:color w:val="0070C0"/>
          <w:kern w:val="24"/>
          <w:sz w:val="28"/>
          <w:szCs w:val="28"/>
          <w:lang w:eastAsia="uk-UA"/>
        </w:rPr>
      </w:pPr>
      <w:r w:rsidRPr="00FE6BC6">
        <w:rPr>
          <w:rFonts w:ascii="Times New Roman" w:eastAsiaTheme="minorEastAsia" w:hAnsi="Times New Roman" w:cs="Times New Roman"/>
          <w:kern w:val="24"/>
          <w:sz w:val="28"/>
          <w:szCs w:val="28"/>
          <w:lang w:eastAsia="uk-UA"/>
        </w:rPr>
        <w:t xml:space="preserve"> </w:t>
      </w:r>
      <w:hyperlink r:id="rId7" w:history="1">
        <w:r w:rsidR="008E2B60" w:rsidRPr="00FE6BC6">
          <w:rPr>
            <w:rStyle w:val="aa"/>
            <w:rFonts w:ascii="Times New Roman" w:eastAsiaTheme="minorEastAsia" w:hAnsi="Times New Roman" w:cs="Times New Roman"/>
            <w:color w:val="0070C0"/>
            <w:kern w:val="24"/>
            <w:sz w:val="28"/>
            <w:szCs w:val="28"/>
            <w:lang w:eastAsia="uk-UA"/>
          </w:rPr>
          <w:t>https://mon.gov.ua/ua/npa/pro-zatverdzhennya-tipovoyi-osvitnoyi-programi-dlya-5-9-klasiv-zagalnoyi-serednoyi-osviti</w:t>
        </w:r>
      </w:hyperlink>
    </w:p>
    <w:p w:rsidR="00350DE1" w:rsidRPr="001E5F8D" w:rsidRDefault="00350DE1" w:rsidP="001E5F8D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color w:val="0070C0"/>
          <w:kern w:val="24"/>
          <w:sz w:val="28"/>
          <w:szCs w:val="28"/>
          <w:u w:val="single"/>
          <w:lang w:eastAsia="uk-UA"/>
        </w:rPr>
      </w:pPr>
      <w:r w:rsidRPr="001E5F8D">
        <w:rPr>
          <w:rFonts w:ascii="Times New Roman" w:eastAsia="Times New Roman" w:hAnsi="Times New Roman" w:cs="Times New Roman"/>
          <w:sz w:val="28"/>
          <w:szCs w:val="28"/>
          <w:lang w:eastAsia="uk-UA"/>
        </w:rPr>
        <w:t>«Здоров’я, безпека та добробут» підручник інтегрованого курсу для 8 класу закладів загальної середньої освіти</w:t>
      </w:r>
    </w:p>
    <w:p w:rsidR="001E5F8D" w:rsidRDefault="00350DE1" w:rsidP="001E5F8D">
      <w:pPr>
        <w:pStyle w:val="a6"/>
        <w:spacing w:after="0" w:line="240" w:lineRule="auto"/>
        <w:rPr>
          <w:rStyle w:val="aa"/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10E9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(авт. Василенко С. В., Колотій Л. П.) Режим доступу : </w:t>
      </w:r>
      <w:hyperlink r:id="rId8" w:history="1">
        <w:r w:rsidR="00FE6BC6" w:rsidRPr="003E681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uk-UA"/>
          </w:rPr>
          <w:t>https://lms.e-school.net.ua/courses/join/72164abb/</w:t>
        </w:r>
      </w:hyperlink>
    </w:p>
    <w:p w:rsidR="001E5F8D" w:rsidRPr="001E5F8D" w:rsidRDefault="001E5F8D" w:rsidP="001E5F8D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8D">
        <w:rPr>
          <w:rFonts w:ascii="Times New Roman" w:hAnsi="Times New Roman" w:cs="Times New Roman"/>
          <w:sz w:val="28"/>
          <w:szCs w:val="28"/>
        </w:rPr>
        <w:t>Про схвалення Концепції реалізації державної політики у сфері реформування загальної середньої освіти «Нова українська школа» на період до 2029 року</w:t>
      </w:r>
    </w:p>
    <w:p w:rsidR="001E5F8D" w:rsidRPr="00FE6BC6" w:rsidRDefault="001E5F8D" w:rsidP="001E5F8D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6BC6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3E6818">
          <w:rPr>
            <w:rStyle w:val="aa"/>
            <w:rFonts w:ascii="Times New Roman" w:hAnsi="Times New Roman" w:cs="Times New Roman"/>
            <w:sz w:val="28"/>
            <w:szCs w:val="28"/>
          </w:rPr>
          <w:t>https://osvita.ua/legislation/Ser_osv/54258/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6F68" w:rsidRPr="001E5F8D" w:rsidRDefault="00FE6BC6" w:rsidP="001E5F8D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  <w:sectPr w:rsidR="00716F68" w:rsidRPr="001E5F8D" w:rsidSect="00F0643E">
          <w:type w:val="continuous"/>
          <w:pgSz w:w="16840" w:h="11910" w:orient="landscape"/>
          <w:pgMar w:top="566" w:right="1128" w:bottom="1133" w:left="780" w:header="708" w:footer="708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1B3E04" w:rsidRPr="00E10E93" w:rsidRDefault="001B3E04" w:rsidP="001B3E04">
      <w:pPr>
        <w:rPr>
          <w:rFonts w:ascii="Times New Roman" w:hAnsi="Times New Roman" w:cs="Times New Roman"/>
          <w:sz w:val="24"/>
          <w:szCs w:val="24"/>
        </w:rPr>
      </w:pPr>
    </w:p>
    <w:sectPr w:rsidR="001B3E04" w:rsidRPr="00E10E93" w:rsidSect="00F0643E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130B5"/>
    <w:multiLevelType w:val="hybridMultilevel"/>
    <w:tmpl w:val="21EA7B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60B21"/>
    <w:multiLevelType w:val="hybridMultilevel"/>
    <w:tmpl w:val="1A602366"/>
    <w:lvl w:ilvl="0" w:tplc="744E6D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64CF4"/>
    <w:multiLevelType w:val="hybridMultilevel"/>
    <w:tmpl w:val="A8E87D3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0091E"/>
    <w:multiLevelType w:val="hybridMultilevel"/>
    <w:tmpl w:val="61601C20"/>
    <w:lvl w:ilvl="0" w:tplc="5B16D4A2">
      <w:start w:val="1"/>
      <w:numFmt w:val="bullet"/>
      <w:lvlText w:val=""/>
      <w:lvlJc w:val="left"/>
      <w:pPr>
        <w:ind w:left="999" w:hanging="360"/>
      </w:pPr>
      <w:rPr>
        <w:rFonts w:ascii="Symbol" w:hAnsi="Symbol" w:hint="default"/>
        <w:color w:val="0D0D0D" w:themeColor="text1" w:themeTint="F2"/>
      </w:rPr>
    </w:lvl>
    <w:lvl w:ilvl="1" w:tplc="0422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4" w15:restartNumberingAfterBreak="0">
    <w:nsid w:val="34902603"/>
    <w:multiLevelType w:val="hybridMultilevel"/>
    <w:tmpl w:val="DA3CE04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B07C09"/>
    <w:multiLevelType w:val="hybridMultilevel"/>
    <w:tmpl w:val="374A789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B10542"/>
    <w:multiLevelType w:val="hybridMultilevel"/>
    <w:tmpl w:val="5A026BF6"/>
    <w:lvl w:ilvl="0" w:tplc="FA2292C0">
      <w:start w:val="1"/>
      <w:numFmt w:val="decimal"/>
      <w:lvlText w:val="%1."/>
      <w:lvlJc w:val="left"/>
      <w:pPr>
        <w:ind w:left="612" w:hanging="360"/>
      </w:pPr>
      <w:rPr>
        <w:color w:val="0D0D0D" w:themeColor="text1" w:themeTint="F2"/>
      </w:rPr>
    </w:lvl>
    <w:lvl w:ilvl="1" w:tplc="04220019" w:tentative="1">
      <w:start w:val="1"/>
      <w:numFmt w:val="lowerLetter"/>
      <w:lvlText w:val="%2."/>
      <w:lvlJc w:val="left"/>
      <w:pPr>
        <w:ind w:left="1332" w:hanging="360"/>
      </w:pPr>
    </w:lvl>
    <w:lvl w:ilvl="2" w:tplc="0422001B" w:tentative="1">
      <w:start w:val="1"/>
      <w:numFmt w:val="lowerRoman"/>
      <w:lvlText w:val="%3."/>
      <w:lvlJc w:val="right"/>
      <w:pPr>
        <w:ind w:left="2052" w:hanging="180"/>
      </w:pPr>
    </w:lvl>
    <w:lvl w:ilvl="3" w:tplc="0422000F" w:tentative="1">
      <w:start w:val="1"/>
      <w:numFmt w:val="decimal"/>
      <w:lvlText w:val="%4."/>
      <w:lvlJc w:val="left"/>
      <w:pPr>
        <w:ind w:left="2772" w:hanging="360"/>
      </w:pPr>
    </w:lvl>
    <w:lvl w:ilvl="4" w:tplc="04220019" w:tentative="1">
      <w:start w:val="1"/>
      <w:numFmt w:val="lowerLetter"/>
      <w:lvlText w:val="%5."/>
      <w:lvlJc w:val="left"/>
      <w:pPr>
        <w:ind w:left="3492" w:hanging="360"/>
      </w:pPr>
    </w:lvl>
    <w:lvl w:ilvl="5" w:tplc="0422001B" w:tentative="1">
      <w:start w:val="1"/>
      <w:numFmt w:val="lowerRoman"/>
      <w:lvlText w:val="%6."/>
      <w:lvlJc w:val="right"/>
      <w:pPr>
        <w:ind w:left="4212" w:hanging="180"/>
      </w:pPr>
    </w:lvl>
    <w:lvl w:ilvl="6" w:tplc="0422000F" w:tentative="1">
      <w:start w:val="1"/>
      <w:numFmt w:val="decimal"/>
      <w:lvlText w:val="%7."/>
      <w:lvlJc w:val="left"/>
      <w:pPr>
        <w:ind w:left="4932" w:hanging="360"/>
      </w:pPr>
    </w:lvl>
    <w:lvl w:ilvl="7" w:tplc="04220019" w:tentative="1">
      <w:start w:val="1"/>
      <w:numFmt w:val="lowerLetter"/>
      <w:lvlText w:val="%8."/>
      <w:lvlJc w:val="left"/>
      <w:pPr>
        <w:ind w:left="5652" w:hanging="360"/>
      </w:pPr>
    </w:lvl>
    <w:lvl w:ilvl="8" w:tplc="0422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 w15:restartNumberingAfterBreak="0">
    <w:nsid w:val="48E01099"/>
    <w:multiLevelType w:val="hybridMultilevel"/>
    <w:tmpl w:val="784803E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691E77"/>
    <w:multiLevelType w:val="hybridMultilevel"/>
    <w:tmpl w:val="FBA8FD24"/>
    <w:lvl w:ilvl="0" w:tplc="61DCD304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2C622AA"/>
    <w:multiLevelType w:val="hybridMultilevel"/>
    <w:tmpl w:val="7CBA50F0"/>
    <w:lvl w:ilvl="0" w:tplc="C494E122">
      <w:start w:val="8"/>
      <w:numFmt w:val="bullet"/>
      <w:lvlText w:val="-"/>
      <w:lvlJc w:val="left"/>
      <w:pPr>
        <w:ind w:left="103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0" w15:restartNumberingAfterBreak="0">
    <w:nsid w:val="69B21B9A"/>
    <w:multiLevelType w:val="hybridMultilevel"/>
    <w:tmpl w:val="3D16C05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E23B53"/>
    <w:multiLevelType w:val="hybridMultilevel"/>
    <w:tmpl w:val="DC4026CC"/>
    <w:lvl w:ilvl="0" w:tplc="A78C3C38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6942F4"/>
    <w:multiLevelType w:val="hybridMultilevel"/>
    <w:tmpl w:val="E8B069E6"/>
    <w:lvl w:ilvl="0" w:tplc="67603E5C">
      <w:start w:val="4"/>
      <w:numFmt w:val="bullet"/>
      <w:lvlText w:val="-"/>
      <w:lvlJc w:val="left"/>
      <w:pPr>
        <w:ind w:left="135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13" w15:restartNumberingAfterBreak="0">
    <w:nsid w:val="76557793"/>
    <w:multiLevelType w:val="hybridMultilevel"/>
    <w:tmpl w:val="617091F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34A7A"/>
    <w:multiLevelType w:val="hybridMultilevel"/>
    <w:tmpl w:val="FEC8CBF8"/>
    <w:lvl w:ilvl="0" w:tplc="04220001">
      <w:start w:val="1"/>
      <w:numFmt w:val="bullet"/>
      <w:lvlText w:val=""/>
      <w:lvlJc w:val="left"/>
      <w:pPr>
        <w:ind w:left="111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4"/>
  </w:num>
  <w:num w:numId="4">
    <w:abstractNumId w:val="3"/>
  </w:num>
  <w:num w:numId="5">
    <w:abstractNumId w:val="12"/>
  </w:num>
  <w:num w:numId="6">
    <w:abstractNumId w:val="7"/>
  </w:num>
  <w:num w:numId="7">
    <w:abstractNumId w:val="4"/>
  </w:num>
  <w:num w:numId="8">
    <w:abstractNumId w:val="2"/>
  </w:num>
  <w:num w:numId="9">
    <w:abstractNumId w:val="5"/>
  </w:num>
  <w:num w:numId="10">
    <w:abstractNumId w:val="13"/>
  </w:num>
  <w:num w:numId="11">
    <w:abstractNumId w:val="1"/>
  </w:num>
  <w:num w:numId="12">
    <w:abstractNumId w:val="0"/>
  </w:num>
  <w:num w:numId="13">
    <w:abstractNumId w:val="10"/>
  </w:num>
  <w:num w:numId="14">
    <w:abstractNumId w:val="8"/>
  </w:num>
  <w:num w:numId="15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1AE"/>
    <w:rsid w:val="00002AD8"/>
    <w:rsid w:val="00041306"/>
    <w:rsid w:val="0004378D"/>
    <w:rsid w:val="000617F4"/>
    <w:rsid w:val="0007643B"/>
    <w:rsid w:val="0008165F"/>
    <w:rsid w:val="00083B4E"/>
    <w:rsid w:val="000A76F6"/>
    <w:rsid w:val="001310D4"/>
    <w:rsid w:val="00157969"/>
    <w:rsid w:val="0016692F"/>
    <w:rsid w:val="001761D9"/>
    <w:rsid w:val="00182004"/>
    <w:rsid w:val="00192B31"/>
    <w:rsid w:val="0019737F"/>
    <w:rsid w:val="001A23A7"/>
    <w:rsid w:val="001A6450"/>
    <w:rsid w:val="001B3E04"/>
    <w:rsid w:val="001E11AB"/>
    <w:rsid w:val="001E5F8D"/>
    <w:rsid w:val="0020082F"/>
    <w:rsid w:val="0020440D"/>
    <w:rsid w:val="002071AE"/>
    <w:rsid w:val="002144EC"/>
    <w:rsid w:val="00261557"/>
    <w:rsid w:val="00277FE6"/>
    <w:rsid w:val="00285086"/>
    <w:rsid w:val="002A04DA"/>
    <w:rsid w:val="002A2E0F"/>
    <w:rsid w:val="002A4385"/>
    <w:rsid w:val="002B0B8C"/>
    <w:rsid w:val="002D4AA9"/>
    <w:rsid w:val="002E0B66"/>
    <w:rsid w:val="003175A4"/>
    <w:rsid w:val="00322F3D"/>
    <w:rsid w:val="00330282"/>
    <w:rsid w:val="00350DE1"/>
    <w:rsid w:val="00364A8B"/>
    <w:rsid w:val="003A6E38"/>
    <w:rsid w:val="003C40B4"/>
    <w:rsid w:val="003F2952"/>
    <w:rsid w:val="00404C7B"/>
    <w:rsid w:val="00454B7C"/>
    <w:rsid w:val="0049678F"/>
    <w:rsid w:val="004B002D"/>
    <w:rsid w:val="004F0882"/>
    <w:rsid w:val="00511885"/>
    <w:rsid w:val="005543BC"/>
    <w:rsid w:val="00565483"/>
    <w:rsid w:val="005679F1"/>
    <w:rsid w:val="005B3232"/>
    <w:rsid w:val="005C18DA"/>
    <w:rsid w:val="005C5A68"/>
    <w:rsid w:val="005D19C1"/>
    <w:rsid w:val="005D3106"/>
    <w:rsid w:val="005D576C"/>
    <w:rsid w:val="005D72C6"/>
    <w:rsid w:val="005F22C0"/>
    <w:rsid w:val="00625869"/>
    <w:rsid w:val="006353F0"/>
    <w:rsid w:val="00641FEE"/>
    <w:rsid w:val="006777F8"/>
    <w:rsid w:val="006C4450"/>
    <w:rsid w:val="006F1E19"/>
    <w:rsid w:val="00716F68"/>
    <w:rsid w:val="00782111"/>
    <w:rsid w:val="007A49AB"/>
    <w:rsid w:val="007B5B7B"/>
    <w:rsid w:val="007B7D87"/>
    <w:rsid w:val="00807F0D"/>
    <w:rsid w:val="00895B07"/>
    <w:rsid w:val="008A49D2"/>
    <w:rsid w:val="008B4A54"/>
    <w:rsid w:val="008E2B60"/>
    <w:rsid w:val="008F484F"/>
    <w:rsid w:val="0094741C"/>
    <w:rsid w:val="00952EA2"/>
    <w:rsid w:val="009635E0"/>
    <w:rsid w:val="0096744C"/>
    <w:rsid w:val="009704C3"/>
    <w:rsid w:val="009B3BBE"/>
    <w:rsid w:val="009B6C5C"/>
    <w:rsid w:val="009D16F8"/>
    <w:rsid w:val="009E28CB"/>
    <w:rsid w:val="009E6B60"/>
    <w:rsid w:val="009F2E4E"/>
    <w:rsid w:val="009F7E03"/>
    <w:rsid w:val="00A24629"/>
    <w:rsid w:val="00A35BD6"/>
    <w:rsid w:val="00A456FA"/>
    <w:rsid w:val="00A567A6"/>
    <w:rsid w:val="00A620B7"/>
    <w:rsid w:val="00A863A7"/>
    <w:rsid w:val="00AD620F"/>
    <w:rsid w:val="00AF0CD6"/>
    <w:rsid w:val="00AF519E"/>
    <w:rsid w:val="00B156E8"/>
    <w:rsid w:val="00B4538E"/>
    <w:rsid w:val="00B54E8D"/>
    <w:rsid w:val="00B73444"/>
    <w:rsid w:val="00C004C4"/>
    <w:rsid w:val="00C27EFA"/>
    <w:rsid w:val="00C37CC1"/>
    <w:rsid w:val="00C4358D"/>
    <w:rsid w:val="00C56048"/>
    <w:rsid w:val="00C66C59"/>
    <w:rsid w:val="00CA6BD4"/>
    <w:rsid w:val="00CB015C"/>
    <w:rsid w:val="00CB63E2"/>
    <w:rsid w:val="00CD5ACF"/>
    <w:rsid w:val="00CD5EA2"/>
    <w:rsid w:val="00CD6EE9"/>
    <w:rsid w:val="00CE5D79"/>
    <w:rsid w:val="00D87E21"/>
    <w:rsid w:val="00DF4315"/>
    <w:rsid w:val="00E10E93"/>
    <w:rsid w:val="00E14114"/>
    <w:rsid w:val="00E2621A"/>
    <w:rsid w:val="00E43E1F"/>
    <w:rsid w:val="00E56965"/>
    <w:rsid w:val="00EA2470"/>
    <w:rsid w:val="00EA59B2"/>
    <w:rsid w:val="00EA6315"/>
    <w:rsid w:val="00F0643E"/>
    <w:rsid w:val="00F075F1"/>
    <w:rsid w:val="00F0761E"/>
    <w:rsid w:val="00F45C02"/>
    <w:rsid w:val="00F91FF6"/>
    <w:rsid w:val="00FA5579"/>
    <w:rsid w:val="00FE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59188"/>
  <w15:docId w15:val="{8164DDA3-F541-4327-A632-E227E7866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3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ody Text"/>
    <w:basedOn w:val="a"/>
    <w:link w:val="a5"/>
    <w:uiPriority w:val="1"/>
    <w:qFormat/>
    <w:rsid w:val="00A567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1"/>
    <w:rsid w:val="00A567A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F91FF6"/>
    <w:pPr>
      <w:ind w:left="720"/>
      <w:contextualSpacing/>
    </w:pPr>
  </w:style>
  <w:style w:type="table" w:styleId="a7">
    <w:name w:val="Table Grid"/>
    <w:basedOn w:val="a1"/>
    <w:uiPriority w:val="59"/>
    <w:rsid w:val="00F91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91F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91FF6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61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0617F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669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2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ms.e-school.net.ua/courses/join/72164abb/" TargetMode="External"/><Relationship Id="rId3" Type="http://schemas.openxmlformats.org/officeDocument/2006/relationships/styles" Target="styles.xml"/><Relationship Id="rId7" Type="http://schemas.openxmlformats.org/officeDocument/2006/relationships/hyperlink" Target="https://mon.gov.ua/ua/npa/pro-zatverdzhennya-tipovoyi-osvitnoyi-programi-dlya-5-9-klasiv-zagalnoyi-serednoyi-osvi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on.gov.ua/static-objects/mon/sites/1/zagalna%20serednya/Navchalni.prohramy/2023/Model.navch.prohr.5-9.klas/Sotsial.ta.zdorovyazberezh.osv.haluz.2023/16.08.2023/Zdorovya.bezpeka.ta.dobrobut.7-9%20kl-intehrovanyy.kurs.Shyyan.ta.in.16.08.2023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svita.ua/legislation/Ser_osv/542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5D26B-E112-4BA6-8220-E922B09B1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3690</TotalTime>
  <Pages>11</Pages>
  <Words>15107</Words>
  <Characters>8612</Characters>
  <Application>Microsoft Office Word</Application>
  <DocSecurity>0</DocSecurity>
  <Lines>71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Lenovo-PC-1</dc:creator>
  <cp:keywords/>
  <dc:description/>
  <cp:lastModifiedBy>User</cp:lastModifiedBy>
  <cp:revision>37</cp:revision>
  <dcterms:created xsi:type="dcterms:W3CDTF">2025-06-22T18:30:00Z</dcterms:created>
  <dcterms:modified xsi:type="dcterms:W3CDTF">2025-10-07T12:10:00Z</dcterms:modified>
</cp:coreProperties>
</file>