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4CCD2">
      <w:pPr>
        <w:pStyle w:val="28"/>
        <w:ind w:left="0" w:right="633"/>
        <w:jc w:val="right"/>
        <w:rPr>
          <w:rFonts w:hint="default"/>
          <w:b w:val="0"/>
          <w:bCs/>
          <w:sz w:val="28"/>
          <w:szCs w:val="28"/>
          <w:lang w:val="uk-UA"/>
        </w:rPr>
      </w:pPr>
      <w:r>
        <w:rPr>
          <w:b/>
          <w:sz w:val="28"/>
          <w:szCs w:val="28"/>
        </w:rPr>
        <w:t xml:space="preserve">                                                                                       </w:t>
      </w:r>
    </w:p>
    <w:p w14:paraId="6F5F3108">
      <w:pPr>
        <w:pStyle w:val="28"/>
        <w:ind w:left="426"/>
        <w:jc w:val="both"/>
        <w:rPr>
          <w:b/>
          <w:sz w:val="28"/>
          <w:szCs w:val="28"/>
        </w:rPr>
      </w:pPr>
      <w:r>
        <w:rPr>
          <w:b/>
          <w:sz w:val="28"/>
          <w:szCs w:val="28"/>
        </w:rPr>
        <w:t xml:space="preserve"> </w:t>
      </w:r>
      <w:r>
        <w:rPr>
          <w:rFonts w:hint="default"/>
          <w:b/>
          <w:sz w:val="28"/>
          <w:szCs w:val="28"/>
          <w:lang w:val="uk-UA"/>
        </w:rPr>
        <w:t xml:space="preserve">                               </w:t>
      </w:r>
      <w:r>
        <w:rPr>
          <w:b/>
          <w:sz w:val="28"/>
          <w:szCs w:val="28"/>
        </w:rPr>
        <w:t>Характеристика навчального закладу.Педагогічний аналіз  за минулий навчальний рік.</w:t>
      </w:r>
    </w:p>
    <w:p w14:paraId="4247C4E6">
      <w:pPr>
        <w:spacing w:before="225" w:after="225" w:line="240" w:lineRule="auto"/>
        <w:ind w:firstLine="280" w:firstLineChars="10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Закінчився  202</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-202</w:t>
      </w:r>
      <w:r>
        <w:rPr>
          <w:rFonts w:hint="default" w:ascii="Times New Roman" w:hAnsi="Times New Roman" w:eastAsia="Times New Roman" w:cs="Times New Roman"/>
          <w:color w:val="000000"/>
          <w:sz w:val="28"/>
          <w:szCs w:val="28"/>
          <w:lang w:val="uk-UA"/>
        </w:rPr>
        <w:t>6</w:t>
      </w:r>
      <w:r>
        <w:rPr>
          <w:rFonts w:ascii="Times New Roman" w:hAnsi="Times New Roman" w:eastAsia="Times New Roman" w:cs="Times New Roman"/>
          <w:color w:val="000000"/>
          <w:sz w:val="28"/>
          <w:szCs w:val="28"/>
        </w:rPr>
        <w:t xml:space="preserve"> навчальний рік, рік, який знову проходив  в умовах повномасштабної війни проти країни агресора. Сьогодні на звітних зборах, які вже стали традиційними, ми підведемо підсумки у роботі колективу закладу освіти, учнів та й безпосередньо директора на посаді протягом 202</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/202</w:t>
      </w:r>
      <w:r>
        <w:rPr>
          <w:rFonts w:hint="default" w:ascii="Times New Roman" w:hAnsi="Times New Roman" w:eastAsia="Times New Roman" w:cs="Times New Roman"/>
          <w:color w:val="000000"/>
          <w:sz w:val="28"/>
          <w:szCs w:val="28"/>
          <w:lang w:val="uk-UA"/>
        </w:rPr>
        <w:t>6</w:t>
      </w:r>
      <w:r>
        <w:rPr>
          <w:rFonts w:ascii="Times New Roman" w:hAnsi="Times New Roman" w:eastAsia="Times New Roman" w:cs="Times New Roman"/>
          <w:color w:val="000000"/>
          <w:sz w:val="28"/>
          <w:szCs w:val="28"/>
        </w:rPr>
        <w:t xml:space="preserve"> н.р.У відповідності до функціональних обов’язків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пропоную Вашій увазі звіт про свою діяльність у 202</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-202</w:t>
      </w:r>
      <w:r>
        <w:rPr>
          <w:rFonts w:hint="default" w:ascii="Times New Roman" w:hAnsi="Times New Roman" w:eastAsia="Times New Roman" w:cs="Times New Roman"/>
          <w:color w:val="000000"/>
          <w:sz w:val="28"/>
          <w:szCs w:val="28"/>
          <w:lang w:val="uk-UA"/>
        </w:rPr>
        <w:t>6</w:t>
      </w:r>
      <w:r>
        <w:rPr>
          <w:rFonts w:ascii="Times New Roman" w:hAnsi="Times New Roman" w:eastAsia="Times New Roman" w:cs="Times New Roman"/>
          <w:color w:val="000000"/>
          <w:sz w:val="28"/>
          <w:szCs w:val="28"/>
        </w:rPr>
        <w:t xml:space="preserve"> навчальному році.У своїй діяльності протягом звітного періоду я як директор закладу освіти керувалася посадовими обов’язками, основними нормативно-правовими документами, які регламентують роботу керівника закладу загальної середньої освіти: Конституцією України, Законами України «Про освіту», «Про повну загальну середню освіту», «Про основні засади мовної політики в Україні», Статутом закладу освіти, Правилами внутрішнього трудового розпорядку та чинними нормативно-правовими документами у галузі освіти.</w:t>
      </w:r>
      <w:r>
        <w:rPr>
          <w:rFonts w:ascii="Times New Roman" w:hAnsi="Times New Roman" w:eastAsia="Times New Roman" w:cs="Times New Roman"/>
          <w:color w:val="333333"/>
          <w:sz w:val="28"/>
          <w:szCs w:val="28"/>
        </w:rPr>
        <w:t xml:space="preserve">Засновником Закладу є </w:t>
      </w:r>
      <w:r>
        <w:rPr>
          <w:rFonts w:ascii="Times New Roman" w:hAnsi="Times New Roman" w:eastAsia="Times New Roman" w:cs="Times New Roman"/>
          <w:color w:val="333333"/>
          <w:sz w:val="28"/>
          <w:szCs w:val="28"/>
          <w:lang w:val="uk-UA"/>
        </w:rPr>
        <w:t>Івановецька</w:t>
      </w:r>
      <w:r>
        <w:rPr>
          <w:rFonts w:hint="default" w:ascii="Times New Roman" w:hAnsi="Times New Roman" w:eastAsia="Times New Roman" w:cs="Times New Roman"/>
          <w:color w:val="333333"/>
          <w:sz w:val="28"/>
          <w:szCs w:val="28"/>
          <w:lang w:val="uk-UA"/>
        </w:rPr>
        <w:t xml:space="preserve"> сільська</w:t>
      </w:r>
      <w:r>
        <w:rPr>
          <w:rFonts w:ascii="Times New Roman" w:hAnsi="Times New Roman" w:eastAsia="Times New Roman" w:cs="Times New Roman"/>
          <w:color w:val="333333"/>
          <w:sz w:val="28"/>
          <w:szCs w:val="28"/>
        </w:rPr>
        <w:t xml:space="preserve"> рада. Органом управління Закладу є</w:t>
      </w:r>
      <w:r>
        <w:rPr>
          <w:rFonts w:ascii="Times New Roman" w:hAnsi="Times New Roman" w:eastAsia="Times New Roman" w:cs="Times New Roman"/>
          <w:color w:val="333333"/>
          <w:sz w:val="28"/>
          <w:szCs w:val="28"/>
          <w:shd w:val="clear" w:color="auto" w:fill="FFFFFF"/>
        </w:rPr>
        <w:t> відділ освіти</w:t>
      </w:r>
      <w:r>
        <w:rPr>
          <w:rFonts w:hint="default" w:ascii="Times New Roman" w:hAnsi="Times New Roman" w:eastAsia="Times New Roman" w:cs="Times New Roman"/>
          <w:color w:val="333333"/>
          <w:sz w:val="28"/>
          <w:szCs w:val="28"/>
          <w:shd w:val="clear" w:color="auto" w:fill="FFFFFF"/>
          <w:lang w:val="uk-UA"/>
        </w:rPr>
        <w:t>,культури,</w:t>
      </w:r>
      <w:r>
        <w:rPr>
          <w:rFonts w:ascii="Times New Roman" w:hAnsi="Times New Roman" w:eastAsia="Times New Roman" w:cs="Times New Roman"/>
          <w:color w:val="333333"/>
          <w:sz w:val="28"/>
          <w:szCs w:val="28"/>
          <w:shd w:val="clear" w:color="auto" w:fill="FFFFFF"/>
        </w:rPr>
        <w:t xml:space="preserve"> молоді і спорту </w:t>
      </w:r>
      <w:r>
        <w:rPr>
          <w:rFonts w:ascii="Times New Roman" w:hAnsi="Times New Roman" w:eastAsia="Times New Roman" w:cs="Times New Roman"/>
          <w:color w:val="333333"/>
          <w:sz w:val="28"/>
          <w:szCs w:val="28"/>
          <w:shd w:val="clear" w:color="auto" w:fill="FFFFFF"/>
          <w:lang w:val="uk-UA"/>
        </w:rPr>
        <w:t>Івановецької</w:t>
      </w:r>
      <w:r>
        <w:rPr>
          <w:rFonts w:hint="default" w:ascii="Times New Roman" w:hAnsi="Times New Roman" w:eastAsia="Times New Roman" w:cs="Times New Roman"/>
          <w:color w:val="333333"/>
          <w:sz w:val="28"/>
          <w:szCs w:val="28"/>
          <w:shd w:val="clear" w:color="auto" w:fill="FFFFFF"/>
          <w:lang w:val="uk-UA"/>
        </w:rPr>
        <w:t xml:space="preserve"> сільської</w:t>
      </w:r>
      <w:r>
        <w:rPr>
          <w:rFonts w:ascii="Times New Roman" w:hAnsi="Times New Roman" w:eastAsia="Times New Roman" w:cs="Times New Roman"/>
          <w:color w:val="333333"/>
          <w:sz w:val="28"/>
          <w:szCs w:val="28"/>
          <w:shd w:val="clear" w:color="auto" w:fill="FFFFFF"/>
        </w:rPr>
        <w:t xml:space="preserve"> ради.</w:t>
      </w:r>
      <w:r>
        <w:rPr>
          <w:rFonts w:ascii="Times New Roman" w:hAnsi="Times New Roman" w:eastAsia="Times New Roman" w:cs="Times New Roman"/>
          <w:color w:val="333333"/>
          <w:sz w:val="28"/>
          <w:szCs w:val="28"/>
        </w:rPr>
        <w:t>Головною метою Закладу є забезпечення реалізації прав громадян на здобуття  початкової, базової та повної загальної  середньої освіти.</w:t>
      </w:r>
    </w:p>
    <w:p w14:paraId="72B7177C">
      <w:pPr>
        <w:spacing w:after="0" w:line="240" w:lineRule="auto"/>
        <w:ind w:firstLine="680"/>
        <w:jc w:val="both"/>
        <w:rPr>
          <w:rFonts w:ascii="Arial" w:hAnsi="Arial" w:eastAsia="Times New Roman" w:cs="Arial"/>
          <w:color w:val="333333"/>
          <w:sz w:val="21"/>
          <w:szCs w:val="21"/>
        </w:rPr>
      </w:pPr>
      <w:bookmarkStart w:id="1" w:name="_GoBack"/>
      <w:bookmarkEnd w:id="1"/>
      <w:r>
        <w:rPr>
          <w:rFonts w:ascii="Times New Roman" w:hAnsi="Times New Roman" w:eastAsia="Times New Roman" w:cs="Times New Roman"/>
          <w:color w:val="333333"/>
          <w:sz w:val="28"/>
          <w:szCs w:val="28"/>
        </w:rPr>
        <w:t>Управлінська діяльність здійснювалась відповідно до розробленої </w:t>
      </w:r>
      <w:r>
        <w:rPr>
          <w:rFonts w:ascii="Times New Roman" w:hAnsi="Times New Roman" w:eastAsia="Times New Roman" w:cs="Times New Roman"/>
          <w:b/>
          <w:bCs/>
          <w:color w:val="333333"/>
          <w:sz w:val="28"/>
          <w:szCs w:val="28"/>
        </w:rPr>
        <w:t>Стратегії розвитку закладу освіти.</w:t>
      </w:r>
    </w:p>
    <w:p w14:paraId="4C77B34E">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Глобальна мета стратегії -   виховання творця – всебічно розвиненої особистості, здатної до життєтворчості, соціально адаптованої, мобільної, налаштованої на позитивне освоєння світу й на здоровий спосіб життя.</w:t>
      </w:r>
    </w:p>
    <w:p w14:paraId="2DE079CA">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Головними завданнями Закладу є:</w:t>
      </w:r>
    </w:p>
    <w:p w14:paraId="1413CC89">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створення умов для здобуття початкової, базової та повної загальної  середньої освіти на рівні не нижчому від Державних стандартів;</w:t>
      </w:r>
    </w:p>
    <w:p w14:paraId="0A4848A1">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виховання морально і фізично здорового покоління;</w:t>
      </w:r>
    </w:p>
    <w:p w14:paraId="0CF5DF1B">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розвиток природних позитивних нахилів, здібностей та обдарованості, творчого мислення, потреб і вміння самовдосконалюватися;</w:t>
      </w:r>
    </w:p>
    <w:p w14:paraId="23457A75">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формування громадянської позиції, власної гідності, готовності до трудової діяльності, відповідальності за свої дії;</w:t>
      </w:r>
    </w:p>
    <w:p w14:paraId="5825FD3F">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виховання шанобливого ставлення до родини, поваги до народних традицій і звичаїв української нації, державної мови, національних цінностей;</w:t>
      </w:r>
    </w:p>
    <w:p w14:paraId="76B12AF5">
      <w:pPr>
        <w:numPr>
          <w:ilvl w:val="0"/>
          <w:numId w:val="2"/>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виховання свідомого ставлення до свого здоров’я як найвищої соціальної цінності.</w:t>
      </w:r>
    </w:p>
    <w:p w14:paraId="6FDD404C">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Ми завершили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н.р., складний, тривожний, воєнний, який приніс нам усім чимало викликів, труднощів. Разом з тим, він був ефективним і результативним (як показав аналіз освітніх, управлінських процесів, анкетувань та досліджень серед учасників освітнього процесу).</w:t>
      </w:r>
    </w:p>
    <w:p w14:paraId="5BE3C241">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Робота педагогічного колективу в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 р. була спрямована на реалізацію Стратегії розвитку закладу освіти. Основними стратегічними напрямками роботи ЗЗСО є:</w:t>
      </w:r>
    </w:p>
    <w:p w14:paraId="02E7E6BA">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1. </w:t>
      </w:r>
      <w:r>
        <w:rPr>
          <w:rFonts w:ascii="Times New Roman" w:hAnsi="Times New Roman" w:eastAsia="Times New Roman" w:cs="Times New Roman"/>
          <w:b/>
          <w:bCs/>
          <w:color w:val="333333"/>
          <w:sz w:val="28"/>
          <w:szCs w:val="28"/>
          <w:shd w:val="clear" w:color="auto" w:fill="FFFFFF"/>
        </w:rPr>
        <w:t>Освітнє середовище</w:t>
      </w:r>
      <w:r>
        <w:rPr>
          <w:rFonts w:ascii="Times New Roman" w:hAnsi="Times New Roman" w:eastAsia="Times New Roman" w:cs="Times New Roman"/>
          <w:color w:val="333333"/>
          <w:sz w:val="28"/>
          <w:szCs w:val="28"/>
          <w:shd w:val="clear" w:color="auto" w:fill="FFFFFF"/>
        </w:rPr>
        <w:t>.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булінгу.</w:t>
      </w:r>
    </w:p>
    <w:p w14:paraId="0A863C31">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2. </w:t>
      </w:r>
      <w:r>
        <w:rPr>
          <w:rFonts w:ascii="Times New Roman" w:hAnsi="Times New Roman" w:eastAsia="Times New Roman" w:cs="Times New Roman"/>
          <w:b/>
          <w:bCs/>
          <w:color w:val="333333"/>
          <w:sz w:val="28"/>
          <w:szCs w:val="28"/>
          <w:shd w:val="clear" w:color="auto" w:fill="FFFFFF"/>
        </w:rPr>
        <w:t>Система оцінювання здобувачів освіти.</w:t>
      </w:r>
      <w:r>
        <w:rPr>
          <w:rFonts w:ascii="Times New Roman" w:hAnsi="Times New Roman" w:eastAsia="Times New Roman" w:cs="Times New Roman"/>
          <w:color w:val="333333"/>
          <w:sz w:val="28"/>
          <w:szCs w:val="28"/>
          <w:shd w:val="clear" w:color="auto" w:fill="FFFFFF"/>
        </w:rPr>
        <w:t> Забезпечення виконання Державних стандартів – якість освіти. Задоволення освітніх потреб.</w:t>
      </w:r>
    </w:p>
    <w:p w14:paraId="2AFC3AF6">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3. </w:t>
      </w:r>
      <w:r>
        <w:rPr>
          <w:rFonts w:ascii="Times New Roman" w:hAnsi="Times New Roman" w:eastAsia="Times New Roman" w:cs="Times New Roman"/>
          <w:b/>
          <w:bCs/>
          <w:color w:val="333333"/>
          <w:sz w:val="28"/>
          <w:szCs w:val="28"/>
          <w:shd w:val="clear" w:color="auto" w:fill="FFFFFF"/>
        </w:rPr>
        <w:t>Педагогічна діяльність</w:t>
      </w:r>
      <w:r>
        <w:rPr>
          <w:rFonts w:ascii="Times New Roman" w:hAnsi="Times New Roman" w:eastAsia="Times New Roman" w:cs="Times New Roman"/>
          <w:color w:val="333333"/>
          <w:sz w:val="28"/>
          <w:szCs w:val="28"/>
          <w:shd w:val="clear" w:color="auto" w:fill="FFFFFF"/>
        </w:rPr>
        <w:t>. Методичне і кадрове забезпечення. Реалізація Концепції НУШ.</w:t>
      </w:r>
    </w:p>
    <w:p w14:paraId="41757522">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4. </w:t>
      </w:r>
      <w:r>
        <w:rPr>
          <w:rFonts w:ascii="Times New Roman" w:hAnsi="Times New Roman" w:eastAsia="Times New Roman" w:cs="Times New Roman"/>
          <w:b/>
          <w:bCs/>
          <w:color w:val="333333"/>
          <w:sz w:val="28"/>
          <w:szCs w:val="28"/>
          <w:shd w:val="clear" w:color="auto" w:fill="FFFFFF"/>
        </w:rPr>
        <w:t>Управлінські процеси</w:t>
      </w:r>
      <w:r>
        <w:rPr>
          <w:rFonts w:ascii="Times New Roman" w:hAnsi="Times New Roman" w:eastAsia="Times New Roman" w:cs="Times New Roman"/>
          <w:color w:val="333333"/>
          <w:sz w:val="28"/>
          <w:szCs w:val="28"/>
          <w:shd w:val="clear" w:color="auto" w:fill="FFFFFF"/>
        </w:rPr>
        <w:t>. Партнерство в освіті. Формування іміджу закладу освіти. Розбудова громадсько-активного освітнього закладу. Матеріально-технічне забезпечення.</w:t>
      </w:r>
    </w:p>
    <w:p w14:paraId="5C93ED26">
      <w:pPr>
        <w:spacing w:before="225" w:after="225" w:line="240" w:lineRule="auto"/>
        <w:ind w:firstLine="709"/>
        <w:rPr>
          <w:rFonts w:ascii="Arial" w:hAnsi="Arial" w:eastAsia="Times New Roman" w:cs="Arial"/>
          <w:color w:val="333333"/>
          <w:sz w:val="21"/>
          <w:szCs w:val="21"/>
        </w:rPr>
      </w:pPr>
      <w:r>
        <w:rPr>
          <w:rFonts w:ascii="Arial" w:hAnsi="Arial" w:eastAsia="Times New Roman" w:cs="Arial"/>
          <w:color w:val="333333"/>
          <w:sz w:val="21"/>
          <w:szCs w:val="21"/>
        </w:rPr>
        <w:t> </w:t>
      </w:r>
      <w:r>
        <w:rPr>
          <w:rFonts w:ascii="Times New Roman" w:hAnsi="Times New Roman" w:eastAsia="Times New Roman" w:cs="Times New Roman"/>
          <w:b/>
          <w:bCs/>
          <w:color w:val="333333"/>
          <w:sz w:val="28"/>
          <w:szCs w:val="28"/>
          <w:shd w:val="clear" w:color="auto" w:fill="FFFFFF"/>
        </w:rPr>
        <w:t>ОСВІТНЄ СЕРЕДОВИЩЕ ТА УПРАВЛІННЯ ЗАКЛАДОМ</w:t>
      </w:r>
    </w:p>
    <w:p w14:paraId="653B9E86">
      <w:pPr>
        <w:spacing w:before="225" w:after="225" w:line="240" w:lineRule="auto"/>
        <w:ind w:firstLine="680"/>
        <w:jc w:val="both"/>
        <w:rPr>
          <w:rFonts w:ascii="Arial" w:hAnsi="Arial" w:eastAsia="Times New Roman" w:cs="Arial"/>
          <w:color w:val="333333"/>
          <w:sz w:val="21"/>
          <w:szCs w:val="21"/>
        </w:rPr>
      </w:pPr>
      <w:r>
        <w:rPr>
          <w:rFonts w:ascii="Arial" w:hAnsi="Arial" w:eastAsia="Times New Roman" w:cs="Arial"/>
          <w:color w:val="333333"/>
          <w:sz w:val="21"/>
          <w:szCs w:val="21"/>
        </w:rPr>
        <w:t> </w:t>
      </w:r>
      <w:r>
        <w:rPr>
          <w:rFonts w:ascii="Times New Roman" w:hAnsi="Times New Roman" w:eastAsia="Times New Roman" w:cs="Times New Roman"/>
          <w:color w:val="333333"/>
          <w:spacing w:val="-8"/>
          <w:sz w:val="28"/>
          <w:szCs w:val="28"/>
        </w:rPr>
        <w:t xml:space="preserve">Цей  навчальний рік став ще одним  викликом для адміністрації, педагогів, учнів та їх батьків. Проте, не зважаючи на труднощі, нам вдалося організувати освітній процес  із дотриманням вимог безпечної роботи в умовах воєнного стану: забезпечити здобуття початкової, базової середньої освіти та повної загальної середньої освіти в закладі, охопити навчанням усіх здобувачів освіти.Однією з важливих умов для освітнього процесу є безпечне та комфортне освітнє середовище – сукупність умов у закладі освіти, що унеможливлюють заподіяння учасникам освітнього процесу фізичної або моральної шкоди. Освітнє середовище закладу є безпечним та комфортним для учасників освітнього процесу. Ми постійно працюємо над його оновленням та покращенням. На території закладу діти почуваються безпечно і захищено. Наявні спортивні та ігрові майданчики, які є безпечними для учнів.У закладі освіти забезпечується комфортний повітряно-тепловий режим, належне освітлення, облаштування та утримання санітарних вузлів, дотримання питного режиму та інших аспектів забезпечення безпеки і комфорту освітнього процесу. </w:t>
      </w:r>
      <w:r>
        <w:rPr>
          <w:rFonts w:ascii="Times New Roman" w:hAnsi="Times New Roman" w:eastAsia="Times New Roman" w:cs="Times New Roman"/>
          <w:color w:val="333333"/>
          <w:spacing w:val="-8"/>
          <w:sz w:val="28"/>
          <w:szCs w:val="28"/>
          <w:lang w:val="uk-UA"/>
        </w:rPr>
        <w:t>Н</w:t>
      </w:r>
      <w:r>
        <w:rPr>
          <w:rFonts w:ascii="Times New Roman" w:hAnsi="Times New Roman" w:eastAsia="Times New Roman" w:cs="Times New Roman"/>
          <w:color w:val="333333"/>
          <w:spacing w:val="-8"/>
          <w:sz w:val="28"/>
          <w:szCs w:val="28"/>
        </w:rPr>
        <w:t>авчальні кабінети та приміщення обладнані відповідно до вимог законодавства та освітньої програми. Заклад має  необхідні навчальні приміщення. Навчальні кабінети забезпечуються інтерактивними засобами навчання та необхідним навчальним обладнанням. Здійснюється регулярний моніторинг за станом засобів навчання та обладнання.</w:t>
      </w:r>
    </w:p>
    <w:p w14:paraId="26B4429D">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 xml:space="preserve">Учасники освітнього процесу знають та дотримуються вимог охорони праці, безпеки життєдіяльності, пожежної безпеки, знають та дотримуються правил поведінки в умовах надзвичайних ситуацій. Працівники проходять навчання та інструктажі з даних питань. Систематично проводяться бесіди з учнями. Працівники обізнані з правилами поведінки в разі нещасного випадку чи раптового погіршення стану здоров’я учасників освітнього процесу і вживають необхідних заходів у подібних ситуаціях. </w:t>
      </w:r>
      <w:r>
        <w:rPr>
          <w:rFonts w:ascii="Times New Roman" w:hAnsi="Times New Roman" w:eastAsia="Times New Roman" w:cs="Times New Roman"/>
          <w:color w:val="333333"/>
          <w:spacing w:val="-8"/>
          <w:sz w:val="28"/>
          <w:szCs w:val="28"/>
          <w:lang w:val="uk-UA"/>
        </w:rPr>
        <w:t>Але</w:t>
      </w:r>
      <w:r>
        <w:rPr>
          <w:rFonts w:hint="default" w:ascii="Times New Roman" w:hAnsi="Times New Roman" w:eastAsia="Times New Roman" w:cs="Times New Roman"/>
          <w:color w:val="333333"/>
          <w:spacing w:val="-8"/>
          <w:sz w:val="28"/>
          <w:szCs w:val="28"/>
          <w:lang w:val="uk-UA"/>
        </w:rPr>
        <w:t xml:space="preserve"> у закладі вакансія</w:t>
      </w:r>
      <w:r>
        <w:rPr>
          <w:rFonts w:ascii="Times New Roman" w:hAnsi="Times New Roman" w:eastAsia="Times New Roman" w:cs="Times New Roman"/>
          <w:color w:val="333333"/>
          <w:spacing w:val="-8"/>
          <w:sz w:val="28"/>
          <w:szCs w:val="28"/>
        </w:rPr>
        <w:t xml:space="preserve"> медичн</w:t>
      </w:r>
      <w:r>
        <w:rPr>
          <w:rFonts w:ascii="Times New Roman" w:hAnsi="Times New Roman" w:eastAsia="Times New Roman" w:cs="Times New Roman"/>
          <w:color w:val="333333"/>
          <w:spacing w:val="-8"/>
          <w:sz w:val="28"/>
          <w:szCs w:val="28"/>
          <w:lang w:val="uk-UA"/>
        </w:rPr>
        <w:t>ої</w:t>
      </w:r>
      <w:r>
        <w:rPr>
          <w:rFonts w:ascii="Times New Roman" w:hAnsi="Times New Roman" w:eastAsia="Times New Roman" w:cs="Times New Roman"/>
          <w:color w:val="333333"/>
          <w:spacing w:val="-8"/>
          <w:sz w:val="28"/>
          <w:szCs w:val="28"/>
        </w:rPr>
        <w:t xml:space="preserve"> сестр</w:t>
      </w:r>
      <w:r>
        <w:rPr>
          <w:rFonts w:ascii="Times New Roman" w:hAnsi="Times New Roman" w:eastAsia="Times New Roman" w:cs="Times New Roman"/>
          <w:color w:val="333333"/>
          <w:spacing w:val="-8"/>
          <w:sz w:val="28"/>
          <w:szCs w:val="28"/>
          <w:lang w:val="uk-UA"/>
        </w:rPr>
        <w:t>и</w:t>
      </w:r>
      <w:r>
        <w:rPr>
          <w:rFonts w:ascii="Times New Roman" w:hAnsi="Times New Roman" w:eastAsia="Times New Roman" w:cs="Times New Roman"/>
          <w:color w:val="333333"/>
          <w:spacing w:val="-8"/>
          <w:sz w:val="28"/>
          <w:szCs w:val="28"/>
        </w:rPr>
        <w:t>.</w:t>
      </w:r>
    </w:p>
    <w:p w14:paraId="2F010E29">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 xml:space="preserve">Навчальний заклад </w:t>
      </w:r>
      <w:r>
        <w:rPr>
          <w:rFonts w:ascii="Times New Roman" w:hAnsi="Times New Roman" w:eastAsia="Times New Roman" w:cs="Times New Roman"/>
          <w:color w:val="333333"/>
          <w:spacing w:val="-8"/>
          <w:sz w:val="28"/>
          <w:szCs w:val="28"/>
          <w:lang w:val="uk-UA"/>
        </w:rPr>
        <w:t>не</w:t>
      </w:r>
      <w:r>
        <w:rPr>
          <w:rFonts w:ascii="Times New Roman" w:hAnsi="Times New Roman" w:eastAsia="Times New Roman" w:cs="Times New Roman"/>
          <w:color w:val="333333"/>
          <w:spacing w:val="-8"/>
          <w:sz w:val="28"/>
          <w:szCs w:val="28"/>
        </w:rPr>
        <w:t xml:space="preserve"> оснащений системою протипожежного оповіщення, датчиками протипожежної сигналізації. У </w:t>
      </w:r>
      <w:r>
        <w:rPr>
          <w:rFonts w:ascii="Times New Roman" w:hAnsi="Times New Roman" w:eastAsia="Times New Roman" w:cs="Times New Roman"/>
          <w:color w:val="333333"/>
          <w:spacing w:val="-8"/>
          <w:sz w:val="28"/>
          <w:szCs w:val="28"/>
          <w:lang w:val="uk-UA"/>
        </w:rPr>
        <w:t>закладі</w:t>
      </w:r>
      <w:r>
        <w:rPr>
          <w:rFonts w:ascii="Times New Roman" w:hAnsi="Times New Roman" w:eastAsia="Times New Roman" w:cs="Times New Roman"/>
          <w:color w:val="333333"/>
          <w:spacing w:val="-8"/>
          <w:sz w:val="28"/>
          <w:szCs w:val="28"/>
        </w:rPr>
        <w:t xml:space="preserve"> є так звана «тривожна кнопка» та  система оповіщення у разі </w:t>
      </w:r>
      <w:r>
        <w:rPr>
          <w:rFonts w:ascii="Times New Roman" w:hAnsi="Times New Roman" w:eastAsia="Times New Roman" w:cs="Times New Roman"/>
          <w:color w:val="333333"/>
          <w:spacing w:val="-8"/>
          <w:sz w:val="28"/>
          <w:szCs w:val="28"/>
          <w:lang w:val="uk-UA"/>
        </w:rPr>
        <w:t>П</w:t>
      </w:r>
      <w:r>
        <w:rPr>
          <w:rFonts w:ascii="Times New Roman" w:hAnsi="Times New Roman" w:eastAsia="Times New Roman" w:cs="Times New Roman"/>
          <w:color w:val="333333"/>
          <w:spacing w:val="-8"/>
          <w:sz w:val="28"/>
          <w:szCs w:val="28"/>
        </w:rPr>
        <w:t>овітряної тривоги.</w:t>
      </w:r>
    </w:p>
    <w:p w14:paraId="4B00ADB0">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Освітній  процес у закладі освіти розпочався відповідно до структури навчального року  з 0</w:t>
      </w:r>
      <w:r>
        <w:rPr>
          <w:rFonts w:hint="default" w:ascii="Times New Roman" w:hAnsi="Times New Roman" w:eastAsia="Times New Roman" w:cs="Times New Roman"/>
          <w:color w:val="333333"/>
          <w:spacing w:val="-8"/>
          <w:sz w:val="28"/>
          <w:szCs w:val="28"/>
          <w:lang w:val="uk-UA"/>
        </w:rPr>
        <w:t>1</w:t>
      </w:r>
      <w:r>
        <w:rPr>
          <w:rFonts w:ascii="Times New Roman" w:hAnsi="Times New Roman" w:eastAsia="Times New Roman" w:cs="Times New Roman"/>
          <w:color w:val="333333"/>
          <w:spacing w:val="-8"/>
          <w:sz w:val="28"/>
          <w:szCs w:val="28"/>
        </w:rPr>
        <w:t xml:space="preserve"> вересня 202</w:t>
      </w:r>
      <w:r>
        <w:rPr>
          <w:rFonts w:hint="default" w:ascii="Times New Roman" w:hAnsi="Times New Roman" w:eastAsia="Times New Roman" w:cs="Times New Roman"/>
          <w:color w:val="333333"/>
          <w:spacing w:val="-8"/>
          <w:sz w:val="28"/>
          <w:szCs w:val="28"/>
          <w:lang w:val="uk-UA"/>
        </w:rPr>
        <w:t>5</w:t>
      </w:r>
      <w:r>
        <w:rPr>
          <w:rFonts w:ascii="Times New Roman" w:hAnsi="Times New Roman" w:eastAsia="Times New Roman" w:cs="Times New Roman"/>
          <w:color w:val="333333"/>
          <w:spacing w:val="-8"/>
          <w:sz w:val="28"/>
          <w:szCs w:val="28"/>
        </w:rPr>
        <w:t xml:space="preserve"> року </w:t>
      </w:r>
      <w:r>
        <w:rPr>
          <w:rFonts w:hint="default" w:ascii="Times New Roman" w:hAnsi="Times New Roman" w:eastAsia="Times New Roman" w:cs="Times New Roman"/>
          <w:color w:val="333333"/>
          <w:spacing w:val="-8"/>
          <w:sz w:val="28"/>
          <w:szCs w:val="28"/>
          <w:lang w:val="uk-UA"/>
        </w:rPr>
        <w:t>,завершився 29</w:t>
      </w:r>
      <w:r>
        <w:rPr>
          <w:rFonts w:ascii="Times New Roman" w:hAnsi="Times New Roman" w:eastAsia="Times New Roman" w:cs="Times New Roman"/>
          <w:color w:val="333333"/>
          <w:spacing w:val="-8"/>
          <w:sz w:val="28"/>
          <w:szCs w:val="28"/>
        </w:rPr>
        <w:t xml:space="preserve"> травня 202</w:t>
      </w:r>
      <w:r>
        <w:rPr>
          <w:rFonts w:hint="default" w:ascii="Times New Roman" w:hAnsi="Times New Roman" w:eastAsia="Times New Roman" w:cs="Times New Roman"/>
          <w:color w:val="333333"/>
          <w:spacing w:val="-8"/>
          <w:sz w:val="28"/>
          <w:szCs w:val="28"/>
          <w:lang w:val="uk-UA"/>
        </w:rPr>
        <w:t>6</w:t>
      </w:r>
      <w:r>
        <w:rPr>
          <w:rFonts w:ascii="Times New Roman" w:hAnsi="Times New Roman" w:eastAsia="Times New Roman" w:cs="Times New Roman"/>
          <w:color w:val="333333"/>
          <w:spacing w:val="-8"/>
          <w:sz w:val="28"/>
          <w:szCs w:val="28"/>
        </w:rPr>
        <w:t xml:space="preserve"> року. Навчальні заняття організовані відповідно до розкладу занять, затвердженого директором  освітнього закладу. Увесь навчальний рік ми відпрацювали в </w:t>
      </w:r>
      <w:r>
        <w:rPr>
          <w:rFonts w:ascii="Times New Roman" w:hAnsi="Times New Roman" w:eastAsia="Times New Roman" w:cs="Times New Roman"/>
          <w:color w:val="333333"/>
          <w:spacing w:val="-8"/>
          <w:sz w:val="28"/>
          <w:szCs w:val="28"/>
          <w:lang w:val="uk-UA"/>
        </w:rPr>
        <w:t>змішаному</w:t>
      </w:r>
      <w:r>
        <w:rPr>
          <w:rFonts w:ascii="Times New Roman" w:hAnsi="Times New Roman" w:eastAsia="Times New Roman" w:cs="Times New Roman"/>
          <w:color w:val="333333"/>
          <w:spacing w:val="-8"/>
          <w:sz w:val="28"/>
          <w:szCs w:val="28"/>
        </w:rPr>
        <w:t xml:space="preserve"> режимі.</w:t>
      </w:r>
    </w:p>
    <w:p w14:paraId="41167543">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Організація навчання у 1-4 класах, 5-11 класах здійснювалась  за  освітніми програмами та типовими навчальними планами.</w:t>
      </w:r>
    </w:p>
    <w:p w14:paraId="304969F8">
      <w:pPr>
        <w:spacing w:after="0" w:line="240" w:lineRule="auto"/>
        <w:ind w:firstLine="680"/>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pacing w:val="-8"/>
          <w:sz w:val="28"/>
          <w:szCs w:val="28"/>
        </w:rPr>
        <w:t xml:space="preserve">Організація навчання у 1-4 класах здійснювалась за навчальними програмами, розробленими відповідно до Типової освітньої програми для закладів загальної середньої освіти під керівництвом </w:t>
      </w:r>
      <w:r>
        <w:rPr>
          <w:rFonts w:ascii="Times New Roman" w:hAnsi="Times New Roman" w:eastAsia="Times New Roman" w:cs="Times New Roman"/>
          <w:color w:val="333333"/>
          <w:spacing w:val="-8"/>
          <w:sz w:val="28"/>
          <w:szCs w:val="28"/>
          <w:lang w:val="uk-UA"/>
        </w:rPr>
        <w:t>Савченко</w:t>
      </w:r>
      <w:r>
        <w:rPr>
          <w:rFonts w:hint="default" w:ascii="Times New Roman" w:hAnsi="Times New Roman" w:eastAsia="Times New Roman" w:cs="Times New Roman"/>
          <w:color w:val="333333"/>
          <w:spacing w:val="-8"/>
          <w:sz w:val="28"/>
          <w:szCs w:val="28"/>
          <w:lang w:val="uk-UA"/>
        </w:rPr>
        <w:t xml:space="preserve"> (1-3 класи ) та </w:t>
      </w:r>
      <w:r>
        <w:rPr>
          <w:rFonts w:ascii="Times New Roman" w:hAnsi="Times New Roman" w:eastAsia="Times New Roman" w:cs="Times New Roman"/>
          <w:color w:val="333333"/>
          <w:spacing w:val="-8"/>
          <w:sz w:val="28"/>
          <w:szCs w:val="28"/>
        </w:rPr>
        <w:t>Шияна Р.Б.</w:t>
      </w:r>
      <w:r>
        <w:rPr>
          <w:rFonts w:hint="default" w:ascii="Times New Roman" w:hAnsi="Times New Roman" w:eastAsia="Times New Roman" w:cs="Times New Roman"/>
          <w:color w:val="333333"/>
          <w:spacing w:val="-8"/>
          <w:sz w:val="28"/>
          <w:szCs w:val="28"/>
          <w:lang w:val="uk-UA"/>
        </w:rPr>
        <w:t>-4 клас.</w:t>
      </w:r>
    </w:p>
    <w:p w14:paraId="07968939">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Освітня програма та навчальний план для учнів ІІ ступеня були складені на основі Типової освітньої програми для  5-9 класів  закладів загальної середньої освіти, затвердженою наказом МОН України №235 від 19.02.2021, для учнів 7-9 класів складані на основі Типової освітньої програми  ІІ ступеня, затвердженої наказом МОН України №405 від 20.04.2018  . Для учнів ІІІ ступеня складено відповідно до Типової освітньої програми для закладів загальної середньої освіти ІІІ ступеня, затвердженим наказом МОН України №408 від 20.04.2018  .</w:t>
      </w:r>
    </w:p>
    <w:p w14:paraId="071E8F8C">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Освітній процес у 202</w:t>
      </w:r>
      <w:r>
        <w:rPr>
          <w:rFonts w:hint="default" w:ascii="Times New Roman" w:hAnsi="Times New Roman" w:eastAsia="Times New Roman" w:cs="Times New Roman"/>
          <w:color w:val="333333"/>
          <w:spacing w:val="-8"/>
          <w:sz w:val="28"/>
          <w:szCs w:val="28"/>
          <w:lang w:val="uk-UA"/>
        </w:rPr>
        <w:t>5</w:t>
      </w:r>
      <w:r>
        <w:rPr>
          <w:rFonts w:ascii="Times New Roman" w:hAnsi="Times New Roman" w:eastAsia="Times New Roman" w:cs="Times New Roman"/>
          <w:color w:val="333333"/>
          <w:spacing w:val="-8"/>
          <w:sz w:val="28"/>
          <w:szCs w:val="28"/>
        </w:rPr>
        <w:t>-202</w:t>
      </w:r>
      <w:r>
        <w:rPr>
          <w:rFonts w:hint="default" w:ascii="Times New Roman" w:hAnsi="Times New Roman" w:eastAsia="Times New Roman" w:cs="Times New Roman"/>
          <w:color w:val="333333"/>
          <w:spacing w:val="-8"/>
          <w:sz w:val="28"/>
          <w:szCs w:val="28"/>
          <w:lang w:val="uk-UA"/>
        </w:rPr>
        <w:t>6</w:t>
      </w:r>
      <w:r>
        <w:rPr>
          <w:rFonts w:ascii="Times New Roman" w:hAnsi="Times New Roman" w:eastAsia="Times New Roman" w:cs="Times New Roman"/>
          <w:color w:val="333333"/>
          <w:spacing w:val="-8"/>
          <w:sz w:val="28"/>
          <w:szCs w:val="28"/>
        </w:rPr>
        <w:t xml:space="preserve"> навчальному році був організований відповідно до  освітніх програм та робочого навчального плану і плану роботи закладу освіти з метою забезпечення оптимальних умов для фізичного, інтелектуального, психологічного і соціального розвитку особистості здобувачів освіти, досягнення ними рівня, що відповідає потенційним можливостям, пізнавальним інтересам і здібностям учнів.</w:t>
      </w:r>
    </w:p>
    <w:p w14:paraId="07034BD7">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 xml:space="preserve">Кількісний склад працівників закладу освіти становить  </w:t>
      </w:r>
      <w:r>
        <w:rPr>
          <w:rFonts w:hint="default" w:ascii="Times New Roman" w:hAnsi="Times New Roman" w:eastAsia="Times New Roman" w:cs="Times New Roman"/>
          <w:color w:val="333333"/>
          <w:spacing w:val="-8"/>
          <w:sz w:val="28"/>
          <w:szCs w:val="28"/>
          <w:lang w:val="uk-UA"/>
        </w:rPr>
        <w:t>21</w:t>
      </w:r>
      <w:r>
        <w:rPr>
          <w:rFonts w:ascii="Times New Roman" w:hAnsi="Times New Roman" w:eastAsia="Times New Roman" w:cs="Times New Roman"/>
          <w:color w:val="333333"/>
          <w:spacing w:val="-8"/>
          <w:sz w:val="28"/>
          <w:szCs w:val="28"/>
        </w:rPr>
        <w:t xml:space="preserve"> педагогічних та </w:t>
      </w:r>
      <w:r>
        <w:rPr>
          <w:rFonts w:hint="default" w:ascii="Times New Roman" w:hAnsi="Times New Roman" w:eastAsia="Times New Roman" w:cs="Times New Roman"/>
          <w:color w:val="333333"/>
          <w:spacing w:val="-8"/>
          <w:sz w:val="28"/>
          <w:szCs w:val="28"/>
          <w:lang w:val="uk-UA"/>
        </w:rPr>
        <w:t>7</w:t>
      </w:r>
      <w:r>
        <w:rPr>
          <w:rFonts w:ascii="Times New Roman" w:hAnsi="Times New Roman" w:eastAsia="Times New Roman" w:cs="Times New Roman"/>
          <w:color w:val="333333"/>
          <w:spacing w:val="-8"/>
          <w:sz w:val="28"/>
          <w:szCs w:val="28"/>
        </w:rPr>
        <w:t xml:space="preserve">  працівників</w:t>
      </w:r>
      <w:r>
        <w:rPr>
          <w:rFonts w:hint="default" w:ascii="Times New Roman" w:hAnsi="Times New Roman" w:eastAsia="Times New Roman" w:cs="Times New Roman"/>
          <w:color w:val="333333"/>
          <w:spacing w:val="-8"/>
          <w:sz w:val="28"/>
          <w:szCs w:val="28"/>
          <w:lang w:val="uk-UA"/>
        </w:rPr>
        <w:t xml:space="preserve"> обслуговуючого персоналу</w:t>
      </w:r>
      <w:r>
        <w:rPr>
          <w:rFonts w:ascii="Times New Roman" w:hAnsi="Times New Roman" w:eastAsia="Times New Roman" w:cs="Times New Roman"/>
          <w:color w:val="333333"/>
          <w:spacing w:val="-8"/>
          <w:sz w:val="28"/>
          <w:szCs w:val="28"/>
        </w:rPr>
        <w:t>.</w:t>
      </w:r>
    </w:p>
    <w:p w14:paraId="3664AF41">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pacing w:val="-8"/>
          <w:sz w:val="28"/>
          <w:szCs w:val="28"/>
        </w:rPr>
        <w:t>У закладі освіти всі педагогічні працівники працюють за фахом.</w:t>
      </w:r>
    </w:p>
    <w:p w14:paraId="04B49DE7">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Протягом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 р. значна увага приділялася роботі шкільної бібліотеки, адже освітня діяльність у закладі освіти неможлива без створення інформаційного простору, використання інформаційних ресурсів та комунікацій між учасниками освітнього процесу. Під впливом процесів глобальної інформатизації змінюються мета і завдання школи, вони стають більше особистісно-орієнтованими, спрямованими, зокрема, на формування та розвиток здібностей учнів і вчителів щодо опрацювання освітньої інформації. Шкільна бібліотека як безпосередня частина інформаційного простору теж долучилась до виконання вищеназваних завдань. У сучасному інформаційному світі, масовому доступі до  ресурсів бібліотеці доводиться «віднаходити» свою роль. Друкована книга все ще відіграє</w:t>
      </w:r>
      <w:r>
        <w:rPr>
          <w:rFonts w:hint="default" w:ascii="Times New Roman" w:hAnsi="Times New Roman" w:eastAsia="Times New Roman" w:cs="Times New Roman"/>
          <w:color w:val="333333"/>
          <w:sz w:val="28"/>
          <w:szCs w:val="28"/>
          <w:shd w:val="clear" w:color="auto" w:fill="FFFFFF"/>
          <w:lang w:val="uk-UA"/>
        </w:rPr>
        <w:t xml:space="preserve"> </w:t>
      </w:r>
      <w:r>
        <w:rPr>
          <w:rFonts w:ascii="Times New Roman" w:hAnsi="Times New Roman" w:eastAsia="Times New Roman" w:cs="Times New Roman"/>
          <w:color w:val="333333"/>
          <w:sz w:val="28"/>
          <w:szCs w:val="28"/>
          <w:shd w:val="clear" w:color="auto" w:fill="FFFFFF"/>
        </w:rPr>
        <w:t>важливу роль у навчанні, але цифрові технології створюють нові можливості. Тому бібліотека вже не може бути просто пунктом видачі підручників.</w:t>
      </w:r>
    </w:p>
    <w:p w14:paraId="6B6A7D5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Шкільний бібліотекар виконує функцію консультування з пошуку інформації для педагогічних працівників і учнів. Простір бібліотеки максимально зручний для використання. Він використовується для проєктної роботи, інформаційно-просвітницьких заходів, неформального спілкування тощо.</w:t>
      </w:r>
    </w:p>
    <w:p w14:paraId="132346D7">
      <w:pPr>
        <w:spacing w:after="0" w:line="240" w:lineRule="auto"/>
        <w:ind w:firstLine="53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В закладі освіти реалізується антибулінгова політика, спрямована на запобігання, протидію та реагування проявам булінгу (цькування), дискримінації. У грудні проведено акцію «16 днів проти насильства», учні 6-8 класів відвідали захід «Школа без булінгу». На сайті закладу освіти розміщено корисні матеріали щодо теми антибулінгу.</w:t>
      </w:r>
    </w:p>
    <w:p w14:paraId="55DCF1D3">
      <w:pPr>
        <w:spacing w:after="0" w:line="240" w:lineRule="auto"/>
        <w:ind w:firstLine="53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Систематично, шляхом опитування учнів і педагогічних працівників, вивчається думка про безпеку і психологічну комфортність освітнього середовища. Здійснюється інформування педагогічних працівників щодо ознак булінгу, іншого насильства та запобігання йому. Відбувається систематична співпраця з представниками правоохоронних органів, іншими фахівцями з питань запобігання та протидії булінгу. Керівництво, педагогічні працівники протидіють булінгу, іншому насильству, дотримуються порядку реагування на їх прояви.</w:t>
      </w:r>
    </w:p>
    <w:p w14:paraId="6BB3C087">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Однією з умов безпечного освітнього середовища є знання та дотримання учнями й працівниками закладу вимог охорони праці, безпеки життєдіяльності, пожежної безпеки.</w:t>
      </w:r>
    </w:p>
    <w:p w14:paraId="53744D34">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У навчальному закладі наявна система профілактичної роботи з цих питань, яка включає в себе комплекси занять за розділами, які учні вивчають на уроках  «Здоровя, безпека та добробут»,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закладі освіти у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навчальному році знаходився під щоденним контролем адміністрації закладу освіти.</w:t>
      </w:r>
    </w:p>
    <w:p w14:paraId="2981CABE">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У класних журналах 1-11-х класів   </w:t>
      </w:r>
      <w:r>
        <w:rPr>
          <w:rFonts w:ascii="Times New Roman" w:hAnsi="Times New Roman" w:eastAsia="Times New Roman" w:cs="Times New Roman"/>
          <w:color w:val="333333"/>
          <w:sz w:val="28"/>
          <w:szCs w:val="28"/>
          <w:shd w:val="clear" w:color="auto" w:fill="FFFFFF"/>
          <w:lang w:val="uk-UA"/>
        </w:rPr>
        <w:t>наявні</w:t>
      </w:r>
      <w:r>
        <w:rPr>
          <w:rFonts w:ascii="Times New Roman" w:hAnsi="Times New Roman" w:eastAsia="Times New Roman" w:cs="Times New Roman"/>
          <w:color w:val="333333"/>
          <w:sz w:val="28"/>
          <w:szCs w:val="28"/>
          <w:shd w:val="clear" w:color="auto" w:fill="FFFFFF"/>
        </w:rPr>
        <w:t xml:space="preserve"> </w:t>
      </w:r>
      <w:r>
        <w:rPr>
          <w:rFonts w:ascii="Times New Roman" w:hAnsi="Times New Roman" w:eastAsia="Times New Roman" w:cs="Times New Roman"/>
          <w:color w:val="333333"/>
          <w:sz w:val="28"/>
          <w:szCs w:val="28"/>
          <w:shd w:val="clear" w:color="auto" w:fill="FFFFFF"/>
          <w:lang w:val="uk-UA"/>
        </w:rPr>
        <w:t>інструктажі</w:t>
      </w:r>
      <w:r>
        <w:rPr>
          <w:rFonts w:hint="default" w:ascii="Times New Roman" w:hAnsi="Times New Roman" w:eastAsia="Times New Roman" w:cs="Times New Roman"/>
          <w:color w:val="333333"/>
          <w:sz w:val="28"/>
          <w:szCs w:val="28"/>
          <w:shd w:val="clear" w:color="auto" w:fill="FFFFFF"/>
          <w:lang w:val="uk-UA"/>
        </w:rPr>
        <w:t>,</w:t>
      </w:r>
      <w:r>
        <w:rPr>
          <w:rFonts w:ascii="Times New Roman" w:hAnsi="Times New Roman" w:eastAsia="Times New Roman" w:cs="Times New Roman"/>
          <w:color w:val="333333"/>
          <w:sz w:val="28"/>
          <w:szCs w:val="28"/>
          <w:shd w:val="clear" w:color="auto" w:fill="FFFFFF"/>
        </w:rPr>
        <w:t>бесід</w:t>
      </w:r>
      <w:r>
        <w:rPr>
          <w:rFonts w:ascii="Times New Roman" w:hAnsi="Times New Roman" w:eastAsia="Times New Roman" w:cs="Times New Roman"/>
          <w:color w:val="333333"/>
          <w:sz w:val="28"/>
          <w:szCs w:val="28"/>
          <w:shd w:val="clear" w:color="auto" w:fill="FFFFFF"/>
          <w:lang w:val="uk-UA"/>
        </w:rPr>
        <w:t>и</w:t>
      </w:r>
      <w:r>
        <w:rPr>
          <w:rFonts w:ascii="Times New Roman" w:hAnsi="Times New Roman" w:eastAsia="Times New Roman" w:cs="Times New Roman"/>
          <w:color w:val="333333"/>
          <w:sz w:val="28"/>
          <w:szCs w:val="28"/>
          <w:shd w:val="clear" w:color="auto" w:fill="FFFFFF"/>
        </w:rPr>
        <w:t xml:space="preserve">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вибуховонебезпечними предметами, правил безпеки на воді та інші виховні заходи з попередження усіх видів дитячого травматизму.</w:t>
      </w:r>
    </w:p>
    <w:p w14:paraId="00E1CF7A">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зимові та літні канікули.</w:t>
      </w:r>
    </w:p>
    <w:p w14:paraId="535EF7DF">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У наступному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14:paraId="479B2A99">
      <w:pPr>
        <w:spacing w:after="0" w:line="240" w:lineRule="auto"/>
        <w:ind w:firstLine="708"/>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Проведена соціальна паспортизація класів, закладу освіти.Складені і опрацьовані списки дітей-сиріт, дітей-інвалідів, дітей з багатодітних сімей, із малозабезпечених сімей, із неповних сімей, дітей учасників АТО, дітей зі статусом ВПО.</w:t>
      </w:r>
    </w:p>
    <w:p w14:paraId="1F91175D">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Головні завдання підготовки у сфері цивільного захисту школи у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навчальному році в основному виконані.</w:t>
      </w:r>
    </w:p>
    <w:p w14:paraId="344BA56E">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Підготовка з цивільного захисту учнів школи проводилася під час вивчення курсів  </w:t>
      </w:r>
      <w:r>
        <w:rPr>
          <w:rFonts w:hint="default" w:ascii="Times New Roman" w:hAnsi="Times New Roman" w:eastAsia="Times New Roman" w:cs="Times New Roman"/>
          <w:color w:val="333333"/>
          <w:sz w:val="28"/>
          <w:szCs w:val="28"/>
          <w:shd w:val="clear" w:color="auto" w:fill="FFFFFF"/>
          <w:lang w:val="uk-UA"/>
        </w:rPr>
        <w:t>“ЗБД”,</w:t>
      </w:r>
      <w:r>
        <w:rPr>
          <w:rFonts w:ascii="Times New Roman" w:hAnsi="Times New Roman" w:eastAsia="Times New Roman" w:cs="Times New Roman"/>
          <w:color w:val="333333"/>
          <w:sz w:val="28"/>
          <w:szCs w:val="28"/>
          <w:shd w:val="clear" w:color="auto" w:fill="FFFFFF"/>
        </w:rPr>
        <w:t xml:space="preserve">«Основ здоров‘я» у </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-9-х класах; предмета – Захист України у 10-11-х класах.</w:t>
      </w:r>
    </w:p>
    <w:p w14:paraId="06627F4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Якісне і здорове харчування дітей — одна з умов здоров’я, розвитку та успішного навчання дітей. Заклад освіти, в якому дитина проводить більшу частину свого часу, має дбати про забезпечення умов для якісного і здорового харчування, а також формувати в учнів стійкі навички здорового харчування.</w:t>
      </w:r>
    </w:p>
    <w:p w14:paraId="6E825BCE">
      <w:pPr>
        <w:spacing w:after="0" w:line="240" w:lineRule="auto"/>
        <w:ind w:firstLine="709"/>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z w:val="28"/>
          <w:szCs w:val="28"/>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документами.Згідно з вищезазначеними документами та затвердженого перспективного меню   учнів 1-4 класів  забезпечено </w:t>
      </w:r>
      <w:r>
        <w:rPr>
          <w:rFonts w:ascii="Times New Roman" w:hAnsi="Times New Roman" w:eastAsia="Times New Roman" w:cs="Times New Roman"/>
          <w:color w:val="333333"/>
          <w:sz w:val="28"/>
          <w:szCs w:val="28"/>
          <w:lang w:val="uk-UA"/>
        </w:rPr>
        <w:t>обідами</w:t>
      </w:r>
      <w:r>
        <w:rPr>
          <w:rFonts w:hint="default" w:ascii="Times New Roman" w:hAnsi="Times New Roman" w:eastAsia="Times New Roman" w:cs="Times New Roman"/>
          <w:color w:val="333333"/>
          <w:sz w:val="28"/>
          <w:szCs w:val="28"/>
          <w:lang w:val="uk-UA"/>
        </w:rPr>
        <w:t>(кейтерінг).</w:t>
      </w:r>
    </w:p>
    <w:p w14:paraId="366B30AA">
      <w:pPr>
        <w:spacing w:after="0" w:line="240" w:lineRule="auto"/>
        <w:ind w:firstLine="709"/>
        <w:jc w:val="both"/>
        <w:rPr>
          <w:rFonts w:ascii="Arial" w:hAnsi="Arial" w:eastAsia="Times New Roman" w:cs="Arial"/>
          <w:color w:val="333333"/>
          <w:sz w:val="21"/>
          <w:szCs w:val="21"/>
        </w:rPr>
      </w:pPr>
      <w:r>
        <w:rPr>
          <w:rFonts w:ascii="Calibri" w:hAnsi="Calibri" w:eastAsia="Times New Roman" w:cs="Calibri"/>
          <w:color w:val="333333"/>
        </w:rPr>
        <w:t> </w:t>
      </w:r>
      <w:r>
        <w:rPr>
          <w:rFonts w:ascii="Times New Roman" w:hAnsi="Times New Roman" w:eastAsia="Times New Roman" w:cs="Times New Roman"/>
          <w:color w:val="333333"/>
          <w:sz w:val="28"/>
          <w:szCs w:val="28"/>
        </w:rPr>
        <w:t xml:space="preserve"> Щоденний контроль за організацією харчування учнів  здійснюється </w:t>
      </w:r>
      <w:r>
        <w:rPr>
          <w:rFonts w:ascii="Times New Roman" w:hAnsi="Times New Roman" w:eastAsia="Times New Roman" w:cs="Times New Roman"/>
          <w:color w:val="333333"/>
          <w:sz w:val="28"/>
          <w:szCs w:val="28"/>
          <w:lang w:val="uk-UA"/>
        </w:rPr>
        <w:t>Головачком</w:t>
      </w:r>
      <w:r>
        <w:rPr>
          <w:rFonts w:hint="default" w:ascii="Times New Roman" w:hAnsi="Times New Roman" w:eastAsia="Times New Roman" w:cs="Times New Roman"/>
          <w:color w:val="333333"/>
          <w:sz w:val="28"/>
          <w:szCs w:val="28"/>
          <w:lang w:val="uk-UA"/>
        </w:rPr>
        <w:t xml:space="preserve"> Ю.Ю.</w:t>
      </w:r>
      <w:r>
        <w:rPr>
          <w:rFonts w:ascii="Times New Roman" w:hAnsi="Times New Roman" w:eastAsia="Times New Roman" w:cs="Times New Roman"/>
          <w:color w:val="333333"/>
          <w:sz w:val="28"/>
          <w:szCs w:val="28"/>
        </w:rPr>
        <w:t xml:space="preserve"> та класними керівниками. Звільнення дітей пільгових категорії від сплати за харчування здійснюється відповідно до рішення </w:t>
      </w:r>
      <w:r>
        <w:rPr>
          <w:rFonts w:ascii="Times New Roman" w:hAnsi="Times New Roman" w:eastAsia="Times New Roman" w:cs="Times New Roman"/>
          <w:color w:val="333333"/>
          <w:sz w:val="28"/>
          <w:szCs w:val="28"/>
          <w:lang w:val="uk-UA"/>
        </w:rPr>
        <w:t>Івановецької</w:t>
      </w:r>
      <w:r>
        <w:rPr>
          <w:rFonts w:hint="default" w:ascii="Times New Roman" w:hAnsi="Times New Roman" w:eastAsia="Times New Roman" w:cs="Times New Roman"/>
          <w:color w:val="333333"/>
          <w:sz w:val="28"/>
          <w:szCs w:val="28"/>
          <w:lang w:val="uk-UA"/>
        </w:rPr>
        <w:t xml:space="preserve"> сільської </w:t>
      </w:r>
      <w:r>
        <w:rPr>
          <w:rFonts w:ascii="Times New Roman" w:hAnsi="Times New Roman" w:eastAsia="Times New Roman" w:cs="Times New Roman"/>
          <w:color w:val="333333"/>
          <w:sz w:val="28"/>
          <w:szCs w:val="28"/>
        </w:rPr>
        <w:t>ради</w:t>
      </w:r>
      <w:r>
        <w:rPr>
          <w:rFonts w:hint="default" w:ascii="Times New Roman" w:hAnsi="Times New Roman" w:eastAsia="Times New Roman" w:cs="Times New Roman"/>
          <w:color w:val="333333"/>
          <w:sz w:val="28"/>
          <w:szCs w:val="28"/>
          <w:lang w:val="uk-UA"/>
        </w:rPr>
        <w:t>,педради закладу</w:t>
      </w:r>
      <w:r>
        <w:rPr>
          <w:rFonts w:ascii="Times New Roman" w:hAnsi="Times New Roman" w:eastAsia="Times New Roman" w:cs="Times New Roman"/>
          <w:color w:val="333333"/>
          <w:sz w:val="28"/>
          <w:szCs w:val="28"/>
        </w:rPr>
        <w:t>. Звичайно, велика роль у формуванні навичок здорового харчування належить сім’ї, але саме в школі має формуватися розуміння, що таке здорове харчування.</w:t>
      </w:r>
    </w:p>
    <w:p w14:paraId="72C04379">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Необхідними складовими процесу організації харчування у закладі  є:</w:t>
      </w:r>
    </w:p>
    <w:p w14:paraId="7F97F6E8">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видання відповідних наказів;</w:t>
      </w:r>
    </w:p>
    <w:p w14:paraId="2C708048">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затвердження списку дітей пільгової категорії;</w:t>
      </w:r>
    </w:p>
    <w:p w14:paraId="2B94CBF6">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відпрацювання режиму і графіка харчування дітей;</w:t>
      </w:r>
    </w:p>
    <w:p w14:paraId="52EE17D7">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складання меню-розкладу;</w:t>
      </w:r>
    </w:p>
    <w:p w14:paraId="5BCCC4AC">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ведення обліку дітей, які отримують безкоштовне гаряче харчування.</w:t>
      </w:r>
    </w:p>
    <w:p w14:paraId="45943137">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контроль за харчуванням з боку адміністрації.</w:t>
      </w:r>
    </w:p>
    <w:p w14:paraId="23815C0C">
      <w:pPr>
        <w:numPr>
          <w:ilvl w:val="0"/>
          <w:numId w:val="3"/>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інформування батьків  під час проведення батьківських зборів про організацію харчування дітей у закладі.</w:t>
      </w:r>
    </w:p>
    <w:p w14:paraId="4F24CA3B">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lang w:val="uk-UA"/>
        </w:rPr>
        <w:t>Готові</w:t>
      </w:r>
      <w:r>
        <w:rPr>
          <w:rFonts w:hint="default" w:ascii="Times New Roman" w:hAnsi="Times New Roman" w:eastAsia="Times New Roman" w:cs="Times New Roman"/>
          <w:color w:val="333333"/>
          <w:sz w:val="28"/>
          <w:szCs w:val="28"/>
          <w:shd w:val="clear" w:color="auto" w:fill="FFFFFF"/>
          <w:lang w:val="uk-UA"/>
        </w:rPr>
        <w:t xml:space="preserve"> обіди</w:t>
      </w:r>
      <w:r>
        <w:rPr>
          <w:rFonts w:ascii="Times New Roman" w:hAnsi="Times New Roman" w:eastAsia="Times New Roman" w:cs="Times New Roman"/>
          <w:color w:val="333333"/>
          <w:sz w:val="28"/>
          <w:szCs w:val="28"/>
          <w:shd w:val="clear" w:color="auto" w:fill="FFFFFF"/>
        </w:rPr>
        <w:t xml:space="preserve">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w:t>
      </w:r>
    </w:p>
    <w:p w14:paraId="78152034">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Відповідно до  ст. 56 Закону України «Про освіту», ст.36 Закону України «Про повну загальну середню освіту» та ст. 32 Закону України «Про місцеве самоврядування в Україні» забезпечується організований підвіз  дітей </w:t>
      </w:r>
      <w:r>
        <w:rPr>
          <w:rFonts w:ascii="Times New Roman" w:hAnsi="Times New Roman" w:eastAsia="Times New Roman" w:cs="Times New Roman"/>
          <w:color w:val="333333"/>
          <w:sz w:val="28"/>
          <w:szCs w:val="28"/>
          <w:shd w:val="clear" w:color="auto" w:fill="FFFFFF"/>
          <w:lang w:val="uk-UA"/>
        </w:rPr>
        <w:t>з</w:t>
      </w:r>
      <w:r>
        <w:rPr>
          <w:rFonts w:ascii="Times New Roman" w:hAnsi="Times New Roman" w:eastAsia="Times New Roman" w:cs="Times New Roman"/>
          <w:color w:val="333333"/>
          <w:sz w:val="28"/>
          <w:szCs w:val="28"/>
          <w:shd w:val="clear" w:color="auto" w:fill="FFFFFF"/>
        </w:rPr>
        <w:t xml:space="preserve"> населен</w:t>
      </w:r>
      <w:r>
        <w:rPr>
          <w:rFonts w:ascii="Times New Roman" w:hAnsi="Times New Roman" w:eastAsia="Times New Roman" w:cs="Times New Roman"/>
          <w:color w:val="333333"/>
          <w:sz w:val="28"/>
          <w:szCs w:val="28"/>
          <w:shd w:val="clear" w:color="auto" w:fill="FFFFFF"/>
          <w:lang w:val="uk-UA"/>
        </w:rPr>
        <w:t>ого</w:t>
      </w:r>
      <w:r>
        <w:rPr>
          <w:rFonts w:ascii="Times New Roman" w:hAnsi="Times New Roman" w:eastAsia="Times New Roman" w:cs="Times New Roman"/>
          <w:color w:val="333333"/>
          <w:sz w:val="28"/>
          <w:szCs w:val="28"/>
          <w:shd w:val="clear" w:color="auto" w:fill="FFFFFF"/>
        </w:rPr>
        <w:t xml:space="preserve"> пункт</w:t>
      </w:r>
      <w:r>
        <w:rPr>
          <w:rFonts w:ascii="Times New Roman" w:hAnsi="Times New Roman" w:eastAsia="Times New Roman" w:cs="Times New Roman"/>
          <w:color w:val="333333"/>
          <w:sz w:val="28"/>
          <w:szCs w:val="28"/>
          <w:shd w:val="clear" w:color="auto" w:fill="FFFFFF"/>
          <w:lang w:val="uk-UA"/>
        </w:rPr>
        <w:t>у</w:t>
      </w:r>
      <w:r>
        <w:rPr>
          <w:rFonts w:hint="default" w:ascii="Times New Roman" w:hAnsi="Times New Roman" w:eastAsia="Times New Roman" w:cs="Times New Roman"/>
          <w:color w:val="333333"/>
          <w:sz w:val="28"/>
          <w:szCs w:val="28"/>
          <w:shd w:val="clear" w:color="auto" w:fill="FFFFFF"/>
          <w:lang w:val="uk-UA"/>
        </w:rPr>
        <w:t xml:space="preserve"> с.Жуково</w:t>
      </w:r>
      <w:r>
        <w:rPr>
          <w:rFonts w:ascii="Times New Roman" w:hAnsi="Times New Roman" w:eastAsia="Times New Roman" w:cs="Times New Roman"/>
          <w:color w:val="333333"/>
          <w:sz w:val="28"/>
          <w:szCs w:val="28"/>
          <w:shd w:val="clear" w:color="auto" w:fill="FFFFFF"/>
        </w:rPr>
        <w:t>. З метою практичної реалізації цього питання було:</w:t>
      </w:r>
    </w:p>
    <w:p w14:paraId="5113CAF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розроблено та затверджено графік маршрут</w:t>
      </w:r>
      <w:r>
        <w:rPr>
          <w:rFonts w:ascii="Times New Roman" w:hAnsi="Times New Roman" w:eastAsia="Times New Roman" w:cs="Times New Roman"/>
          <w:color w:val="333333"/>
          <w:sz w:val="28"/>
          <w:szCs w:val="28"/>
          <w:shd w:val="clear" w:color="auto" w:fill="FFFFFF"/>
          <w:lang w:val="uk-UA"/>
        </w:rPr>
        <w:t>у</w:t>
      </w:r>
      <w:r>
        <w:rPr>
          <w:rFonts w:ascii="Times New Roman" w:hAnsi="Times New Roman" w:eastAsia="Times New Roman" w:cs="Times New Roman"/>
          <w:color w:val="333333"/>
          <w:sz w:val="28"/>
          <w:szCs w:val="28"/>
          <w:shd w:val="clear" w:color="auto" w:fill="FFFFFF"/>
        </w:rPr>
        <w:t xml:space="preserve"> шкільн</w:t>
      </w:r>
      <w:r>
        <w:rPr>
          <w:rFonts w:ascii="Times New Roman" w:hAnsi="Times New Roman" w:eastAsia="Times New Roman" w:cs="Times New Roman"/>
          <w:color w:val="333333"/>
          <w:sz w:val="28"/>
          <w:szCs w:val="28"/>
          <w:shd w:val="clear" w:color="auto" w:fill="FFFFFF"/>
          <w:lang w:val="uk-UA"/>
        </w:rPr>
        <w:t>ого</w:t>
      </w:r>
      <w:r>
        <w:rPr>
          <w:rFonts w:ascii="Times New Roman" w:hAnsi="Times New Roman" w:eastAsia="Times New Roman" w:cs="Times New Roman"/>
          <w:color w:val="333333"/>
          <w:sz w:val="28"/>
          <w:szCs w:val="28"/>
          <w:shd w:val="clear" w:color="auto" w:fill="FFFFFF"/>
        </w:rPr>
        <w:t xml:space="preserve"> автобус</w:t>
      </w:r>
      <w:r>
        <w:rPr>
          <w:rFonts w:ascii="Times New Roman" w:hAnsi="Times New Roman" w:eastAsia="Times New Roman" w:cs="Times New Roman"/>
          <w:color w:val="333333"/>
          <w:sz w:val="28"/>
          <w:szCs w:val="28"/>
          <w:shd w:val="clear" w:color="auto" w:fill="FFFFFF"/>
          <w:lang w:val="uk-UA"/>
        </w:rPr>
        <w:t>а</w:t>
      </w:r>
      <w:r>
        <w:rPr>
          <w:rFonts w:ascii="Times New Roman" w:hAnsi="Times New Roman" w:eastAsia="Times New Roman" w:cs="Times New Roman"/>
          <w:color w:val="333333"/>
          <w:sz w:val="28"/>
          <w:szCs w:val="28"/>
          <w:shd w:val="clear" w:color="auto" w:fill="FFFFFF"/>
        </w:rPr>
        <w:t xml:space="preserve"> на 202</w:t>
      </w:r>
      <w:r>
        <w:rPr>
          <w:rFonts w:hint="default" w:ascii="Times New Roman" w:hAnsi="Times New Roman" w:eastAsia="Times New Roman" w:cs="Times New Roman"/>
          <w:color w:val="333333"/>
          <w:sz w:val="28"/>
          <w:szCs w:val="28"/>
          <w:shd w:val="clear" w:color="auto" w:fill="FFFFFF"/>
          <w:lang w:val="uk-UA"/>
        </w:rPr>
        <w:t>5</w:t>
      </w:r>
      <w:r>
        <w:rPr>
          <w:rFonts w:ascii="Times New Roman" w:hAnsi="Times New Roman" w:eastAsia="Times New Roman" w:cs="Times New Roman"/>
          <w:color w:val="333333"/>
          <w:sz w:val="28"/>
          <w:szCs w:val="28"/>
          <w:shd w:val="clear" w:color="auto" w:fill="FFFFFF"/>
        </w:rPr>
        <w:t>/202</w:t>
      </w: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 навчальний рік;</w:t>
      </w:r>
    </w:p>
    <w:p w14:paraId="61BB8F3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 визначено кількість учнів, які проживають за межами пішохідної доступності (більше </w:t>
      </w:r>
      <w:r>
        <w:rPr>
          <w:rFonts w:hint="default" w:ascii="Times New Roman" w:hAnsi="Times New Roman" w:eastAsia="Times New Roman" w:cs="Times New Roman"/>
          <w:color w:val="333333"/>
          <w:sz w:val="28"/>
          <w:szCs w:val="28"/>
          <w:shd w:val="clear" w:color="auto" w:fill="FFFFFF"/>
          <w:lang w:val="uk-UA"/>
        </w:rPr>
        <w:t>2</w:t>
      </w:r>
      <w:r>
        <w:rPr>
          <w:rFonts w:ascii="Times New Roman" w:hAnsi="Times New Roman" w:eastAsia="Times New Roman" w:cs="Times New Roman"/>
          <w:color w:val="333333"/>
          <w:sz w:val="28"/>
          <w:szCs w:val="28"/>
          <w:shd w:val="clear" w:color="auto" w:fill="FFFFFF"/>
        </w:rPr>
        <w:t xml:space="preserve"> км) і складено списки, які затверджено директором закладу;</w:t>
      </w:r>
    </w:p>
    <w:p w14:paraId="665CFFAC">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призначено наказами відповідальних вчителів за безпеку життєдіяльності учнів під час перевезення;</w:t>
      </w:r>
    </w:p>
    <w:p w14:paraId="4D3EACC0">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проведено з воді</w:t>
      </w:r>
      <w:r>
        <w:rPr>
          <w:rFonts w:ascii="Times New Roman" w:hAnsi="Times New Roman" w:eastAsia="Times New Roman" w:cs="Times New Roman"/>
          <w:color w:val="333333"/>
          <w:sz w:val="28"/>
          <w:szCs w:val="28"/>
          <w:shd w:val="clear" w:color="auto" w:fill="FFFFFF"/>
          <w:lang w:val="uk-UA"/>
        </w:rPr>
        <w:t>єм</w:t>
      </w:r>
      <w:r>
        <w:rPr>
          <w:rFonts w:ascii="Times New Roman" w:hAnsi="Times New Roman" w:eastAsia="Times New Roman" w:cs="Times New Roman"/>
          <w:color w:val="333333"/>
          <w:sz w:val="28"/>
          <w:szCs w:val="28"/>
          <w:shd w:val="clear" w:color="auto" w:fill="FFFFFF"/>
        </w:rPr>
        <w:t xml:space="preserve"> шкільн</w:t>
      </w:r>
      <w:r>
        <w:rPr>
          <w:rFonts w:ascii="Times New Roman" w:hAnsi="Times New Roman" w:eastAsia="Times New Roman" w:cs="Times New Roman"/>
          <w:color w:val="333333"/>
          <w:sz w:val="28"/>
          <w:szCs w:val="28"/>
          <w:shd w:val="clear" w:color="auto" w:fill="FFFFFF"/>
          <w:lang w:val="uk-UA"/>
        </w:rPr>
        <w:t>ого</w:t>
      </w:r>
      <w:r>
        <w:rPr>
          <w:rFonts w:ascii="Times New Roman" w:hAnsi="Times New Roman" w:eastAsia="Times New Roman" w:cs="Times New Roman"/>
          <w:color w:val="333333"/>
          <w:sz w:val="28"/>
          <w:szCs w:val="28"/>
          <w:shd w:val="clear" w:color="auto" w:fill="FFFFFF"/>
        </w:rPr>
        <w:t xml:space="preserve"> автобус</w:t>
      </w:r>
      <w:r>
        <w:rPr>
          <w:rFonts w:ascii="Times New Roman" w:hAnsi="Times New Roman" w:eastAsia="Times New Roman" w:cs="Times New Roman"/>
          <w:color w:val="333333"/>
          <w:sz w:val="28"/>
          <w:szCs w:val="28"/>
          <w:shd w:val="clear" w:color="auto" w:fill="FFFFFF"/>
          <w:lang w:val="uk-UA"/>
        </w:rPr>
        <w:t>а</w:t>
      </w:r>
      <w:r>
        <w:rPr>
          <w:rFonts w:ascii="Times New Roman" w:hAnsi="Times New Roman" w:eastAsia="Times New Roman" w:cs="Times New Roman"/>
          <w:color w:val="333333"/>
          <w:sz w:val="28"/>
          <w:szCs w:val="28"/>
          <w:shd w:val="clear" w:color="auto" w:fill="FFFFFF"/>
        </w:rPr>
        <w:t xml:space="preserve"> цільові інструктажі щодо правил перевезення дітей;</w:t>
      </w:r>
    </w:p>
    <w:p w14:paraId="208A277F">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Виходячи з вище сказаного, можна зробити висновок, що заклад освіти забезпечує максимально зручне для всіх учасників освітнього процесу середовище, яке відповідає основним принципам інклюзії, рівності та поваги до прав людини. Здійснюються заходи, які сприяють облаштуванню та обладнанню навчальних приміщень з урахуванням принципів універсального дизайну або розумного пристосування. Приміщення і територія адаптовані до використання всіма учасниками освітнього процесу. Облаштування освітнього середовища закладу освіти є частиною стратегії розвитку закладу. У закладі освіти застосовуються освітні технології та методики, які максимально враховують особливості дітей з особливими освітніми потребами та допомагають їм безболісно інтегруватись до дитячого колективу.</w:t>
      </w:r>
    </w:p>
    <w:p w14:paraId="21C23E98">
      <w:pPr>
        <w:spacing w:after="0" w:line="240" w:lineRule="auto"/>
        <w:ind w:firstLine="709"/>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z w:val="28"/>
          <w:szCs w:val="28"/>
          <w:shd w:val="clear" w:color="auto" w:fill="FFFFFF"/>
        </w:rPr>
        <w:t>Освітнє середовище закладу освіти мотивує учнів до оволодіння ключовими компетентностями та наскрізними уміннями, ведення здорового способу життя. Під час освітнього процесу здійснюється формування навичок здорового способу життя та екологічно доцільної поведінки учнів. У змісті викладацької діяльності простежується формування навичок здорового способу життя, інтеграції здоров’язбережувальної та екологічної компетентностей. Обладнання і засоби навчання сприяють оволодінню учнями ключовими компетентностями. Дизайн навчальних приміщень є максимально функціональним та мотивуючим до навчання</w:t>
      </w:r>
      <w:r>
        <w:rPr>
          <w:rFonts w:hint="default" w:ascii="Times New Roman" w:hAnsi="Times New Roman" w:eastAsia="Times New Roman" w:cs="Times New Roman"/>
          <w:color w:val="333333"/>
          <w:sz w:val="28"/>
          <w:szCs w:val="28"/>
          <w:shd w:val="clear" w:color="auto" w:fill="FFFFFF"/>
          <w:lang w:val="uk-UA"/>
        </w:rPr>
        <w:t>.</w:t>
      </w:r>
    </w:p>
    <w:p w14:paraId="1F3F8379">
      <w:pPr>
        <w:spacing w:after="0" w:line="240" w:lineRule="auto"/>
        <w:ind w:firstLine="709"/>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z w:val="28"/>
          <w:szCs w:val="28"/>
          <w:shd w:val="clear" w:color="auto" w:fill="FFFFFF"/>
        </w:rPr>
        <w:t>Заклад освіти має чітко сформульовану, зрозумілу та реалістичну стратегію розвитку. Стратегія визначає місію, візію та цілі діяльності закладу освіти, умови, необхідні для їх досягнення, пріоритети та кроки, які керівництво та педагоги здійснюють для досягнення визначених цілей відповідно до принципів освіти та підготовки учнів до майбутнього життя. Ці пріоритети та кроки узгоджено з пріоритетними напрямами розвитку засновника. Стратегія розвитку оприлюднена, доступна для батьків та інших зацікавлених осіб. Заклад освіти обговорює стратегію із засновником, педпрацівниками, учнями та отримує зворотний зв’язок</w:t>
      </w:r>
      <w:r>
        <w:rPr>
          <w:rFonts w:hint="default" w:ascii="Times New Roman" w:hAnsi="Times New Roman" w:eastAsia="Times New Roman" w:cs="Times New Roman"/>
          <w:color w:val="333333"/>
          <w:sz w:val="28"/>
          <w:szCs w:val="28"/>
          <w:shd w:val="clear" w:color="auto" w:fill="FFFFFF"/>
          <w:lang w:val="uk-UA"/>
        </w:rPr>
        <w:t>.</w:t>
      </w:r>
    </w:p>
    <w:p w14:paraId="1C8D037E">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У </w:t>
      </w:r>
      <w:r>
        <w:rPr>
          <w:rFonts w:ascii="Times New Roman" w:hAnsi="Times New Roman" w:eastAsia="Times New Roman" w:cs="Times New Roman"/>
          <w:color w:val="333333"/>
          <w:sz w:val="28"/>
          <w:szCs w:val="28"/>
          <w:shd w:val="clear" w:color="auto" w:fill="FFFFFF"/>
          <w:lang w:val="uk-UA"/>
        </w:rPr>
        <w:t>школі</w:t>
      </w:r>
      <w:r>
        <w:rPr>
          <w:rFonts w:ascii="Times New Roman" w:hAnsi="Times New Roman" w:eastAsia="Times New Roman" w:cs="Times New Roman"/>
          <w:color w:val="333333"/>
          <w:sz w:val="28"/>
          <w:szCs w:val="28"/>
          <w:shd w:val="clear" w:color="auto" w:fill="FFFFFF"/>
        </w:rPr>
        <w:t xml:space="preserve"> проводилось ряд опитувань, зокрема у жовтні та квітні було проведено вимірювання показників якості освітнього середовища з використанням анкет в електронному форматі для учнів</w:t>
      </w:r>
      <w:r>
        <w:rPr>
          <w:rFonts w:hint="default" w:ascii="Times New Roman" w:hAnsi="Times New Roman" w:eastAsia="Times New Roman" w:cs="Times New Roman"/>
          <w:color w:val="333333"/>
          <w:sz w:val="28"/>
          <w:szCs w:val="28"/>
          <w:shd w:val="clear" w:color="auto" w:fill="FFFFFF"/>
          <w:lang w:val="uk-UA"/>
        </w:rPr>
        <w:t>,вчителів,батьків.</w:t>
      </w:r>
    </w:p>
    <w:p w14:paraId="4EAD336E">
      <w:pPr>
        <w:spacing w:before="225" w:after="225" w:line="240" w:lineRule="auto"/>
        <w:ind w:firstLine="680"/>
        <w:jc w:val="both"/>
        <w:rPr>
          <w:rFonts w:hint="default" w:ascii="Arial" w:hAnsi="Arial" w:eastAsia="Times New Roman" w:cs="Arial"/>
          <w:color w:val="333333"/>
          <w:sz w:val="21"/>
          <w:szCs w:val="21"/>
          <w:lang w:val="uk-UA"/>
        </w:rPr>
      </w:pPr>
      <w:r>
        <w:rPr>
          <w:rFonts w:ascii="Arial" w:hAnsi="Arial" w:eastAsia="Times New Roman" w:cs="Arial"/>
          <w:color w:val="333333"/>
          <w:sz w:val="21"/>
          <w:szCs w:val="21"/>
        </w:rPr>
        <w:t> </w:t>
      </w:r>
      <w:r>
        <w:rPr>
          <w:rFonts w:ascii="Times New Roman" w:hAnsi="Times New Roman" w:eastAsia="Times New Roman" w:cs="Times New Roman"/>
          <w:b/>
          <w:bCs/>
          <w:color w:val="333333"/>
          <w:sz w:val="28"/>
          <w:szCs w:val="28"/>
        </w:rPr>
        <w:t xml:space="preserve">СТРУКТУРА ТА МЕРЕЖА </w:t>
      </w:r>
      <w:r>
        <w:rPr>
          <w:rFonts w:ascii="Times New Roman" w:hAnsi="Times New Roman" w:eastAsia="Times New Roman" w:cs="Times New Roman"/>
          <w:b/>
          <w:bCs/>
          <w:color w:val="333333"/>
          <w:sz w:val="28"/>
          <w:szCs w:val="28"/>
          <w:lang w:val="uk-UA"/>
        </w:rPr>
        <w:t>ЗАКЛАДУ</w:t>
      </w:r>
    </w:p>
    <w:p w14:paraId="2F1B1F45">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Адміністрацією  та педагогічним колективом закладу освіти проведено певну роботу щодо збереження й розвитку  мережі закладу освіти. Про</w:t>
      </w:r>
      <w:r>
        <w:rPr>
          <w:rFonts w:ascii="Times New Roman" w:hAnsi="Times New Roman" w:eastAsia="Times New Roman" w:cs="Times New Roman"/>
          <w:color w:val="333333"/>
          <w:sz w:val="28"/>
          <w:szCs w:val="28"/>
          <w:lang w:val="uk-UA"/>
        </w:rPr>
        <w:t>є</w:t>
      </w:r>
      <w:r>
        <w:rPr>
          <w:rFonts w:ascii="Times New Roman" w:hAnsi="Times New Roman" w:eastAsia="Times New Roman" w:cs="Times New Roman"/>
          <w:color w:val="333333"/>
          <w:sz w:val="28"/>
          <w:szCs w:val="28"/>
        </w:rPr>
        <w:t xml:space="preserve">ктна потужність закладу освіти  становить </w:t>
      </w:r>
      <w:r>
        <w:rPr>
          <w:rFonts w:hint="default" w:ascii="Times New Roman" w:hAnsi="Times New Roman" w:eastAsia="Times New Roman" w:cs="Times New Roman"/>
          <w:color w:val="333333"/>
          <w:sz w:val="28"/>
          <w:szCs w:val="28"/>
          <w:lang w:val="uk-UA"/>
        </w:rPr>
        <w:t>350</w:t>
      </w:r>
      <w:r>
        <w:rPr>
          <w:rFonts w:ascii="Times New Roman" w:hAnsi="Times New Roman" w:eastAsia="Times New Roman" w:cs="Times New Roman"/>
          <w:color w:val="333333"/>
          <w:sz w:val="28"/>
          <w:szCs w:val="28"/>
        </w:rPr>
        <w:t xml:space="preserve"> учнів.</w:t>
      </w:r>
      <w:r>
        <w:rPr>
          <w:rFonts w:ascii="Times New Roman" w:hAnsi="Times New Roman" w:eastAsia="Times New Roman" w:cs="Times New Roman"/>
          <w:color w:val="000000"/>
          <w:sz w:val="28"/>
          <w:szCs w:val="28"/>
        </w:rPr>
        <w:t>Станом на 05.09.202</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 xml:space="preserve"> року у закладі навчалось – </w:t>
      </w:r>
      <w:r>
        <w:rPr>
          <w:rFonts w:hint="default" w:ascii="Times New Roman" w:hAnsi="Times New Roman" w:eastAsia="Times New Roman" w:cs="Times New Roman"/>
          <w:color w:val="000000"/>
          <w:sz w:val="28"/>
          <w:szCs w:val="28"/>
          <w:lang w:val="uk-UA"/>
        </w:rPr>
        <w:t xml:space="preserve">177 </w:t>
      </w:r>
      <w:r>
        <w:rPr>
          <w:rFonts w:ascii="Times New Roman" w:hAnsi="Times New Roman" w:eastAsia="Times New Roman" w:cs="Times New Roman"/>
          <w:color w:val="000000"/>
          <w:sz w:val="28"/>
          <w:szCs w:val="28"/>
        </w:rPr>
        <w:t>учні</w:t>
      </w:r>
      <w:r>
        <w:rPr>
          <w:rFonts w:ascii="Times New Roman" w:hAnsi="Times New Roman" w:eastAsia="Times New Roman" w:cs="Times New Roman"/>
          <w:color w:val="000000"/>
          <w:sz w:val="28"/>
          <w:szCs w:val="28"/>
          <w:lang w:val="uk-UA"/>
        </w:rPr>
        <w:t>в</w:t>
      </w:r>
      <w:r>
        <w:rPr>
          <w:rFonts w:ascii="Times New Roman" w:hAnsi="Times New Roman" w:eastAsia="Times New Roman" w:cs="Times New Roman"/>
          <w:color w:val="000000"/>
          <w:sz w:val="28"/>
          <w:szCs w:val="28"/>
        </w:rPr>
        <w:t xml:space="preserve">.У комплектовано </w:t>
      </w:r>
      <w:r>
        <w:rPr>
          <w:rFonts w:hint="default" w:ascii="Times New Roman" w:hAnsi="Times New Roman" w:eastAsia="Times New Roman" w:cs="Times New Roman"/>
          <w:color w:val="000000"/>
          <w:sz w:val="28"/>
          <w:szCs w:val="28"/>
          <w:lang w:val="uk-UA"/>
        </w:rPr>
        <w:t>11</w:t>
      </w:r>
      <w:r>
        <w:rPr>
          <w:rFonts w:ascii="Times New Roman" w:hAnsi="Times New Roman" w:eastAsia="Times New Roman" w:cs="Times New Roman"/>
          <w:color w:val="000000"/>
          <w:sz w:val="28"/>
          <w:szCs w:val="28"/>
        </w:rPr>
        <w:t xml:space="preserve"> клас</w:t>
      </w:r>
      <w:r>
        <w:rPr>
          <w:rFonts w:ascii="Times New Roman" w:hAnsi="Times New Roman" w:eastAsia="Times New Roman" w:cs="Times New Roman"/>
          <w:color w:val="000000"/>
          <w:sz w:val="28"/>
          <w:szCs w:val="28"/>
          <w:lang w:val="uk-UA"/>
        </w:rPr>
        <w:t>ів</w:t>
      </w:r>
      <w:r>
        <w:rPr>
          <w:rFonts w:ascii="Times New Roman" w:hAnsi="Times New Roman" w:eastAsia="Times New Roman" w:cs="Times New Roman"/>
          <w:color w:val="000000"/>
          <w:sz w:val="28"/>
          <w:szCs w:val="28"/>
        </w:rPr>
        <w:t xml:space="preserve">, з них:класи початкової ланки </w:t>
      </w:r>
      <w:r>
        <w:rPr>
          <w:rFonts w:hint="default" w:ascii="Times New Roman" w:hAnsi="Times New Roman" w:eastAsia="Times New Roman" w:cs="Times New Roman"/>
          <w:color w:val="000000"/>
          <w:sz w:val="28"/>
          <w:szCs w:val="28"/>
          <w:lang w:val="uk-UA"/>
        </w:rPr>
        <w:t>-4</w:t>
      </w:r>
      <w:r>
        <w:rPr>
          <w:rFonts w:ascii="Times New Roman" w:hAnsi="Times New Roman" w:eastAsia="Times New Roman" w:cs="Times New Roman"/>
          <w:color w:val="000000"/>
          <w:sz w:val="28"/>
          <w:szCs w:val="28"/>
        </w:rPr>
        <w:t xml:space="preserve"> клас</w:t>
      </w:r>
      <w:r>
        <w:rPr>
          <w:rFonts w:ascii="Times New Roman" w:hAnsi="Times New Roman" w:eastAsia="Times New Roman" w:cs="Times New Roman"/>
          <w:color w:val="000000"/>
          <w:sz w:val="28"/>
          <w:szCs w:val="28"/>
          <w:lang w:val="uk-UA"/>
        </w:rPr>
        <w:t>и</w:t>
      </w:r>
      <w:r>
        <w:rPr>
          <w:rFonts w:ascii="Times New Roman" w:hAnsi="Times New Roman" w:eastAsia="Times New Roman" w:cs="Times New Roman"/>
          <w:color w:val="000000"/>
          <w:sz w:val="28"/>
          <w:szCs w:val="28"/>
        </w:rPr>
        <w:t>;класи базової середньої освіти</w:t>
      </w:r>
      <w:r>
        <w:rPr>
          <w:rFonts w:hint="default" w:ascii="Times New Roman" w:hAnsi="Times New Roman" w:eastAsia="Times New Roman" w:cs="Times New Roman"/>
          <w:color w:val="000000"/>
          <w:sz w:val="28"/>
          <w:szCs w:val="28"/>
          <w:lang w:val="uk-UA"/>
        </w:rPr>
        <w:t>-</w:t>
      </w:r>
      <w:r>
        <w:rPr>
          <w:rFonts w:ascii="Times New Roman" w:hAnsi="Times New Roman" w:eastAsia="Times New Roman" w:cs="Times New Roman"/>
          <w:color w:val="000000"/>
          <w:sz w:val="28"/>
          <w:szCs w:val="28"/>
        </w:rPr>
        <w:t xml:space="preserve"> </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 xml:space="preserve"> класів</w:t>
      </w:r>
      <w:r>
        <w:rPr>
          <w:rFonts w:hint="default" w:ascii="Times New Roman" w:hAnsi="Times New Roman" w:eastAsia="Times New Roman" w:cs="Times New Roman"/>
          <w:color w:val="000000"/>
          <w:sz w:val="28"/>
          <w:szCs w:val="28"/>
          <w:lang w:val="uk-UA"/>
        </w:rPr>
        <w:t>,</w:t>
      </w:r>
      <w:r>
        <w:rPr>
          <w:rFonts w:ascii="Times New Roman" w:hAnsi="Times New Roman" w:eastAsia="Times New Roman" w:cs="Times New Roman"/>
          <w:color w:val="000000"/>
          <w:sz w:val="28"/>
          <w:szCs w:val="28"/>
        </w:rPr>
        <w:t>класи  повної загальної середньої освіти</w:t>
      </w:r>
      <w:r>
        <w:rPr>
          <w:rFonts w:hint="default" w:ascii="Times New Roman" w:hAnsi="Times New Roman" w:eastAsia="Times New Roman" w:cs="Times New Roman"/>
          <w:color w:val="000000"/>
          <w:sz w:val="28"/>
          <w:szCs w:val="28"/>
          <w:lang w:val="uk-UA"/>
        </w:rPr>
        <w:t>-</w:t>
      </w:r>
      <w:r>
        <w:rPr>
          <w:rFonts w:ascii="Times New Roman" w:hAnsi="Times New Roman" w:eastAsia="Times New Roman" w:cs="Times New Roman"/>
          <w:color w:val="000000"/>
          <w:sz w:val="28"/>
          <w:szCs w:val="28"/>
          <w:lang w:val="ru-RU"/>
        </w:rPr>
        <w:t> </w:t>
      </w:r>
      <w:r>
        <w:rPr>
          <w:rFonts w:hint="default" w:ascii="Times New Roman" w:hAnsi="Times New Roman" w:eastAsia="Times New Roman" w:cs="Times New Roman"/>
          <w:color w:val="000000"/>
          <w:sz w:val="28"/>
          <w:szCs w:val="28"/>
          <w:lang w:val="uk-UA"/>
        </w:rPr>
        <w:t>2</w:t>
      </w:r>
      <w:r>
        <w:rPr>
          <w:rFonts w:ascii="Times New Roman" w:hAnsi="Times New Roman" w:eastAsia="Times New Roman" w:cs="Times New Roman"/>
          <w:color w:val="000000"/>
          <w:sz w:val="28"/>
          <w:szCs w:val="28"/>
          <w:lang w:val="ru-RU"/>
        </w:rPr>
        <w:t xml:space="preserve"> клас</w:t>
      </w:r>
      <w:r>
        <w:rPr>
          <w:rFonts w:ascii="Times New Roman" w:hAnsi="Times New Roman" w:eastAsia="Times New Roman" w:cs="Times New Roman"/>
          <w:color w:val="000000"/>
          <w:sz w:val="28"/>
          <w:szCs w:val="28"/>
          <w:lang w:val="uk-UA"/>
        </w:rPr>
        <w:t>и</w:t>
      </w:r>
      <w:r>
        <w:rPr>
          <w:rFonts w:ascii="Times New Roman" w:hAnsi="Times New Roman" w:eastAsia="Times New Roman" w:cs="Times New Roman"/>
          <w:color w:val="000000"/>
          <w:sz w:val="28"/>
          <w:szCs w:val="28"/>
          <w:lang w:val="ru-RU"/>
        </w:rPr>
        <w:t>.</w:t>
      </w:r>
    </w:p>
    <w:p w14:paraId="505AC96C">
      <w:pPr>
        <w:spacing w:after="0" w:line="240" w:lineRule="auto"/>
        <w:ind w:firstLine="567"/>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Відповідно до Порядку зарахування, відрахування та переведення учнів до державних та комунальних закладів освіти для здобуття повної загальної освіти, згідно заяв батьків, станом на 01.0</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.202</w:t>
      </w:r>
      <w:r>
        <w:rPr>
          <w:rFonts w:hint="default" w:ascii="Times New Roman" w:hAnsi="Times New Roman" w:eastAsia="Times New Roman" w:cs="Times New Roman"/>
          <w:color w:val="000000"/>
          <w:sz w:val="28"/>
          <w:szCs w:val="28"/>
          <w:lang w:val="uk-UA"/>
        </w:rPr>
        <w:t>5</w:t>
      </w:r>
      <w:r>
        <w:rPr>
          <w:rFonts w:ascii="Times New Roman" w:hAnsi="Times New Roman" w:eastAsia="Times New Roman" w:cs="Times New Roman"/>
          <w:color w:val="000000"/>
          <w:sz w:val="28"/>
          <w:szCs w:val="28"/>
        </w:rPr>
        <w:t xml:space="preserve"> до 1-го класу </w:t>
      </w:r>
      <w:r>
        <w:rPr>
          <w:rFonts w:ascii="Times New Roman" w:hAnsi="Times New Roman" w:eastAsia="Times New Roman" w:cs="Times New Roman"/>
          <w:color w:val="000000"/>
          <w:sz w:val="28"/>
          <w:szCs w:val="28"/>
          <w:lang w:val="uk-UA"/>
        </w:rPr>
        <w:t>було</w:t>
      </w:r>
      <w:r>
        <w:rPr>
          <w:rFonts w:hint="default" w:ascii="Times New Roman" w:hAnsi="Times New Roman" w:eastAsia="Times New Roman" w:cs="Times New Roman"/>
          <w:color w:val="000000"/>
          <w:sz w:val="28"/>
          <w:szCs w:val="28"/>
          <w:lang w:val="uk-UA"/>
        </w:rPr>
        <w:t xml:space="preserve"> </w:t>
      </w:r>
      <w:r>
        <w:rPr>
          <w:rFonts w:ascii="Times New Roman" w:hAnsi="Times New Roman" w:eastAsia="Times New Roman" w:cs="Times New Roman"/>
          <w:color w:val="000000"/>
          <w:sz w:val="28"/>
          <w:szCs w:val="28"/>
        </w:rPr>
        <w:t xml:space="preserve">зараховано </w:t>
      </w:r>
      <w:r>
        <w:rPr>
          <w:rFonts w:hint="default" w:ascii="Times New Roman" w:hAnsi="Times New Roman" w:eastAsia="Times New Roman" w:cs="Times New Roman"/>
          <w:color w:val="000000"/>
          <w:sz w:val="28"/>
          <w:szCs w:val="28"/>
          <w:lang w:val="uk-UA"/>
        </w:rPr>
        <w:t>10</w:t>
      </w:r>
      <w:r>
        <w:rPr>
          <w:rFonts w:ascii="Times New Roman" w:hAnsi="Times New Roman" w:eastAsia="Times New Roman" w:cs="Times New Roman"/>
          <w:color w:val="000000"/>
          <w:sz w:val="28"/>
          <w:szCs w:val="28"/>
        </w:rPr>
        <w:t xml:space="preserve"> дітей. Списки зарахованих учнів висвітлено на сайті закладу.</w:t>
      </w:r>
    </w:p>
    <w:p w14:paraId="665F1FE9">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Система оцінювання в закладі освіти ґрунтується на  особистісному та компетентнісному підходах, враховує особливості психофізичного розвитку дітей; має у своїй основі чіткі та зрозумілі вимоги до навчальних результатів,  заохочує учнів апробувати різні моделі досягнення результату безризику отримати за це негативну оцінку; розвиває в учнів впевненість у своїх здібностях і можливостях тощо.</w:t>
      </w:r>
    </w:p>
    <w:p w14:paraId="2028E743">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 xml:space="preserve">Учителі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Для подальшого прогресу в навчанні учням пропонують види роботи, які відповідають очікуваному розвитку учнів у майбутньому. Педагоги спрямовують учнів до того, щоб вони визначали собі освітні цілі, формулювали очікування від власної роботи, у взаємозв’язку з цими цілями та очікуваннями здійснювали самооцінювання та взаємне оцінювання результатів навчання. Результати </w:t>
      </w:r>
      <w:r>
        <w:rPr>
          <w:rFonts w:ascii="Times New Roman" w:hAnsi="Times New Roman" w:eastAsia="Times New Roman" w:cs="Times New Roman"/>
          <w:color w:val="333333"/>
          <w:sz w:val="28"/>
          <w:szCs w:val="28"/>
          <w:lang w:val="uk-UA"/>
        </w:rPr>
        <w:t>НМТ</w:t>
      </w:r>
      <w:r>
        <w:rPr>
          <w:rFonts w:ascii="Times New Roman" w:hAnsi="Times New Roman" w:eastAsia="Times New Roman" w:cs="Times New Roman"/>
          <w:color w:val="333333"/>
          <w:sz w:val="28"/>
          <w:szCs w:val="28"/>
        </w:rPr>
        <w:t>,  внутрішніх моніторингів корелюємо із результатами підсумкового семестрового та річного оцінювання.</w:t>
      </w:r>
      <w:r>
        <w:rPr>
          <w:rFonts w:ascii="Times New Roman" w:hAnsi="Times New Roman" w:eastAsia="Times New Roman" w:cs="Times New Roman"/>
          <w:color w:val="333333"/>
          <w:sz w:val="28"/>
          <w:szCs w:val="28"/>
          <w:shd w:val="clear" w:color="auto" w:fill="FFFFFF"/>
        </w:rPr>
        <w:t>Заступником директора з навчально-виховної роботи</w:t>
      </w:r>
      <w:r>
        <w:rPr>
          <w:rFonts w:hint="default" w:ascii="Times New Roman" w:hAnsi="Times New Roman" w:eastAsia="Times New Roman" w:cs="Times New Roman"/>
          <w:color w:val="333333"/>
          <w:sz w:val="28"/>
          <w:szCs w:val="28"/>
          <w:shd w:val="clear" w:color="auto" w:fill="FFFFFF"/>
          <w:lang w:val="uk-UA"/>
        </w:rPr>
        <w:t xml:space="preserve"> </w:t>
      </w:r>
      <w:r>
        <w:rPr>
          <w:rFonts w:ascii="Times New Roman" w:hAnsi="Times New Roman" w:eastAsia="Times New Roman" w:cs="Times New Roman"/>
          <w:color w:val="333333"/>
          <w:sz w:val="28"/>
          <w:szCs w:val="28"/>
          <w:shd w:val="clear" w:color="auto" w:fill="FFFFFF"/>
          <w:lang w:val="uk-UA"/>
        </w:rPr>
        <w:t>Куртою</w:t>
      </w:r>
      <w:r>
        <w:rPr>
          <w:rFonts w:hint="default" w:ascii="Times New Roman" w:hAnsi="Times New Roman" w:eastAsia="Times New Roman" w:cs="Times New Roman"/>
          <w:color w:val="333333"/>
          <w:sz w:val="28"/>
          <w:szCs w:val="28"/>
          <w:shd w:val="clear" w:color="auto" w:fill="FFFFFF"/>
          <w:lang w:val="uk-UA"/>
        </w:rPr>
        <w:t xml:space="preserve"> Я.І</w:t>
      </w:r>
      <w:r>
        <w:rPr>
          <w:rFonts w:ascii="Times New Roman" w:hAnsi="Times New Roman" w:eastAsia="Times New Roman" w:cs="Times New Roman"/>
          <w:color w:val="333333"/>
          <w:sz w:val="28"/>
          <w:szCs w:val="28"/>
          <w:shd w:val="clear" w:color="auto" w:fill="FFFFFF"/>
        </w:rPr>
        <w:t xml:space="preserve">. було проведено аналіз </w:t>
      </w:r>
      <w:r>
        <w:rPr>
          <w:rFonts w:ascii="Times New Roman" w:hAnsi="Times New Roman" w:eastAsia="Times New Roman" w:cs="Times New Roman"/>
          <w:color w:val="333333"/>
          <w:sz w:val="28"/>
          <w:szCs w:val="28"/>
          <w:shd w:val="clear" w:color="auto" w:fill="FFFFFF"/>
          <w:lang w:val="uk-UA"/>
        </w:rPr>
        <w:t>навчальних</w:t>
      </w:r>
      <w:r>
        <w:rPr>
          <w:rFonts w:hint="default" w:ascii="Times New Roman" w:hAnsi="Times New Roman" w:eastAsia="Times New Roman" w:cs="Times New Roman"/>
          <w:color w:val="333333"/>
          <w:sz w:val="28"/>
          <w:szCs w:val="28"/>
          <w:shd w:val="clear" w:color="auto" w:fill="FFFFFF"/>
          <w:lang w:val="uk-UA"/>
        </w:rPr>
        <w:t xml:space="preserve"> </w:t>
      </w:r>
      <w:r>
        <w:rPr>
          <w:rFonts w:ascii="Times New Roman" w:hAnsi="Times New Roman" w:eastAsia="Times New Roman" w:cs="Times New Roman"/>
          <w:color w:val="333333"/>
          <w:sz w:val="28"/>
          <w:szCs w:val="28"/>
          <w:shd w:val="clear" w:color="auto" w:fill="FFFFFF"/>
        </w:rPr>
        <w:t>досягнень учнів 5-11-х класів за поточний навчальний рік.</w:t>
      </w:r>
    </w:p>
    <w:p w14:paraId="59B4BB16">
      <w:pPr>
        <w:spacing w:after="0" w:line="240" w:lineRule="auto"/>
        <w:ind w:firstLine="680" w:firstLineChars="243"/>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shd w:val="clear" w:color="auto" w:fill="FFFFFF"/>
          <w:lang w:val="uk-UA"/>
        </w:rPr>
        <w:t>11</w:t>
      </w:r>
      <w:r>
        <w:rPr>
          <w:rFonts w:ascii="Times New Roman" w:hAnsi="Times New Roman" w:eastAsia="Times New Roman" w:cs="Times New Roman"/>
          <w:color w:val="333333"/>
          <w:sz w:val="28"/>
          <w:szCs w:val="28"/>
          <w:shd w:val="clear" w:color="auto" w:fill="FFFFFF"/>
        </w:rPr>
        <w:t xml:space="preserve"> учнів нашого </w:t>
      </w:r>
      <w:r>
        <w:rPr>
          <w:rFonts w:ascii="Times New Roman" w:hAnsi="Times New Roman" w:eastAsia="Times New Roman" w:cs="Times New Roman"/>
          <w:color w:val="333333"/>
          <w:sz w:val="28"/>
          <w:szCs w:val="28"/>
          <w:shd w:val="clear" w:color="auto" w:fill="FFFFFF"/>
          <w:lang w:val="uk-UA"/>
        </w:rPr>
        <w:t>закладу</w:t>
      </w:r>
      <w:r>
        <w:rPr>
          <w:rFonts w:hint="default" w:ascii="Times New Roman" w:hAnsi="Times New Roman" w:eastAsia="Times New Roman" w:cs="Times New Roman"/>
          <w:color w:val="333333"/>
          <w:sz w:val="28"/>
          <w:szCs w:val="28"/>
          <w:shd w:val="clear" w:color="auto" w:fill="FFFFFF"/>
          <w:lang w:val="uk-UA"/>
        </w:rPr>
        <w:t xml:space="preserve">  за рішенням педради</w:t>
      </w:r>
      <w:r>
        <w:rPr>
          <w:rFonts w:ascii="Times New Roman" w:hAnsi="Times New Roman" w:eastAsia="Times New Roman" w:cs="Times New Roman"/>
          <w:color w:val="333333"/>
          <w:sz w:val="28"/>
          <w:szCs w:val="28"/>
          <w:shd w:val="clear" w:color="auto" w:fill="FFFFFF"/>
        </w:rPr>
        <w:t xml:space="preserve"> нагороджено Похвальними листами «За високі досягнення у навчанні»;</w:t>
      </w:r>
    </w:p>
    <w:p w14:paraId="4FFC726C">
      <w:pPr>
        <w:spacing w:after="0" w:line="240" w:lineRule="auto"/>
        <w:ind w:firstLine="426"/>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shd w:val="clear" w:color="auto" w:fill="FFFFFF"/>
        </w:rPr>
        <w:t>Проаналізувавши стан успішності учнів окремо по класах, робимо висновок, що в кожному класі є резерв учнів, які б могли досягти свого вищого рівня.</w:t>
      </w:r>
    </w:p>
    <w:p w14:paraId="1011DB92">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shd w:val="clear" w:color="auto" w:fill="FFFFFF"/>
        </w:rPr>
        <w:t>Здібні, талановиті люди в будь-якому суспільстві є його «локомотивом». Саме їхніми інтелектуальними зусиллями забезпечується прогрес суспільства, плодами якого користуються всі. Завдання нашого закладу – підтримати учня і розвинути його здібності, підготувати ґрунт для того, щоб ці здібності було реалізовано. Тому у 202</w:t>
      </w:r>
      <w:r>
        <w:rPr>
          <w:rFonts w:hint="default" w:ascii="Times New Roman" w:hAnsi="Times New Roman" w:eastAsia="Times New Roman" w:cs="Times New Roman"/>
          <w:color w:val="000000"/>
          <w:sz w:val="28"/>
          <w:szCs w:val="28"/>
          <w:shd w:val="clear" w:color="auto" w:fill="FFFFFF"/>
          <w:lang w:val="uk-UA"/>
        </w:rPr>
        <w:t>5</w:t>
      </w:r>
      <w:r>
        <w:rPr>
          <w:rFonts w:ascii="Times New Roman" w:hAnsi="Times New Roman" w:eastAsia="Times New Roman" w:cs="Times New Roman"/>
          <w:color w:val="000000"/>
          <w:sz w:val="28"/>
          <w:szCs w:val="28"/>
          <w:shd w:val="clear" w:color="auto" w:fill="FFFFFF"/>
        </w:rPr>
        <w:t>-202</w:t>
      </w:r>
      <w:r>
        <w:rPr>
          <w:rFonts w:hint="default" w:ascii="Times New Roman" w:hAnsi="Times New Roman" w:eastAsia="Times New Roman" w:cs="Times New Roman"/>
          <w:color w:val="000000"/>
          <w:sz w:val="28"/>
          <w:szCs w:val="28"/>
          <w:shd w:val="clear" w:color="auto" w:fill="FFFFFF"/>
          <w:lang w:val="uk-UA"/>
        </w:rPr>
        <w:t>6</w:t>
      </w:r>
      <w:r>
        <w:rPr>
          <w:rFonts w:ascii="Times New Roman" w:hAnsi="Times New Roman" w:eastAsia="Times New Roman" w:cs="Times New Roman"/>
          <w:color w:val="000000"/>
          <w:sz w:val="28"/>
          <w:szCs w:val="28"/>
          <w:shd w:val="clear" w:color="auto" w:fill="FFFFFF"/>
        </w:rPr>
        <w:t xml:space="preserve"> н. р. значна увага приділялася роботі з обдарованими дітьми</w:t>
      </w:r>
      <w:r>
        <w:rPr>
          <w:rFonts w:ascii="Times New Roman" w:hAnsi="Times New Roman" w:eastAsia="Times New Roman" w:cs="Times New Roman"/>
          <w:color w:val="333333"/>
          <w:sz w:val="28"/>
          <w:szCs w:val="28"/>
          <w:shd w:val="clear" w:color="auto" w:fill="FFFFFF"/>
        </w:rPr>
        <w:t>. </w:t>
      </w:r>
      <w:r>
        <w:rPr>
          <w:rFonts w:ascii="Times New Roman" w:hAnsi="Times New Roman" w:eastAsia="Times New Roman" w:cs="Times New Roman"/>
          <w:color w:val="000000"/>
          <w:sz w:val="28"/>
          <w:szCs w:val="28"/>
          <w:shd w:val="clear" w:color="auto" w:fill="FFFFFF"/>
        </w:rPr>
        <w:t>Завдання адміністрації та  педагогів полягає у тому, щоб створити умови, з яких будь-яка дитина могла б просуватися шляхом власної досконалості, уміла мислити самостійно, нестандартно</w:t>
      </w:r>
      <w:r>
        <w:rPr>
          <w:rFonts w:ascii="Calibri" w:hAnsi="Calibri" w:eastAsia="Times New Roman" w:cs="Calibri"/>
          <w:color w:val="666666"/>
          <w:sz w:val="27"/>
          <w:szCs w:val="27"/>
          <w:shd w:val="clear" w:color="auto" w:fill="FFFFFF"/>
        </w:rPr>
        <w:t>. </w:t>
      </w:r>
      <w:r>
        <w:rPr>
          <w:rFonts w:ascii="Times New Roman" w:hAnsi="Times New Roman" w:eastAsia="Times New Roman" w:cs="Times New Roman"/>
          <w:color w:val="333333"/>
          <w:sz w:val="28"/>
          <w:szCs w:val="28"/>
          <w:shd w:val="clear" w:color="auto" w:fill="FFFFFF"/>
        </w:rPr>
        <w:t>Ефективною формою роботи для реалізації, утвердження своїх здібностей є предметні олімпіади та конкурси, всеукраїнські  проєкти.</w:t>
      </w:r>
    </w:p>
    <w:p w14:paraId="4CAD2CA4">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За результатами ІІ етапу Всеукраїнських предметних олімпіад та мовно-літературних  конкурсів (імені Петра  Яцика тв. Імені Тараса Шевченка) наш </w:t>
      </w:r>
      <w:r>
        <w:rPr>
          <w:rFonts w:ascii="Times New Roman" w:hAnsi="Times New Roman" w:eastAsia="Times New Roman" w:cs="Times New Roman"/>
          <w:color w:val="333333"/>
          <w:sz w:val="28"/>
          <w:szCs w:val="28"/>
          <w:shd w:val="clear" w:color="auto" w:fill="FFFFFF"/>
          <w:lang w:val="uk-UA"/>
        </w:rPr>
        <w:t>заклад</w:t>
      </w:r>
      <w:r>
        <w:rPr>
          <w:rFonts w:ascii="Times New Roman" w:hAnsi="Times New Roman" w:eastAsia="Times New Roman" w:cs="Times New Roman"/>
          <w:color w:val="333333"/>
          <w:sz w:val="28"/>
          <w:szCs w:val="28"/>
          <w:shd w:val="clear" w:color="auto" w:fill="FFFFFF"/>
        </w:rPr>
        <w:t xml:space="preserve"> може похвалитися  обдарованими учнями</w:t>
      </w:r>
      <w:r>
        <w:rPr>
          <w:rFonts w:hint="default" w:ascii="Times New Roman" w:hAnsi="Times New Roman" w:eastAsia="Times New Roman" w:cs="Times New Roman"/>
          <w:color w:val="333333"/>
          <w:sz w:val="28"/>
          <w:szCs w:val="28"/>
          <w:shd w:val="clear" w:color="auto" w:fill="FFFFFF"/>
          <w:lang w:val="uk-UA"/>
        </w:rPr>
        <w:t xml:space="preserve"> </w:t>
      </w:r>
      <w:r>
        <w:rPr>
          <w:rFonts w:ascii="Times New Roman" w:hAnsi="Times New Roman" w:eastAsia="Times New Roman" w:cs="Times New Roman"/>
          <w:color w:val="333333"/>
          <w:sz w:val="28"/>
          <w:szCs w:val="28"/>
          <w:shd w:val="clear" w:color="auto" w:fill="FFFFFF"/>
        </w:rPr>
        <w:t>.</w:t>
      </w:r>
    </w:p>
    <w:p w14:paraId="720ACE11">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Принагідно  висловлюємо  щиру подяку батькам, які підтримують своїх дітей на шляху до успіху. Обдарована, талановита дитина – це, перш за все дитина.       Як і іншим дітям, їй потрібні ласка, любов, увага та допомога близьких. Разом із вчителями та батьками адміністрація закладу освіти створює сприятливе освітнє середовище, що забезпечує успішний розвиток дитини, повагу її точки зору, цікавості, заохочення її інтересів. Завжди важливо знайти час радіти дитині.</w:t>
      </w:r>
    </w:p>
    <w:p w14:paraId="58B837D3">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При   проведенні шкільних свят ми із задоволенням відзначаємо успіхи кожної дитини. Грамоти, дипломи, сертифікати – це ті маленькі заохочення, що дають можливість відчути радість за успіхи наших вихованців та мотивують дітей до подальшої роботи.Підводячи підсумок, слід зазначити, що робота школи з обдарованими дітьми виконувалася  на належному рівні.</w:t>
      </w:r>
    </w:p>
    <w:p w14:paraId="0B7B1ACD">
      <w:pPr>
        <w:spacing w:after="0" w:line="240" w:lineRule="auto"/>
        <w:ind w:firstLine="708"/>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Діяльність учнівського самоврядування в 202</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-202</w:t>
      </w:r>
      <w:r>
        <w:rPr>
          <w:rFonts w:hint="default" w:ascii="Times New Roman" w:hAnsi="Times New Roman" w:eastAsia="Times New Roman" w:cs="Times New Roman"/>
          <w:color w:val="333333"/>
          <w:sz w:val="28"/>
          <w:szCs w:val="28"/>
          <w:lang w:val="uk-UA"/>
        </w:rPr>
        <w:t>6</w:t>
      </w:r>
      <w:r>
        <w:rPr>
          <w:rFonts w:ascii="Times New Roman" w:hAnsi="Times New Roman" w:eastAsia="Times New Roman" w:cs="Times New Roman"/>
          <w:color w:val="333333"/>
          <w:sz w:val="28"/>
          <w:szCs w:val="28"/>
        </w:rPr>
        <w:t xml:space="preserve"> н.р.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r>
        <w:rPr>
          <w:rFonts w:ascii="Arial" w:hAnsi="Arial" w:eastAsia="Times New Roman" w:cs="Arial"/>
          <w:color w:val="333333"/>
          <w:sz w:val="21"/>
          <w:szCs w:val="21"/>
        </w:rPr>
        <w:t> </w:t>
      </w:r>
    </w:p>
    <w:p w14:paraId="77F33699">
      <w:pPr>
        <w:spacing w:after="0" w:line="240" w:lineRule="auto"/>
        <w:ind w:firstLine="567"/>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 xml:space="preserve">У нашому </w:t>
      </w:r>
      <w:r>
        <w:rPr>
          <w:rFonts w:ascii="Times New Roman" w:hAnsi="Times New Roman" w:eastAsia="Times New Roman" w:cs="Times New Roman"/>
          <w:color w:val="333333"/>
          <w:sz w:val="28"/>
          <w:szCs w:val="28"/>
          <w:lang w:val="uk-UA"/>
        </w:rPr>
        <w:t>закладі</w:t>
      </w:r>
      <w:r>
        <w:rPr>
          <w:rFonts w:ascii="Times New Roman" w:hAnsi="Times New Roman" w:eastAsia="Times New Roman" w:cs="Times New Roman"/>
          <w:color w:val="333333"/>
          <w:sz w:val="28"/>
          <w:szCs w:val="28"/>
        </w:rPr>
        <w:t xml:space="preserve"> велика увага приділяється розвитку учнівського самоврядування. На початку навчального року пройшли вибори очільника учнівського самоврядування та всієї команди. Очолює учнівське самоврядування у нас </w:t>
      </w:r>
      <w:r>
        <w:rPr>
          <w:rFonts w:ascii="Times New Roman" w:hAnsi="Times New Roman" w:eastAsia="Times New Roman" w:cs="Times New Roman"/>
          <w:color w:val="333333"/>
          <w:sz w:val="28"/>
          <w:szCs w:val="28"/>
          <w:lang w:val="uk-UA"/>
        </w:rPr>
        <w:t>Ліб</w:t>
      </w:r>
      <w:r>
        <w:rPr>
          <w:rFonts w:hint="default" w:ascii="Times New Roman" w:hAnsi="Times New Roman" w:eastAsia="Times New Roman" w:cs="Times New Roman"/>
          <w:color w:val="333333"/>
          <w:sz w:val="28"/>
          <w:szCs w:val="28"/>
          <w:lang w:val="uk-UA"/>
        </w:rPr>
        <w:t xml:space="preserve"> Ян</w:t>
      </w:r>
      <w:r>
        <w:rPr>
          <w:rFonts w:ascii="Times New Roman" w:hAnsi="Times New Roman" w:eastAsia="Times New Roman" w:cs="Times New Roman"/>
          <w:color w:val="333333"/>
          <w:sz w:val="28"/>
          <w:szCs w:val="28"/>
        </w:rPr>
        <w:t xml:space="preserve"> – цьогорічн</w:t>
      </w:r>
      <w:r>
        <w:rPr>
          <w:rFonts w:ascii="Times New Roman" w:hAnsi="Times New Roman" w:eastAsia="Times New Roman" w:cs="Times New Roman"/>
          <w:color w:val="333333"/>
          <w:sz w:val="28"/>
          <w:szCs w:val="28"/>
          <w:lang w:val="uk-UA"/>
        </w:rPr>
        <w:t>ий</w:t>
      </w:r>
      <w:r>
        <w:rPr>
          <w:rFonts w:ascii="Times New Roman" w:hAnsi="Times New Roman" w:eastAsia="Times New Roman" w:cs="Times New Roman"/>
          <w:color w:val="333333"/>
          <w:sz w:val="28"/>
          <w:szCs w:val="28"/>
        </w:rPr>
        <w:t xml:space="preserve"> випускни</w:t>
      </w:r>
      <w:r>
        <w:rPr>
          <w:rFonts w:ascii="Times New Roman" w:hAnsi="Times New Roman" w:eastAsia="Times New Roman" w:cs="Times New Roman"/>
          <w:color w:val="333333"/>
          <w:sz w:val="28"/>
          <w:szCs w:val="28"/>
          <w:lang w:val="uk-UA"/>
        </w:rPr>
        <w:t>к</w:t>
      </w:r>
      <w:r>
        <w:rPr>
          <w:rFonts w:ascii="Times New Roman" w:hAnsi="Times New Roman" w:eastAsia="Times New Roman" w:cs="Times New Roman"/>
          <w:color w:val="333333"/>
          <w:sz w:val="28"/>
          <w:szCs w:val="28"/>
        </w:rPr>
        <w:t>.</w:t>
      </w:r>
    </w:p>
    <w:p w14:paraId="128FECAF">
      <w:pPr>
        <w:spacing w:after="0" w:line="240" w:lineRule="auto"/>
        <w:ind w:firstLine="567"/>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z w:val="28"/>
          <w:szCs w:val="28"/>
        </w:rPr>
        <w:t xml:space="preserve">Учнівське самоврядування ініціювало і проводило багато акцій. . Кілька разів у році ми проводимо різноманітні акції підтримки ЗСУ </w:t>
      </w:r>
      <w:r>
        <w:rPr>
          <w:rFonts w:hint="default" w:ascii="Times New Roman" w:hAnsi="Times New Roman" w:eastAsia="Times New Roman" w:cs="Times New Roman"/>
          <w:color w:val="333333"/>
          <w:sz w:val="28"/>
          <w:szCs w:val="28"/>
          <w:lang w:val="uk-UA"/>
        </w:rPr>
        <w:t>.</w:t>
      </w:r>
    </w:p>
    <w:p w14:paraId="02E3EE02">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У контексті виховної роботи </w:t>
      </w:r>
      <w:r>
        <w:rPr>
          <w:rFonts w:ascii="Times New Roman" w:hAnsi="Times New Roman" w:eastAsia="Times New Roman" w:cs="Times New Roman"/>
          <w:color w:val="000000"/>
          <w:sz w:val="28"/>
          <w:szCs w:val="28"/>
          <w:shd w:val="clear" w:color="auto" w:fill="FFFFFF"/>
        </w:rPr>
        <w:t>особливо важливим стало продовжити формувати громадянина-патріота України, підготовленого до життя, з високою національною свідомістю, який здатний побудувати суспільство. У сучасних умовах патріотичне виховання молодого покоління набуває особливої актуальності, тому патріотичне виховання та </w:t>
      </w:r>
      <w:r>
        <w:rPr>
          <w:rFonts w:ascii="Times New Roman" w:hAnsi="Times New Roman" w:eastAsia="Times New Roman" w:cs="Times New Roman"/>
          <w:color w:val="333333"/>
          <w:sz w:val="28"/>
          <w:szCs w:val="28"/>
        </w:rPr>
        <w:t>громадянська освіта</w:t>
      </w:r>
      <w:r>
        <w:rPr>
          <w:rFonts w:ascii="Times New Roman" w:hAnsi="Times New Roman" w:eastAsia="Times New Roman" w:cs="Times New Roman"/>
          <w:color w:val="000000"/>
          <w:sz w:val="28"/>
          <w:szCs w:val="28"/>
          <w:shd w:val="clear" w:color="auto" w:fill="FFFFFF"/>
        </w:rPr>
        <w:t> є важливими складовими загального виховного процесу. </w:t>
      </w:r>
    </w:p>
    <w:p w14:paraId="41FC739F">
      <w:pPr>
        <w:spacing w:after="0" w:line="240" w:lineRule="auto"/>
        <w:ind w:firstLine="567"/>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На  сучасному  етапі  розвитку  України,  коли  існує  пряма  загроза денаціоналізації,  втрати  державної  незалежності  та  потрапляння  у  сферу впливу  іншої  держави,  виникає  нагальна  необхідність  переосмислення зробленого  і  здійснення  системних  заходів,  спрямованих  на  посилення патріотичного виховання  молоді – формування нового українця, що діє на основі національних та європейських цінностей:повага до національних символів (Герба, Прапора, Гімну України);участь у громадсько-політичному житті країни;повага до прав людини;верховенство права;рівність усіх перед законом;готовність захищати суверенітет і територіальну цілісність України.</w:t>
      </w:r>
    </w:p>
    <w:p w14:paraId="630CEE2C">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Виховна робота в закладі освіти у 202</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-202</w:t>
      </w:r>
      <w:r>
        <w:rPr>
          <w:rFonts w:hint="default" w:ascii="Times New Roman" w:hAnsi="Times New Roman" w:eastAsia="Times New Roman" w:cs="Times New Roman"/>
          <w:color w:val="333333"/>
          <w:sz w:val="28"/>
          <w:szCs w:val="28"/>
          <w:lang w:val="uk-UA"/>
        </w:rPr>
        <w:t>6</w:t>
      </w:r>
      <w:r>
        <w:rPr>
          <w:rFonts w:ascii="Times New Roman" w:hAnsi="Times New Roman" w:eastAsia="Times New Roman" w:cs="Times New Roman"/>
          <w:color w:val="333333"/>
          <w:sz w:val="28"/>
          <w:szCs w:val="28"/>
        </w:rPr>
        <w:t xml:space="preserve"> навчальному році була спрямована на виконання завдань, поставлених</w:t>
      </w:r>
    </w:p>
    <w:p w14:paraId="26E60D98">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Конвенцію про права дитини,</w:t>
      </w:r>
    </w:p>
    <w:p w14:paraId="10582360">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Законом України «Про охорону дитинства»,</w:t>
      </w:r>
    </w:p>
    <w:p w14:paraId="70BDAE7C">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Законом України «Про освіту»,</w:t>
      </w:r>
    </w:p>
    <w:p w14:paraId="5FD5794B">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Основними орієнтирами виховання учнів 1-11 класів загальноосвітніх навчальних закладів України,</w:t>
      </w:r>
    </w:p>
    <w:p w14:paraId="1C390BEE">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Національною стратегією розвитку освіти в Україні на період до 2022 року (Указом Президента України від 25 червня 2017 року №344/2017),</w:t>
      </w:r>
    </w:p>
    <w:p w14:paraId="0D4DE6CE">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Конституцією України;</w:t>
      </w:r>
    </w:p>
    <w:p w14:paraId="71AFF16E">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Конвенцією про права дитини (ратифікована Постановою ВР від 27.02.91 № 789-XII);</w:t>
      </w:r>
    </w:p>
    <w:p w14:paraId="10D6B41F">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Законами України:</w:t>
      </w:r>
    </w:p>
    <w:p w14:paraId="1696E976">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повну загальну середню освіту» від 16.01.2020№№ 463-ІХ; «Про охорону дитинства» від 26.04.2001 № 2402-ІІІ;</w:t>
      </w:r>
    </w:p>
    <w:p w14:paraId="70A6D6B3">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протидію торгівлі людьми» від 20.09.2011 № 3739-VI;</w:t>
      </w:r>
    </w:p>
    <w:p w14:paraId="2B4441EE">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правовий статус та вшанування пам’яті борців за незалежність України у XX столітті» від 09.04.2015 № 314-VIII;</w:t>
      </w:r>
    </w:p>
    <w:p w14:paraId="66D07D42">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увічнення перемоги над нацизмом у Другій світовій війні 1939-1945 років» від 09.04.2015 № 315-VIII;</w:t>
      </w:r>
    </w:p>
    <w:p w14:paraId="5F8C49F5">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засудження комуністичного та націонал-соціалістичного (нацистського) тоталітарних режимів в Україні та заборону пропаганди їхньої символіки» від 09.04.2015 № 317-VIII;</w:t>
      </w:r>
    </w:p>
    <w:p w14:paraId="4665C626">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запобігання та протидію домашньому насильству» від 07.12.2017 № 2229-VIII.</w:t>
      </w:r>
    </w:p>
    <w:p w14:paraId="47C5A751">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 забезпечення організаційно-правових умов соціального захисту дітей - сиріт та дітей,  позбавлених батьківського піклування», </w:t>
      </w:r>
    </w:p>
    <w:p w14:paraId="010AD278">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Національній стратегії у сфері прав людини,</w:t>
      </w:r>
    </w:p>
    <w:p w14:paraId="0B913026">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Концепції розвитку громадянської освіти на 2020-2024 роки</w:t>
      </w:r>
    </w:p>
    <w:p w14:paraId="04E8A0AF">
      <w:pPr>
        <w:numPr>
          <w:ilvl w:val="0"/>
          <w:numId w:val="4"/>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Методичними рекомендаціями з деяких питань організації в закладах освіти виховної роботи.</w:t>
      </w:r>
    </w:p>
    <w:p w14:paraId="06694580">
      <w:pPr>
        <w:spacing w:after="0" w:line="240" w:lineRule="auto"/>
        <w:ind w:left="48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Виховна робота з учнями була проведена за такими орієнтирами:</w:t>
      </w:r>
    </w:p>
    <w:p w14:paraId="3A3487D7">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фізичне здоров’я дитини – здоров’я нації;</w:t>
      </w:r>
    </w:p>
    <w:p w14:paraId="454684AA">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виховання та розвиток особистості дитини;</w:t>
      </w:r>
    </w:p>
    <w:p w14:paraId="6B2ED900">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громадянське виховання;</w:t>
      </w:r>
    </w:p>
    <w:p w14:paraId="55F76CB5">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родинно-сімейне виховання;</w:t>
      </w:r>
    </w:p>
    <w:p w14:paraId="5606D4C6">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трудове виховання;</w:t>
      </w:r>
    </w:p>
    <w:p w14:paraId="6B74BA20">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художньо-естетичне виховання;</w:t>
      </w:r>
    </w:p>
    <w:p w14:paraId="5865D198">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морально-правове виховання;</w:t>
      </w:r>
    </w:p>
    <w:p w14:paraId="7B95442A">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екологічне виховання;</w:t>
      </w:r>
    </w:p>
    <w:p w14:paraId="1E0D0026">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формування здорового способу життя;</w:t>
      </w:r>
    </w:p>
    <w:p w14:paraId="7294167E">
      <w:pPr>
        <w:numPr>
          <w:ilvl w:val="0"/>
          <w:numId w:val="5"/>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превентивне виховання.</w:t>
      </w:r>
    </w:p>
    <w:p w14:paraId="0D766EC4">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rPr>
        <w:t>Пріоритетними напрямками виховної роботи були національно-патріотичне виховання та духовний розвиток дитини.</w:t>
      </w:r>
    </w:p>
    <w:p w14:paraId="3B9CA992">
      <w:pPr>
        <w:spacing w:after="0" w:line="240" w:lineRule="auto"/>
        <w:ind w:firstLine="708"/>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 основу організації системи виховної роботи навчального закладу покладено Програму «Основні орієнтири виховання учнів 1-11 класів», Концепцію національно-патріотичного виховання учнівської молоді. 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w:t>
      </w:r>
    </w:p>
    <w:p w14:paraId="6EFBDFF9">
      <w:pPr>
        <w:spacing w:after="0" w:line="240" w:lineRule="auto"/>
        <w:jc w:val="both"/>
        <w:rPr>
          <w:rFonts w:ascii="Arial" w:hAnsi="Arial" w:eastAsia="Times New Roman" w:cs="Arial"/>
          <w:color w:val="333333"/>
          <w:sz w:val="21"/>
          <w:szCs w:val="21"/>
        </w:rPr>
      </w:pPr>
      <w:r>
        <w:rPr>
          <w:rFonts w:ascii="Calibri" w:hAnsi="Calibri" w:eastAsia="Times New Roman" w:cs="Calibri"/>
          <w:color w:val="333333"/>
        </w:rPr>
        <w:t>         </w:t>
      </w:r>
      <w:r>
        <w:rPr>
          <w:rFonts w:ascii="Times New Roman" w:hAnsi="Times New Roman" w:eastAsia="Times New Roman" w:cs="Times New Roman"/>
          <w:color w:val="333333"/>
          <w:sz w:val="28"/>
          <w:szCs w:val="28"/>
        </w:rPr>
        <w:t>Виходячи із вище сказаного, вважаю виховну роботу у 202</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-202</w:t>
      </w:r>
      <w:r>
        <w:rPr>
          <w:rFonts w:hint="default" w:ascii="Times New Roman" w:hAnsi="Times New Roman" w:eastAsia="Times New Roman" w:cs="Times New Roman"/>
          <w:color w:val="333333"/>
          <w:sz w:val="28"/>
          <w:szCs w:val="28"/>
          <w:lang w:val="uk-UA"/>
        </w:rPr>
        <w:t>6</w:t>
      </w:r>
      <w:r>
        <w:rPr>
          <w:rFonts w:ascii="Times New Roman" w:hAnsi="Times New Roman" w:eastAsia="Times New Roman" w:cs="Times New Roman"/>
          <w:color w:val="333333"/>
          <w:sz w:val="28"/>
          <w:szCs w:val="28"/>
        </w:rPr>
        <w:t xml:space="preserve"> навчальному році такою, що відповідає плану та реалізації концепції національної школи в педагогічному процесі.</w:t>
      </w:r>
    </w:p>
    <w:p w14:paraId="76FB2781">
      <w:pPr>
        <w:spacing w:after="0" w:line="240" w:lineRule="auto"/>
        <w:ind w:firstLine="708"/>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Педагогічний колектив закладу освіти застосовує різноманітні підходи до виховання учня як особистості, комплексно поєднуючи  всі форми виховання у систему для забезпечення досягнення кінцевої мети – конкурентоспроможного випускника та свідомого громадянина.</w:t>
      </w:r>
    </w:p>
    <w:p w14:paraId="3E8DB165">
      <w:pPr>
        <w:spacing w:after="0" w:line="240" w:lineRule="auto"/>
        <w:ind w:firstLine="708"/>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Отже, вся наша робота спрямована на виховання молодої людини, яка б уміла вчитися, жити, працювати, була соціально зрілою, а головне – патріотом своєї держави.</w:t>
      </w:r>
    </w:p>
    <w:p w14:paraId="29412D20">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b/>
          <w:bCs/>
          <w:color w:val="333333"/>
          <w:sz w:val="28"/>
          <w:szCs w:val="28"/>
        </w:rPr>
        <w:t>  ПЕДАГОГІЧНА ДІЯЛЬНІСТЬ</w:t>
      </w:r>
    </w:p>
    <w:p w14:paraId="47110096">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w:t>
      </w:r>
    </w:p>
    <w:p w14:paraId="03B550B7">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закладу освіти ми вважаємо:</w:t>
      </w:r>
    </w:p>
    <w:p w14:paraId="05B23A31">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Підвищення ефективності уроку як основної можливості діалогу учня та вчителя;</w:t>
      </w:r>
    </w:p>
    <w:p w14:paraId="3AF79DAE">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Розвиток системи позаурочних форм освітньої діяльності, зорієнтованих на пошуковий, дослідницький, проблемний характер засвоєння змісту освіти;</w:t>
      </w:r>
    </w:p>
    <w:p w14:paraId="4DD7868C">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Ріст професійної майстерності педагогічних кадрів;</w:t>
      </w:r>
    </w:p>
    <w:p w14:paraId="480C1EC7">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Орієнтацію педагогів на особисті досягнення учнів в освітній взаємодії;</w:t>
      </w:r>
    </w:p>
    <w:p w14:paraId="039C3524">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Забезпечення принципів відкритості й комфортності освіти в усіх її аспектах;</w:t>
      </w:r>
    </w:p>
    <w:p w14:paraId="19E22FE2">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Комплексний супровід педагогами освітнього та професійного вибору здобувачів освіти.</w:t>
      </w:r>
    </w:p>
    <w:p w14:paraId="1C1291AD">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учасників освітнього процесу. Якісний показник визначається за відсотком учнів, які мають достатній та високий рівні навчання.</w:t>
      </w:r>
    </w:p>
    <w:p w14:paraId="00B92377">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 Педагогічний колектив втілює Концепцію нової української школи з 2018 року. Цього року маємо </w:t>
      </w:r>
      <w:r>
        <w:rPr>
          <w:rFonts w:hint="default" w:ascii="Times New Roman" w:hAnsi="Times New Roman" w:eastAsia="Times New Roman" w:cs="Times New Roman"/>
          <w:color w:val="333333"/>
          <w:sz w:val="28"/>
          <w:szCs w:val="28"/>
          <w:shd w:val="clear" w:color="auto" w:fill="FFFFFF"/>
          <w:lang w:val="uk-UA"/>
        </w:rPr>
        <w:t>13 четвертокласників</w:t>
      </w:r>
      <w:r>
        <w:rPr>
          <w:rFonts w:ascii="Times New Roman" w:hAnsi="Times New Roman" w:eastAsia="Times New Roman" w:cs="Times New Roman"/>
          <w:color w:val="333333"/>
          <w:sz w:val="28"/>
          <w:szCs w:val="28"/>
          <w:shd w:val="clear" w:color="auto" w:fill="FFFFFF"/>
        </w:rPr>
        <w:t xml:space="preserve"> випускників Нової української школи, які отримали свідоцтва за чотири роки навчання в початковій школі.   Основними умовами успішного досягнення базової компетентності учнями закладу освіти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14:paraId="630E8528">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Якість освітнього процесу закладу освіти, його результати значною мірою залежать від учителя, його теоретичної підготовки, педагогічної та методичної майстерності.</w:t>
      </w:r>
    </w:p>
    <w:p w14:paraId="3926954A">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Методична робота спонукає кожного вчителя до підвищення свого фахового рівня; сприяє взаємному збагаченню членів педагогічного колективу педагогічними знахідками, дає змогу молодим учителям вчитися педагогічної майстерності у старших і досвідченіших колег, забезпечує підтримання в педагогічному колективі духу творчості, прагнення до пошуку.</w:t>
      </w:r>
    </w:p>
    <w:p w14:paraId="1FDF9309">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У процесі методичної роботи здійснюються підвищення наукового рівня вчителя, його підготовка до засвоєння змісту нових програм і технологій, їх реалізації, постійне ознайомлення з досягненнями психолого-педагогічних дисциплін і методик викладання, вивчення і впровадження у шкільну практику передового педагогічного досвіду, творче виконання перевірених рекомендацій, збагачення новими, прогресивними й досконалими методами і засобами навчання, вдосконалення навичок самоосвітньої роботи вчителя, надання йому кваліфікованої допомоги з теорії та практичної діяльності.Протягом 202</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-202</w:t>
      </w:r>
      <w:r>
        <w:rPr>
          <w:rFonts w:hint="default" w:ascii="Times New Roman" w:hAnsi="Times New Roman" w:eastAsia="Times New Roman" w:cs="Times New Roman"/>
          <w:color w:val="333333"/>
          <w:sz w:val="28"/>
          <w:szCs w:val="28"/>
          <w:lang w:val="uk-UA"/>
        </w:rPr>
        <w:t>6</w:t>
      </w:r>
      <w:r>
        <w:rPr>
          <w:rFonts w:ascii="Times New Roman" w:hAnsi="Times New Roman" w:eastAsia="Times New Roman" w:cs="Times New Roman"/>
          <w:color w:val="333333"/>
          <w:sz w:val="28"/>
          <w:szCs w:val="28"/>
        </w:rPr>
        <w:t xml:space="preserve"> навчального року педагогічні працівники закладу працювали над загальношкільною науково-методичною проблемою</w:t>
      </w:r>
      <w:r>
        <w:rPr>
          <w:rFonts w:ascii="Times New Roman" w:hAnsi="Times New Roman" w:eastAsia="Times New Roman" w:cs="Times New Roman"/>
          <w:b/>
          <w:bCs/>
          <w:i/>
          <w:iCs/>
          <w:color w:val="333333"/>
          <w:sz w:val="28"/>
          <w:szCs w:val="28"/>
        </w:rPr>
        <w:t> </w:t>
      </w:r>
      <w:r>
        <w:rPr>
          <w:rFonts w:ascii="Times New Roman" w:hAnsi="Times New Roman" w:eastAsia="Times New Roman" w:cs="Times New Roman"/>
          <w:b/>
          <w:bCs/>
          <w:i/>
          <w:iCs/>
          <w:color w:val="333333"/>
          <w:sz w:val="28"/>
          <w:szCs w:val="28"/>
          <w:lang w:val="ru-RU"/>
        </w:rPr>
        <w:t>.</w:t>
      </w:r>
      <w:r>
        <w:rPr>
          <w:rFonts w:ascii="Arial" w:hAnsi="Arial" w:eastAsia="Times New Roman" w:cs="Arial"/>
          <w:color w:val="333333"/>
          <w:sz w:val="21"/>
          <w:szCs w:val="21"/>
        </w:rPr>
        <w:t> </w:t>
      </w:r>
    </w:p>
    <w:p w14:paraId="44016A39">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Педагоги закладу освіти є активними членами вебспільноти освітян, працюючи на таких платформах, як «Всеосвіта», «На урок», «Прометеус», «Едера»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14:paraId="2DB2FA53">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Традиційним у закладі освіти залишилося проведення предметних тижнів та творчих тижнів учителів, які атестуються.Педагогічні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 Цікавляться новими тенденціями у розвитку освіти, отримані навички і компетентності застосовують у викладацькій діяльності. Систематично аналізують і оцінюють свою роботу з метою вдосконалення власної педагогічної майстерності. Вдосконалюють свої знання та навички взаємодії з дітьми з особливими освітніми потребами. Керівництвом здійснюється аналіз професійного розвитку педагогічних працівників.</w:t>
      </w:r>
    </w:p>
    <w:p w14:paraId="63EEACD3">
      <w:pPr>
        <w:spacing w:after="0" w:line="240" w:lineRule="auto"/>
        <w:jc w:val="both"/>
        <w:rPr>
          <w:rFonts w:hint="default" w:ascii="Arial" w:hAnsi="Arial" w:eastAsia="Times New Roman" w:cs="Arial"/>
          <w:color w:val="333333"/>
          <w:sz w:val="21"/>
          <w:szCs w:val="21"/>
          <w:lang w:val="uk-UA"/>
        </w:rPr>
      </w:pPr>
      <w:r>
        <w:rPr>
          <w:rFonts w:ascii="Times New Roman" w:hAnsi="Times New Roman" w:eastAsia="Times New Roman" w:cs="Times New Roman"/>
          <w:color w:val="333333"/>
          <w:sz w:val="28"/>
          <w:szCs w:val="28"/>
        </w:rPr>
        <w:t xml:space="preserve">Відповідно до пункту 14 розділу ІІІ Положення про атестацію педагогічних працівників, затвердженого   наказом  Міністерства освіти і науки України від 09.09.2022 р. № 805 “Про затвердження  Положення про атестацію педагогічних працівників”, зареєстрованого в Міністерстві юстиції України 21.12.2022р. за №1649/38985, наказу </w:t>
      </w:r>
      <w:r>
        <w:rPr>
          <w:rFonts w:ascii="Times New Roman" w:hAnsi="Times New Roman" w:eastAsia="Times New Roman" w:cs="Times New Roman"/>
          <w:color w:val="333333"/>
          <w:sz w:val="28"/>
          <w:szCs w:val="28"/>
          <w:lang w:val="uk-UA"/>
        </w:rPr>
        <w:t>по</w:t>
      </w:r>
      <w:r>
        <w:rPr>
          <w:rFonts w:hint="default" w:ascii="Times New Roman" w:hAnsi="Times New Roman" w:eastAsia="Times New Roman" w:cs="Times New Roman"/>
          <w:color w:val="333333"/>
          <w:sz w:val="28"/>
          <w:szCs w:val="28"/>
          <w:lang w:val="uk-UA"/>
        </w:rPr>
        <w:t xml:space="preserve"> школі</w:t>
      </w:r>
      <w:r>
        <w:rPr>
          <w:rFonts w:ascii="Times New Roman" w:hAnsi="Times New Roman" w:eastAsia="Times New Roman" w:cs="Times New Roman"/>
          <w:color w:val="333333"/>
          <w:sz w:val="28"/>
          <w:szCs w:val="28"/>
        </w:rPr>
        <w:t xml:space="preserve"> «Про проведення атестації педагогічних працівників у 202</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-202</w:t>
      </w:r>
      <w:r>
        <w:rPr>
          <w:rFonts w:hint="default" w:ascii="Times New Roman" w:hAnsi="Times New Roman" w:eastAsia="Times New Roman" w:cs="Times New Roman"/>
          <w:color w:val="333333"/>
          <w:sz w:val="28"/>
          <w:szCs w:val="28"/>
          <w:lang w:val="uk-UA"/>
        </w:rPr>
        <w:t>6</w:t>
      </w:r>
      <w:r>
        <w:rPr>
          <w:rFonts w:ascii="Times New Roman" w:hAnsi="Times New Roman" w:eastAsia="Times New Roman" w:cs="Times New Roman"/>
          <w:color w:val="333333"/>
          <w:sz w:val="28"/>
          <w:szCs w:val="28"/>
        </w:rPr>
        <w:t xml:space="preserve"> навчальному році», , у </w:t>
      </w:r>
      <w:r>
        <w:rPr>
          <w:rFonts w:ascii="Times New Roman" w:hAnsi="Times New Roman" w:eastAsia="Times New Roman" w:cs="Times New Roman"/>
          <w:color w:val="333333"/>
          <w:sz w:val="28"/>
          <w:szCs w:val="28"/>
          <w:lang w:val="uk-UA"/>
        </w:rPr>
        <w:t>школі</w:t>
      </w:r>
      <w:r>
        <w:rPr>
          <w:rFonts w:ascii="Times New Roman" w:hAnsi="Times New Roman" w:eastAsia="Times New Roman" w:cs="Times New Roman"/>
          <w:color w:val="333333"/>
          <w:sz w:val="28"/>
          <w:szCs w:val="28"/>
        </w:rPr>
        <w:t xml:space="preserve"> була проведена атестація  </w:t>
      </w:r>
      <w:r>
        <w:rPr>
          <w:rFonts w:hint="default" w:ascii="Times New Roman" w:hAnsi="Times New Roman" w:eastAsia="Times New Roman" w:cs="Times New Roman"/>
          <w:color w:val="333333"/>
          <w:sz w:val="28"/>
          <w:szCs w:val="28"/>
          <w:lang w:val="uk-UA"/>
        </w:rPr>
        <w:t>5</w:t>
      </w:r>
      <w:r>
        <w:rPr>
          <w:rFonts w:ascii="Times New Roman" w:hAnsi="Times New Roman" w:eastAsia="Times New Roman" w:cs="Times New Roman"/>
          <w:color w:val="333333"/>
          <w:sz w:val="28"/>
          <w:szCs w:val="28"/>
        </w:rPr>
        <w:t>-х педагогічних працівників навчального закладу</w:t>
      </w:r>
      <w:r>
        <w:rPr>
          <w:rFonts w:hint="default" w:ascii="Times New Roman" w:hAnsi="Times New Roman" w:eastAsia="Times New Roman" w:cs="Times New Roman"/>
          <w:color w:val="333333"/>
          <w:sz w:val="28"/>
          <w:szCs w:val="28"/>
          <w:lang w:val="uk-UA"/>
        </w:rPr>
        <w:t>.</w:t>
      </w:r>
    </w:p>
    <w:p w14:paraId="174298DC">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Беручи до уваги Концепцію національно-патріотичного виховання, наказ Міністерства «Про затвердження Плану заходів Міністерства освіти, молоді та спорту щодо профілактики правопорушень серед дітей та учнівської молоді »,Цільову соціальну програму національно-патріотичного виховання  пріоритетними в роботі педагогічних працівників із означеної проблеми залишаються:</w:t>
      </w:r>
    </w:p>
    <w:p w14:paraId="21924AA1">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упровадження просвітницької діяльності, спрямованої на формування негативного ставлення до протиправних діянь, проведення тижнів правових знань;</w:t>
      </w:r>
    </w:p>
    <w:p w14:paraId="5A0113AB">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використання інтерактивних педагогічних технологій, зокрема ділові та рольові ігри, моделювання життєвих ситуацій, суспільних процесів та процедур, дискусії, робота в малих групах на уроках правознавства та в позакласній</w:t>
      </w:r>
      <w:r>
        <w:rPr>
          <w:rFonts w:hint="default" w:ascii="Times New Roman" w:hAnsi="Times New Roman" w:eastAsia="Times New Roman" w:cs="Times New Roman"/>
          <w:color w:val="333333"/>
          <w:sz w:val="28"/>
          <w:szCs w:val="28"/>
          <w:lang w:val="uk-UA"/>
        </w:rPr>
        <w:t xml:space="preserve"> </w:t>
      </w:r>
      <w:r>
        <w:rPr>
          <w:rFonts w:ascii="Times New Roman" w:hAnsi="Times New Roman" w:eastAsia="Times New Roman" w:cs="Times New Roman"/>
          <w:color w:val="333333"/>
          <w:sz w:val="28"/>
          <w:szCs w:val="28"/>
        </w:rPr>
        <w:t>діяльності;</w:t>
      </w:r>
    </w:p>
    <w:p w14:paraId="1B5D2302">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впровадження дієвого шкільного самоврядування в освітній процес;</w:t>
      </w:r>
    </w:p>
    <w:p w14:paraId="7C292C19">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ужиття заходів, спрямованих на підвищення моральності в суспільстві, правової культуригромадян, утвердження здорового способу життя;</w:t>
      </w:r>
    </w:p>
    <w:p w14:paraId="43BFA1BE">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запобігання проявам екстремізму, расової та релігійної та національної нетерпимості;</w:t>
      </w:r>
    </w:p>
    <w:p w14:paraId="5043A21E">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впровадження нових педагогічних комунікацій між усіма учасниками освітнього процесу;</w:t>
      </w:r>
    </w:p>
    <w:p w14:paraId="5036A5A3">
      <w:pPr>
        <w:numPr>
          <w:ilvl w:val="0"/>
          <w:numId w:val="6"/>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перетворення навчальних закладів на зразок демократичного правового простору та позитивного мікроклімату тощо.</w:t>
      </w:r>
    </w:p>
    <w:p w14:paraId="7F687AEB">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Педагогічним працівникам необхідно забезпечити неухильне виконання спільного наказу Державного комітету України у справах сім’ї та молоді, Міністерства внутрішніх справ України, Міністерства освіти і науки України та Міністерства охорони здоров’я України «Про затвердження Порядку розгляду звернень та повідомлень з приводу жорстокого поводження з дітьми або реальної загрози його вчинення».</w:t>
      </w:r>
    </w:p>
    <w:p w14:paraId="4720B8A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Велику увагу необхідно приділяти учням, які виховуються у сім’ях, що опинились у складних життєвих обставинах, внутрішньо переміщеним родинам  з метою попередження безпритульності й бездоглядності, насильства над неповнолітніми, підліткової злочинності та правопорушень, запобігання торгівлі дітьми. Педагогічному колективу необхідно здійснювати:</w:t>
      </w:r>
    </w:p>
    <w:p w14:paraId="77A6227B">
      <w:pPr>
        <w:numPr>
          <w:ilvl w:val="0"/>
          <w:numId w:val="7"/>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внутрішній облік дітей, які потребують посиленої уваги з боку педагогічного працівника, соціального педагога;</w:t>
      </w:r>
    </w:p>
    <w:p w14:paraId="2CB4B126">
      <w:pPr>
        <w:numPr>
          <w:ilvl w:val="0"/>
          <w:numId w:val="7"/>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інформувати службу у справах дітей;</w:t>
      </w:r>
    </w:p>
    <w:p w14:paraId="40845B37">
      <w:pPr>
        <w:numPr>
          <w:ilvl w:val="0"/>
          <w:numId w:val="7"/>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здійснювати психолого-педагогічний супровід таких дітей;</w:t>
      </w:r>
    </w:p>
    <w:p w14:paraId="3AAA443B">
      <w:pPr>
        <w:numPr>
          <w:ilvl w:val="0"/>
          <w:numId w:val="7"/>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контролювати відвідування ними навчальних занять та якістьнавчання;</w:t>
      </w:r>
    </w:p>
    <w:p w14:paraId="31C9A01C">
      <w:pPr>
        <w:numPr>
          <w:ilvl w:val="0"/>
          <w:numId w:val="7"/>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активно залучати до громадської та гурткової роботи тощо.</w:t>
      </w:r>
    </w:p>
    <w:p w14:paraId="20ED3CA1">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Особливої ваги набуває питання патріотичного виховання учнів, особливо необхідно посилити національно-патріотичний характер навчання та виховання, передбачивши використання у виховній роботі з учнями кращих традицій та звичаїв українського народу.                                                                        </w:t>
      </w:r>
    </w:p>
    <w:p w14:paraId="71C2DA84">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1. Продовжувати роботу над методичною проблемою закладу.</w:t>
      </w:r>
    </w:p>
    <w:p w14:paraId="705E3BA1">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2.Впроваджувати  в  освітній  процес  інноваційні  технології,  продовжувати  роботу  над  про</w:t>
      </w:r>
      <w:r>
        <w:rPr>
          <w:rFonts w:ascii="Times New Roman" w:hAnsi="Times New Roman" w:eastAsia="Times New Roman" w:cs="Times New Roman"/>
          <w:color w:val="333333"/>
          <w:sz w:val="28"/>
          <w:szCs w:val="28"/>
          <w:lang w:val="uk-UA"/>
        </w:rPr>
        <w:t>є</w:t>
      </w:r>
      <w:r>
        <w:rPr>
          <w:rFonts w:ascii="Times New Roman" w:hAnsi="Times New Roman" w:eastAsia="Times New Roman" w:cs="Times New Roman"/>
          <w:color w:val="333333"/>
          <w:sz w:val="28"/>
          <w:szCs w:val="28"/>
        </w:rPr>
        <w:t>ктними  технологіями.    </w:t>
      </w:r>
    </w:p>
    <w:p w14:paraId="33508E87">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3. Впроваджувати  сучасні   методи навчання і виховання у педагогічну практику на основі соціалізації, в контексті подій, що постали перед країною.</w:t>
      </w:r>
    </w:p>
    <w:p w14:paraId="373E23C2">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4. Створювати умови для постійного професійного вдосконалення педагогічних працівників, підвищення їх майстерності, вивчення та впровадження в </w:t>
      </w:r>
      <w:r>
        <w:rPr>
          <w:rFonts w:ascii="Times New Roman" w:hAnsi="Times New Roman" w:eastAsia="Times New Roman" w:cs="Times New Roman"/>
          <w:color w:val="333333"/>
          <w:sz w:val="28"/>
          <w:szCs w:val="28"/>
          <w:shd w:val="clear" w:color="auto" w:fill="FFFFFF"/>
          <w:lang w:val="uk-UA"/>
        </w:rPr>
        <w:t>освіт</w:t>
      </w:r>
      <w:r>
        <w:rPr>
          <w:rFonts w:hint="default" w:ascii="Times New Roman" w:hAnsi="Times New Roman" w:eastAsia="Times New Roman" w:cs="Times New Roman"/>
          <w:color w:val="333333"/>
          <w:sz w:val="28"/>
          <w:szCs w:val="28"/>
          <w:shd w:val="clear" w:color="auto" w:fill="FFFFFF"/>
          <w:lang w:val="uk-UA"/>
        </w:rPr>
        <w:t>ній</w:t>
      </w:r>
      <w:r>
        <w:rPr>
          <w:rFonts w:ascii="Times New Roman" w:hAnsi="Times New Roman" w:eastAsia="Times New Roman" w:cs="Times New Roman"/>
          <w:color w:val="333333"/>
          <w:sz w:val="28"/>
          <w:szCs w:val="28"/>
          <w:shd w:val="clear" w:color="auto" w:fill="FFFFFF"/>
        </w:rPr>
        <w:t xml:space="preserve"> процес кращого  педагогічного досвіду .</w:t>
      </w:r>
    </w:p>
    <w:p w14:paraId="03683246">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5. Продовжувати роботу з питань виховання громадської свідомості учнів, патріотизму, національних традицій моралі, поваги до державних символів України.</w:t>
      </w:r>
    </w:p>
    <w:p w14:paraId="473517F0">
      <w:pPr>
        <w:numPr>
          <w:ilvl w:val="0"/>
          <w:numId w:val="8"/>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Активізувати роботу шкільного самоврядування шляхом залучення учнів до управління </w:t>
      </w:r>
      <w:r>
        <w:rPr>
          <w:rFonts w:ascii="Times New Roman" w:hAnsi="Times New Roman" w:eastAsia="Times New Roman" w:cs="Times New Roman"/>
          <w:color w:val="333333"/>
          <w:sz w:val="28"/>
          <w:szCs w:val="28"/>
          <w:shd w:val="clear" w:color="auto" w:fill="FFFFFF"/>
          <w:lang w:val="uk-UA"/>
        </w:rPr>
        <w:t>закладом</w:t>
      </w:r>
      <w:r>
        <w:rPr>
          <w:rFonts w:ascii="Times New Roman" w:hAnsi="Times New Roman" w:eastAsia="Times New Roman" w:cs="Times New Roman"/>
          <w:color w:val="333333"/>
          <w:sz w:val="28"/>
          <w:szCs w:val="28"/>
          <w:shd w:val="clear" w:color="auto" w:fill="FFFFFF"/>
        </w:rPr>
        <w:t>, активно залучати учнів до участі у позаурочному житті.</w:t>
      </w:r>
    </w:p>
    <w:p w14:paraId="00C2BEF0">
      <w:pPr>
        <w:numPr>
          <w:ilvl w:val="0"/>
          <w:numId w:val="8"/>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Забезпечити безумовне виконання всіх норм законодавства із захисту дітей пільгових категорій та інших учасників освітнього процесу.                                                                                           </w:t>
      </w:r>
    </w:p>
    <w:p w14:paraId="40BFBB37">
      <w:pPr>
        <w:numPr>
          <w:ilvl w:val="0"/>
          <w:numId w:val="8"/>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Продовжувати профілактичну роботу з правового виховання.</w:t>
      </w:r>
    </w:p>
    <w:p w14:paraId="2278ACF7">
      <w:pPr>
        <w:numPr>
          <w:ilvl w:val="0"/>
          <w:numId w:val="8"/>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Впроваджувати в освітній процес Концепцію національно-патріотичного виховання.</w:t>
      </w:r>
    </w:p>
    <w:p w14:paraId="26E5A7ED">
      <w:pPr>
        <w:numPr>
          <w:ilvl w:val="0"/>
          <w:numId w:val="8"/>
        </w:numPr>
        <w:spacing w:after="0" w:line="240" w:lineRule="auto"/>
        <w:ind w:left="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 Активізувати роботу серед учнівського колективу з протидії булінгу на насилля.</w:t>
      </w:r>
      <w:r>
        <w:rPr>
          <w:rFonts w:ascii="Arial" w:hAnsi="Arial" w:eastAsia="Times New Roman" w:cs="Arial"/>
          <w:color w:val="333333"/>
          <w:sz w:val="21"/>
          <w:szCs w:val="21"/>
        </w:rPr>
        <w:t> </w:t>
      </w:r>
    </w:p>
    <w:p w14:paraId="3815A20F">
      <w:pPr>
        <w:spacing w:after="0" w:line="240" w:lineRule="auto"/>
        <w:ind w:firstLine="720"/>
        <w:jc w:val="both"/>
        <w:rPr>
          <w:rFonts w:ascii="Arial" w:hAnsi="Arial" w:eastAsia="Times New Roman" w:cs="Arial"/>
          <w:color w:val="333333"/>
          <w:sz w:val="21"/>
          <w:szCs w:val="21"/>
        </w:rPr>
      </w:pPr>
      <w:r>
        <w:rPr>
          <w:rFonts w:ascii="Times New Roman" w:hAnsi="Times New Roman" w:eastAsia="Times New Roman" w:cs="Times New Roman"/>
          <w:color w:val="000000"/>
          <w:sz w:val="28"/>
          <w:szCs w:val="28"/>
          <w:shd w:val="clear" w:color="auto" w:fill="FFFFFF"/>
        </w:rPr>
        <w:t>У результаті військової інтервенції російської федерації до України, постало гостре питання стану психологічного здоров'я здобувачів освіти та їхніх батьків, що впливає на освітній процес. Одним із головних завдань закладу є повсякденна психологічна допомога та емоційна підтримка учасників освітнього процесу.</w:t>
      </w:r>
      <w:r>
        <w:rPr>
          <w:rFonts w:ascii="Times New Roman" w:hAnsi="Times New Roman" w:eastAsia="Times New Roman" w:cs="Times New Roman"/>
          <w:color w:val="333333"/>
          <w:sz w:val="28"/>
          <w:szCs w:val="28"/>
          <w:shd w:val="clear" w:color="auto" w:fill="FFFFFF"/>
        </w:rPr>
        <w:t xml:space="preserve"> Робота закладу освіти здійснювалась за такими напрямками: просвіта і профілактика, консультування, діагностична, корекційно-розвиткова робота та інші. Профілактична робота спрямована на створення у закладі таких умов, які сприятимуть гармонійному психічному та особистісному розвитку здобувачів освіти.</w:t>
      </w:r>
      <w:r>
        <w:rPr>
          <w:rFonts w:ascii="Arial" w:hAnsi="Arial" w:eastAsia="Times New Roman" w:cs="Arial"/>
          <w:color w:val="333333"/>
          <w:sz w:val="21"/>
          <w:szCs w:val="21"/>
        </w:rPr>
        <w:t> </w:t>
      </w:r>
    </w:p>
    <w:p w14:paraId="0659908D">
      <w:pPr>
        <w:spacing w:after="0" w:line="240" w:lineRule="auto"/>
        <w:ind w:firstLine="709"/>
        <w:jc w:val="both"/>
        <w:rPr>
          <w:rFonts w:hint="default" w:ascii="Times New Roman" w:hAnsi="Times New Roman" w:eastAsia="Times New Roman" w:cs="Times New Roman"/>
          <w:b/>
          <w:bCs/>
          <w:i/>
          <w:iCs/>
          <w:color w:val="333333"/>
          <w:sz w:val="28"/>
          <w:szCs w:val="28"/>
          <w:lang w:val="uk-UA"/>
        </w:rPr>
      </w:pPr>
      <w:r>
        <w:rPr>
          <w:rFonts w:hint="default" w:ascii="Times New Roman" w:hAnsi="Times New Roman" w:eastAsia="Times New Roman" w:cs="Times New Roman"/>
          <w:b/>
          <w:bCs/>
          <w:i/>
          <w:iCs/>
          <w:color w:val="333333"/>
          <w:sz w:val="28"/>
          <w:szCs w:val="28"/>
          <w:lang w:val="uk-UA"/>
        </w:rPr>
        <w:t>Хочу більш детально прозвітувати про роботу закладу у цьому навчальному році.</w:t>
      </w:r>
    </w:p>
    <w:p w14:paraId="22C0E771">
      <w:pPr>
        <w:pStyle w:val="28"/>
        <w:ind w:left="0" w:right="633"/>
        <w:jc w:val="both"/>
        <w:rPr>
          <w:b/>
          <w:sz w:val="28"/>
          <w:szCs w:val="28"/>
        </w:rPr>
      </w:pPr>
    </w:p>
    <w:p w14:paraId="4E5F3619">
      <w:pPr>
        <w:pStyle w:val="28"/>
        <w:ind w:left="0" w:right="633" w:firstLine="140" w:firstLineChars="50"/>
        <w:jc w:val="both"/>
        <w:rPr>
          <w:sz w:val="28"/>
          <w:szCs w:val="28"/>
        </w:rPr>
      </w:pPr>
      <w:r>
        <w:rPr>
          <w:sz w:val="28"/>
        </w:rPr>
        <w:t xml:space="preserve"> Педагогічною радою закладу схвалено , директором школи затверджено  Освітню програму Лохівського ЗЗСО  І-ІІІ ступенів імені Юрія Герца на 2025/2026н.р. Навчальний заклад здійснює освітній процес відповідно до рівнів загальноосвітніх програм трьох ступенів освіти: I ступінь - початкова загальна освіта; II ступінь – базова  загальна середня освіта; III ступінь - повна загальна середня освіта, інклюзивне навчання –</w:t>
      </w:r>
      <w:r>
        <w:rPr>
          <w:rFonts w:hint="default"/>
          <w:sz w:val="28"/>
          <w:lang w:val="uk-UA"/>
        </w:rPr>
        <w:t>5</w:t>
      </w:r>
      <w:r>
        <w:rPr>
          <w:sz w:val="28"/>
        </w:rPr>
        <w:t>,9 класи, індивідуальне навчання – 4 клас.</w:t>
      </w:r>
    </w:p>
    <w:p w14:paraId="3D6A7CDD">
      <w:pPr>
        <w:spacing w:after="0" w:line="240" w:lineRule="auto"/>
        <w:ind w:right="633"/>
        <w:jc w:val="both"/>
        <w:rPr>
          <w:rFonts w:ascii="Times New Roman" w:hAnsi="Times New Roman" w:cs="Times New Roman"/>
          <w:b w:val="0"/>
          <w:bCs/>
          <w:sz w:val="28"/>
        </w:rPr>
      </w:pPr>
      <w:r>
        <w:rPr>
          <w:rFonts w:ascii="Times New Roman" w:hAnsi="Times New Roman" w:cs="Times New Roman"/>
          <w:sz w:val="28"/>
        </w:rPr>
        <w:t xml:space="preserve">Усього в  школі працює 21 педагогічний працівник. Усі мають педагогічну освіту, </w:t>
      </w:r>
      <w:r>
        <w:rPr>
          <w:rFonts w:ascii="Times New Roman" w:hAnsi="Times New Roman" w:cs="Times New Roman"/>
          <w:b w:val="0"/>
          <w:bCs/>
          <w:sz w:val="28"/>
        </w:rPr>
        <w:t>17 педагогічних працівників мають кваліфікаційну категорію "спеціаліст вищої категорії", з них 1 – заслужений учитель України, 1- учитель-методист,11-«старших вчителів»,3-«спеціалістів І категорії», 3- «спеціаліст ІІ-категорії»,3-"спеціалістів".</w:t>
      </w:r>
      <w:r>
        <w:rPr>
          <w:rFonts w:ascii="Times New Roman" w:hAnsi="Times New Roman" w:cs="Times New Roman"/>
          <w:sz w:val="28"/>
        </w:rPr>
        <w:t xml:space="preserve"> Заклад працює над досягненням таких цілей та задач:забезпечити засвоєння учнями обов'язкового мінімуму змісту початкової, основної, повної загальної середньої освіти на рівні вимог державного освітнього стандарту;гарантувати наступність освітніх програм усіх рівнів; створити основу для адаптації учнів до життя в суспільстві, для усвідомленого вибору та наступного засвоєння професійних освітніх програм;формувати позитивну мотивацію учнів до навчальної діяльності;забезпечити соціально-педагогічні відносини, що зберігають фізичне, психічне та соціальне здоров'я учнів. </w:t>
      </w:r>
      <w:r>
        <w:rPr>
          <w:rFonts w:ascii="Times New Roman" w:hAnsi="Times New Roman" w:cs="Times New Roman"/>
          <w:b w:val="0"/>
          <w:bCs/>
          <w:sz w:val="28"/>
        </w:rPr>
        <w:t>Робочий навчальний план Лохівського ЗЗСО І-ІІІ ступенів імені Юрія Герца на 2025/2026 навчальний рік схвалено педагогічною радою школи (протокол №1 від 29.08. 2025 року) і затверджено директором школи.</w:t>
      </w:r>
    </w:p>
    <w:p w14:paraId="2C0CC767">
      <w:pPr>
        <w:spacing w:after="0" w:line="240" w:lineRule="auto"/>
        <w:ind w:right="633"/>
        <w:jc w:val="both"/>
        <w:rPr>
          <w:rFonts w:ascii="Times New Roman" w:hAnsi="Times New Roman" w:cs="Times New Roman" w:eastAsiaTheme="minorHAnsi"/>
          <w:sz w:val="28"/>
          <w:szCs w:val="28"/>
          <w:lang w:eastAsia="en-US"/>
        </w:rPr>
      </w:pPr>
      <w:r>
        <w:rPr>
          <w:rFonts w:ascii="Times New Roman" w:hAnsi="Times New Roman" w:cs="Times New Roman"/>
          <w:sz w:val="28"/>
        </w:rPr>
        <w:t xml:space="preserve">Основними формами організації освітнього процесу є :урок формування ,розвитку компетентностей; урок перевірки та  оцінювання компетентностей; урок корекції основних навчальних компетентностей; комбінований урок, віртуальні подорожі, уроки-семінари, конференції, форуми, брифінги, квести, інтерактивні уроки, інтегровані уроки, проблемний урок, відео-уроки тощо. Контроль і оцінювання навчальних досягнень здобувачів здійснюються на суб’єктних засадах, що передбачає систематичне відстеження їхнього індивідуального розвитку у процесі навчання. Упродовж навчання в початковій школі здобувачі освіти опановували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 Навчальні досягнення здобувачів у 1-2 класах підлягали вербальному оцінюванню, у 3-4 – рівневому оцінюванню. В </w:t>
      </w:r>
      <w:r>
        <w:rPr>
          <w:rFonts w:ascii="Times New Roman" w:hAnsi="Times New Roman" w:cs="Times New Roman" w:eastAsiaTheme="minorHAnsi"/>
          <w:sz w:val="28"/>
          <w:szCs w:val="28"/>
          <w:lang w:eastAsia="en-US"/>
        </w:rPr>
        <w:t xml:space="preserve">основу планування методичної роботи покладено аналіз освітнього процесу в школі та діагностику рівня професійної компетенції вчителів. Методичну роботу було спрямовано на дієву допомогу педагогічним кадрам у реалізації актуальних завдань розвитку, удосконалення професійної майстерності, підвищення рівня психологічної підготовки, активізацію їхнього творчого потенціалу, координувала її методична рада школи .  З метою об’єктивної оцінки методичної роботи та надання допомоги проводились відкриті діалоги, співбесіди з педагогічними працівниками, надавалась оперативна допомога з удосконалення методики викладання предметів та використання новітніх технологій. Методична робота здійснювалась на засадах “педагогіки партнерства” за принципами  доброзичливість і позитивне ставлення; довіра у відносинах; діалог – взаємодія – взаємоповага; розподілене лідерство (про активність, право вибору та відповідальність за нього); принципів соціального партнерства (рівність сторін, добровільність прийняття зобов’язань, обов’язковість виконання домовленостей). Педагогами  забезпечується реалізація державних стандартів, здійснюється теоретична і практична підготовка з предметів навчального робочого плану з метою максимального розвитку інтелекту, досягнення високої культури міжнаціональних взаємин, формування розвинутої духовності, фізичної досконалості, естетичної, правової, моральної та екологічної культури. Інтеграція України у світовий освітній простір вимагає постійного вдосконалення національної системи освіти, пошуку ефективних шляхів підвищення якості освітніх послуг, апробації та впровадження інноваційних педагогічних систем, реального забезпечення рівного доступу всіх громадян до якісної освіти, модернізації змісту, організації її адекватно світовим тенденціям і вимогам ринку праці, забезпечення безперервності освіти та навчання впродовж усього життя, розвитку державно-громадської моделі управління освітнім процесом. Реформа загальної середньої освіти – модернізація її змісту – потребує впровадження нових державних стандартів освіти, нових навчальних програм, нового покоління педагогів, оновлених підручників, посиленої уваги до методичного супроводу. </w:t>
      </w:r>
    </w:p>
    <w:p w14:paraId="72E123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освітній діяльності та розвитку освітнього закладу педагогічний колектив школи керується Конституцією України, Законами України «Про освіту», «Концепції НУШ», «Про повну загальну середню освіту», «Про охорону праці», «Про охорону дитинства», «Про попередження насильства в сім’ї», «Про соціальну роботу з дітьми та молоддю», Концепцією громадянського виховання та освіти, указом президента України «Про національну стратегію розвитку освіти в Україні», «Про методичне об’єднання вчителів», «Про порядок здійснення інноваційної освітньої діяльності», керівних документів Міністерства освіти і науки України, інших чинних законодавчих та нормативних документів, cтатутом навчального закладу та річним планом роботи  освітнього закладу. Роботу педагогічного колективу у 2025-2026н.р. було спрямовано на продовження реалізації методичної проблеми «Формування компетентностей учителів і здобувачів освіти через створення єдиного освітнього простору» ( ІІІ</w:t>
      </w:r>
      <w:r>
        <w:rPr>
          <w:rFonts w:ascii="Times New Roman" w:hAnsi="Times New Roman" w:cs="Times New Roman"/>
          <w:color w:val="FF0000"/>
          <w:sz w:val="28"/>
          <w:szCs w:val="28"/>
        </w:rPr>
        <w:t xml:space="preserve"> </w:t>
      </w:r>
      <w:r>
        <w:rPr>
          <w:rFonts w:ascii="Times New Roman" w:hAnsi="Times New Roman" w:cs="Times New Roman"/>
          <w:sz w:val="28"/>
          <w:szCs w:val="28"/>
        </w:rPr>
        <w:t>етап).</w:t>
      </w:r>
    </w:p>
    <w:p w14:paraId="3DC79DCD">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З метою цілеспрямованої роботи та для забезпечення колективного керівництва методичною роботою було затверджено склад методичної ради, визначено і затверджено задачі, методи, напрямки та форми методичної роботи, складено план роботи над методичною темою, розглянуто, обговорено та затверджено план роботи методичних об’єднань  на 2025/2026н.р. </w:t>
      </w:r>
      <w:r>
        <w:rPr>
          <w:rFonts w:ascii="Times New Roman" w:hAnsi="Times New Roman" w:eastAsia="Times New Roman" w:cs="Times New Roman"/>
          <w:sz w:val="28"/>
          <w:szCs w:val="28"/>
          <w:lang w:eastAsia="ru-RU"/>
        </w:rPr>
        <w:t>Всі напрямки освітнього процесу координувала методична рада у такому складі:</w:t>
      </w:r>
    </w:p>
    <w:p w14:paraId="0E1B4BE0">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Бігунець В.М.-директор школи, голова ради;</w:t>
      </w:r>
    </w:p>
    <w:p w14:paraId="12833A3D">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Курта Я.І.-заступник голови ради;</w:t>
      </w:r>
    </w:p>
    <w:p w14:paraId="0771482C">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Довгомеля Л.М.- секретар методичної ради;</w:t>
      </w:r>
    </w:p>
    <w:p w14:paraId="637BB867">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Головачко Ю.Ю.-відповідальний за реалізацію виховної роботи;</w:t>
      </w:r>
    </w:p>
    <w:p w14:paraId="0344C70D">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Шкирта В.С.-відповідальна за педагогічні інновації;</w:t>
      </w:r>
    </w:p>
    <w:p w14:paraId="75508B71">
      <w:pPr>
        <w:shd w:val="clear" w:color="auto" w:fill="FFFFFF"/>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У процесі роботи над методичною проблемою були визначені пріоритетні завдання:методичний супровід забезпечення вимог Державних стандартів;удосконалення фахової майстерності і кваліфікації педагогічних кадрів, підвищення їх психолого-педагогічної компетентності;забезпечення психолого-педагогічного та методичного супроводу освітнього процесу;підвищення якості знань учнів засобами сучасних форм і методів роботи;мотивація педагогів до використання сучасних підходів в організації освітньої діяльності, спрямованої на формування життєвих і предметних компетнетностей здобувачів освіти;забезпечення змістовного наповнення вебсайту школи;підвищення рівня методологічної підготовки педагогічних кадрів, перенесення акценту з інформаційних на інтерактивні аспекти навчання;</w:t>
      </w:r>
    </w:p>
    <w:p w14:paraId="69D03F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робота над удосконаленням сучасного компетентнісного уроку тощо.</w:t>
      </w:r>
    </w:p>
    <w:p w14:paraId="48AD90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Протягом  2025/2026</w:t>
      </w:r>
      <w:r>
        <w:rPr>
          <w:rFonts w:hint="default" w:ascii="Times New Roman" w:hAnsi="Times New Roman" w:cs="Times New Roman"/>
          <w:sz w:val="28"/>
          <w:szCs w:val="28"/>
          <w:lang w:val="uk-UA"/>
        </w:rPr>
        <w:t xml:space="preserve"> </w:t>
      </w:r>
      <w:r>
        <w:rPr>
          <w:rFonts w:ascii="Times New Roman" w:hAnsi="Times New Roman" w:cs="Times New Roman"/>
          <w:sz w:val="28"/>
          <w:szCs w:val="28"/>
        </w:rPr>
        <w:t>н.р. проводилися методичні оперативки з метою ознайомлення вчителів з нормативними документами, методичними рекомендаціями з навчальних предметів, передовим педагогічним досвідом, новинками методичної літератури, періодичних видань з предметів. Організація методичної роботи в освітньому закладі постійно творчо доповнюється та збагачується, враховуючи вимоги держави і суспільства. Будується та організовується таким чином, щоб кожен учитель мав змогу повніше розкрити власні здібності та обдарування, раціонально організувати педагогічний процес на виконання окремих проблем навчання та виховання учнів, вирішення яких здійснюється усім педагогічним колективом. Зміст методичної роботи відображений у її структурі, що відображає покроковий алгоритм роботи: державна стратегія, стратегія закладу освіти, план роботи школи, план роботи методичної ради, методичного кабінету, заступника директора з НВР, план роботи методичних об’єднань тощо.На методичній раді вирішувалися завдання:</w:t>
      </w:r>
    </w:p>
    <w:p w14:paraId="4DFB78AF">
      <w:pPr>
        <w:numPr>
          <w:ilvl w:val="0"/>
          <w:numId w:val="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вересень, 2025 р.:</w:t>
      </w:r>
    </w:p>
    <w:p w14:paraId="62B7ED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погодження плану роботи методичної ради.</w:t>
      </w:r>
    </w:p>
    <w:p w14:paraId="4E95272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погодження планів методичних об’єднань вчителів закладу.</w:t>
      </w:r>
    </w:p>
    <w:p w14:paraId="41241C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опрацювання нормативних документів, інструктивно-методичних листів щодо організації освітнього процесу у 2025/2026 н.р.</w:t>
      </w:r>
    </w:p>
    <w:p w14:paraId="732935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ознайомлення із освітніми технологіями, спрямованими на оволодіння здобувачами освіти ключових компетентностей та наскрізних умінь</w:t>
      </w:r>
    </w:p>
    <w:p w14:paraId="66640B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створення та використання власного освітнього контенту, освітніх ресурсів, та оприлюднення методичних розробок, публікацій на освітніх сайтах.</w:t>
      </w:r>
    </w:p>
    <w:p w14:paraId="5534604D">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жовтень, 2025 р.:</w:t>
      </w:r>
    </w:p>
    <w:p w14:paraId="41794479">
      <w:pPr>
        <w:spacing w:after="0" w:line="240" w:lineRule="auto"/>
        <w:rPr>
          <w:rFonts w:ascii="Times New Roman" w:hAnsi="Times New Roman" w:cs="Times New Roman"/>
          <w:sz w:val="28"/>
          <w:szCs w:val="28"/>
        </w:rPr>
      </w:pPr>
      <w:r>
        <w:rPr>
          <w:rFonts w:ascii="Times New Roman" w:hAnsi="Times New Roman" w:cs="Times New Roman"/>
          <w:sz w:val="28"/>
          <w:szCs w:val="28"/>
        </w:rPr>
        <w:t>Методичний практикум “Що ховається за інклюзивною компетентністю педагога: досліджуємо Профстандарт”</w:t>
      </w:r>
    </w:p>
    <w:p w14:paraId="18E775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Конференція “Формування інформаційної культури вчителя”</w:t>
      </w:r>
    </w:p>
    <w:p w14:paraId="74DE592C">
      <w:pPr>
        <w:spacing w:after="0" w:line="240" w:lineRule="auto"/>
        <w:rPr>
          <w:rFonts w:ascii="Times New Roman" w:hAnsi="Times New Roman" w:cs="Times New Roman"/>
          <w:sz w:val="28"/>
          <w:szCs w:val="28"/>
        </w:rPr>
      </w:pPr>
      <w:r>
        <w:rPr>
          <w:rFonts w:ascii="Times New Roman" w:hAnsi="Times New Roman" w:cs="Times New Roman"/>
          <w:sz w:val="28"/>
          <w:szCs w:val="28"/>
        </w:rPr>
        <w:t>Опитування вчителів з метою ефективної організації освітнього процесу з використанням формувального оцінювання</w:t>
      </w:r>
    </w:p>
    <w:p w14:paraId="6893EFB5">
      <w:pPr>
        <w:spacing w:after="0" w:line="240" w:lineRule="auto"/>
        <w:rPr>
          <w:rFonts w:ascii="Times New Roman" w:hAnsi="Times New Roman" w:cs="Times New Roman"/>
          <w:sz w:val="28"/>
          <w:szCs w:val="28"/>
        </w:rPr>
      </w:pPr>
      <w:r>
        <w:rPr>
          <w:rFonts w:ascii="Times New Roman" w:hAnsi="Times New Roman" w:cs="Times New Roman"/>
          <w:sz w:val="28"/>
          <w:szCs w:val="28"/>
        </w:rPr>
        <w:t>Діалог з педагогами: «Інструменти та способи мотивування дітей до доброчесної поведінки»</w:t>
      </w:r>
    </w:p>
    <w:p w14:paraId="6CC191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Проведення консультацій щодо створення різноманітних інформаційних освітніх ресурсів та подальшої публікації у фахових виданнях</w:t>
      </w:r>
    </w:p>
    <w:p w14:paraId="27D20737">
      <w:pPr>
        <w:spacing w:after="0" w:line="240" w:lineRule="auto"/>
        <w:jc w:val="both"/>
        <w:rPr>
          <w:rFonts w:hint="default" w:ascii="Times New Roman" w:hAnsi="Times New Roman" w:cs="Times New Roman"/>
          <w:sz w:val="28"/>
          <w:szCs w:val="28"/>
          <w:lang w:val="uk-UA"/>
        </w:rPr>
      </w:pPr>
      <w:r>
        <w:rPr>
          <w:rFonts w:ascii="Times New Roman" w:hAnsi="Times New Roman" w:cs="Times New Roman"/>
          <w:sz w:val="28"/>
          <w:szCs w:val="28"/>
        </w:rPr>
        <w:t>Психолого-педагогічний консиліум. Адаптація учнів 1 класу до навчання</w:t>
      </w:r>
      <w:r>
        <w:rPr>
          <w:rFonts w:hint="default" w:ascii="Times New Roman" w:hAnsi="Times New Roman" w:cs="Times New Roman"/>
          <w:sz w:val="28"/>
          <w:szCs w:val="28"/>
          <w:lang w:val="uk-UA"/>
        </w:rPr>
        <w:t>.</w:t>
      </w:r>
    </w:p>
    <w:p w14:paraId="7DC979D2">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листопад, 2025 р.:</w:t>
      </w:r>
    </w:p>
    <w:p w14:paraId="3E843D27">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Практичне заняття із впровадження дієвих елементів дистанційного навчання.</w:t>
      </w:r>
    </w:p>
    <w:p w14:paraId="666870E1">
      <w:pPr>
        <w:spacing w:after="0" w:line="240" w:lineRule="auto"/>
        <w:rPr>
          <w:rFonts w:ascii="Times New Roman" w:hAnsi="Times New Roman" w:cs="Times New Roman"/>
          <w:sz w:val="28"/>
          <w:szCs w:val="28"/>
        </w:rPr>
      </w:pPr>
      <w:r>
        <w:rPr>
          <w:rFonts w:ascii="Times New Roman" w:hAnsi="Times New Roman" w:cs="Times New Roman"/>
          <w:sz w:val="28"/>
          <w:szCs w:val="28"/>
        </w:rPr>
        <w:t>Засідання методичних об’єднань.</w:t>
      </w:r>
    </w:p>
    <w:p w14:paraId="6995EF09">
      <w:pPr>
        <w:spacing w:after="0" w:line="240" w:lineRule="auto"/>
        <w:rPr>
          <w:rFonts w:ascii="Times New Roman" w:hAnsi="Times New Roman" w:cs="Times New Roman"/>
          <w:sz w:val="28"/>
          <w:szCs w:val="28"/>
        </w:rPr>
      </w:pPr>
      <w:r>
        <w:rPr>
          <w:rFonts w:ascii="Times New Roman" w:hAnsi="Times New Roman" w:cs="Times New Roman"/>
          <w:sz w:val="28"/>
          <w:szCs w:val="28"/>
        </w:rPr>
        <w:t>Психолого-педагогічний консиліум. Адаптація п’ятикласників до навчання у базовій школі.</w:t>
      </w:r>
    </w:p>
    <w:p w14:paraId="2C4CC5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Психолого-педагогічний семінар з методичної проблеми закладу. Як зробити навчання дитини успішним?</w:t>
      </w:r>
    </w:p>
    <w:p w14:paraId="297BD585">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грудень, 2025 р.:</w:t>
      </w:r>
    </w:p>
    <w:p w14:paraId="3FA8EF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Методичний стартап «Перлини професійної майстерності» в рамках семінару-практикуму «Сучасний урок».</w:t>
      </w:r>
    </w:p>
    <w:p w14:paraId="112C2D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Тиждень доброчесності</w:t>
      </w:r>
    </w:p>
    <w:p w14:paraId="785591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Інструктивно-методична нарада. Подання пропозицій щодо підвищення кваліфікації на 2026 рік</w:t>
      </w:r>
    </w:p>
    <w:p w14:paraId="4C86297C">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січень, 2026 р.:</w:t>
      </w:r>
    </w:p>
    <w:p w14:paraId="112CD285">
      <w:pPr>
        <w:spacing w:after="0" w:line="240" w:lineRule="auto"/>
        <w:rPr>
          <w:rFonts w:ascii="Times New Roman" w:hAnsi="Times New Roman" w:cs="Times New Roman"/>
          <w:sz w:val="28"/>
          <w:szCs w:val="28"/>
        </w:rPr>
      </w:pPr>
      <w:r>
        <w:rPr>
          <w:rFonts w:ascii="Times New Roman" w:hAnsi="Times New Roman" w:cs="Times New Roman"/>
          <w:sz w:val="28"/>
          <w:szCs w:val="28"/>
        </w:rPr>
        <w:t>Курс-інтенсив для вчителів “Формувальне оцінювання: впровадити не можна ігнорувати”</w:t>
      </w:r>
    </w:p>
    <w:p w14:paraId="3E07EE2E">
      <w:pPr>
        <w:spacing w:after="0" w:line="240" w:lineRule="auto"/>
        <w:rPr>
          <w:rFonts w:ascii="Times New Roman" w:hAnsi="Times New Roman" w:cs="Times New Roman"/>
          <w:sz w:val="28"/>
          <w:szCs w:val="28"/>
        </w:rPr>
      </w:pPr>
      <w:r>
        <w:rPr>
          <w:rFonts w:ascii="Times New Roman" w:hAnsi="Times New Roman" w:cs="Times New Roman"/>
          <w:sz w:val="28"/>
          <w:szCs w:val="28"/>
        </w:rPr>
        <w:t>Круглий стіл «Формування інноваційного освітнього середовища»</w:t>
      </w:r>
    </w:p>
    <w:p w14:paraId="0294DD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Затвердження орієнтовного плану підвищення кваліфікації на 2026 р.</w:t>
      </w:r>
    </w:p>
    <w:p w14:paraId="6BA87F54">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лютий, 2026 р.:</w:t>
      </w:r>
    </w:p>
    <w:p w14:paraId="5AFCD757">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Круглий стіл з педагогами: “Вирішення низки соціальних проблем щодо інтегрування в суспільстводітей з особливими освітніми потребами”.</w:t>
      </w:r>
    </w:p>
    <w:p w14:paraId="7E1B3EE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Психолого-педагогічний семінар з методичної проблеми закладу. Роль оцінки в забезпеченні психологічного комфорту учасників освітнього процесу.</w:t>
      </w:r>
    </w:p>
    <w:p w14:paraId="2C02E45A">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Семінар-практикум. Планування діагностики результатів навчальної діяльності учнів за допомогою сучасних інформаційних технологій.</w:t>
      </w:r>
    </w:p>
    <w:p w14:paraId="21541493">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Конференція «Безпечний інтернет для дітей та освітян».</w:t>
      </w:r>
    </w:p>
    <w:p w14:paraId="686D0E77">
      <w:pPr>
        <w:spacing w:after="0" w:line="240" w:lineRule="auto"/>
        <w:jc w:val="both"/>
        <w:rPr>
          <w:rFonts w:ascii="Times New Roman" w:hAnsi="Times New Roman" w:cs="Times New Roman"/>
          <w:b/>
          <w:sz w:val="28"/>
          <w:szCs w:val="28"/>
        </w:rPr>
      </w:pPr>
      <w:r>
        <w:rPr>
          <w:rFonts w:ascii="Times New Roman" w:hAnsi="Times New Roman" w:eastAsia="Times New Roman" w:cs="Times New Roman"/>
          <w:sz w:val="28"/>
          <w:szCs w:val="28"/>
        </w:rPr>
        <w:t>Засідання методичних об’єднань.</w:t>
      </w:r>
    </w:p>
    <w:p w14:paraId="04A5A9EB">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березень, 2026 р.:</w:t>
      </w:r>
    </w:p>
    <w:p w14:paraId="58874FC1">
      <w:pPr>
        <w:spacing w:after="0" w:line="240" w:lineRule="auto"/>
        <w:rPr>
          <w:rFonts w:ascii="Times New Roman" w:hAnsi="Times New Roman" w:cs="Times New Roman"/>
          <w:sz w:val="28"/>
          <w:szCs w:val="28"/>
        </w:rPr>
      </w:pPr>
      <w:r>
        <w:rPr>
          <w:rFonts w:ascii="Times New Roman" w:hAnsi="Times New Roman" w:cs="Times New Roman"/>
          <w:sz w:val="28"/>
          <w:szCs w:val="28"/>
        </w:rPr>
        <w:t>Про підсумки впровадження Державного стандарту базової середньої освіти в 8 класі НУШ.</w:t>
      </w:r>
    </w:p>
    <w:p w14:paraId="58CE8769">
      <w:pPr>
        <w:shd w:val="clear" w:color="auto" w:fill="FFFFFF"/>
        <w:spacing w:after="0" w:line="240" w:lineRule="auto"/>
        <w:outlineLvl w:val="2"/>
        <w:rPr>
          <w:rStyle w:val="16"/>
          <w:rFonts w:ascii="Times New Roman" w:hAnsi="Times New Roman" w:cs="Times New Roman"/>
          <w:bCs/>
          <w:i w:val="0"/>
          <w:sz w:val="28"/>
          <w:szCs w:val="28"/>
          <w:shd w:val="clear" w:color="auto" w:fill="FFFFFF"/>
        </w:rPr>
      </w:pPr>
      <w:r>
        <w:rPr>
          <w:rStyle w:val="16"/>
          <w:rFonts w:ascii="Times New Roman" w:hAnsi="Times New Roman" w:cs="Times New Roman"/>
          <w:bCs/>
          <w:sz w:val="28"/>
          <w:szCs w:val="28"/>
          <w:shd w:val="clear" w:color="auto" w:fill="FFFFFF"/>
        </w:rPr>
        <w:t>Гра по-новому</w:t>
      </w:r>
      <w:r>
        <w:rPr>
          <w:rFonts w:ascii="Times New Roman" w:hAnsi="Times New Roman" w:cs="Times New Roman"/>
          <w:sz w:val="28"/>
          <w:szCs w:val="28"/>
          <w:shd w:val="clear" w:color="auto" w:fill="FFFFFF"/>
        </w:rPr>
        <w:t>, навчання по-</w:t>
      </w:r>
      <w:r>
        <w:rPr>
          <w:rStyle w:val="16"/>
          <w:rFonts w:ascii="Times New Roman" w:hAnsi="Times New Roman" w:cs="Times New Roman"/>
          <w:bCs/>
          <w:sz w:val="28"/>
          <w:szCs w:val="28"/>
          <w:shd w:val="clear" w:color="auto" w:fill="FFFFFF"/>
        </w:rPr>
        <w:t>іншому в освітньому просторі НУШ.</w:t>
      </w:r>
    </w:p>
    <w:p w14:paraId="2190C657">
      <w:pPr>
        <w:shd w:val="clear" w:color="auto" w:fill="FFFFFF"/>
        <w:spacing w:after="0" w:line="240" w:lineRule="auto"/>
        <w:outlineLvl w:val="2"/>
        <w:rPr>
          <w:rFonts w:ascii="Times New Roman" w:hAnsi="Times New Roman" w:cs="Times New Roman"/>
          <w:bCs/>
          <w:sz w:val="28"/>
          <w:szCs w:val="28"/>
          <w:shd w:val="clear" w:color="auto" w:fill="FFFFFF"/>
        </w:rPr>
      </w:pPr>
      <w:r>
        <w:rPr>
          <w:rFonts w:ascii="Times New Roman" w:hAnsi="Times New Roman" w:eastAsia="Times New Roman" w:cs="Times New Roman"/>
          <w:iCs/>
          <w:sz w:val="28"/>
          <w:szCs w:val="28"/>
        </w:rPr>
        <w:t>Використання  ігрових технологій на уроках української мови та літератури.</w:t>
      </w:r>
    </w:p>
    <w:p w14:paraId="4E95E2DE">
      <w:pPr>
        <w:shd w:val="clear" w:color="auto" w:fill="FFFFFF"/>
        <w:spacing w:after="0" w:line="240" w:lineRule="auto"/>
        <w:outlineLvl w:val="2"/>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Ігри на уроках англійської мови.НУШ – досягнення і виклики.</w:t>
      </w:r>
    </w:p>
    <w:p w14:paraId="3CDDAA09">
      <w:pPr>
        <w:numPr>
          <w:ilvl w:val="0"/>
          <w:numId w:val="10"/>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травень, 2025 р.:</w:t>
      </w:r>
    </w:p>
    <w:p w14:paraId="643F8506">
      <w:pPr>
        <w:spacing w:after="0" w:line="240" w:lineRule="auto"/>
        <w:rPr>
          <w:rFonts w:ascii="Times New Roman" w:hAnsi="Times New Roman" w:cs="Times New Roman"/>
          <w:sz w:val="28"/>
          <w:szCs w:val="28"/>
        </w:rPr>
      </w:pPr>
      <w:r>
        <w:rPr>
          <w:rFonts w:ascii="Times New Roman" w:hAnsi="Times New Roman" w:cs="Times New Roman"/>
          <w:sz w:val="28"/>
          <w:szCs w:val="28"/>
        </w:rPr>
        <w:t>Про результати моніторингових досліджень з предметів інваріантної складової за 2025/2026 навчальний рік.</w:t>
      </w:r>
    </w:p>
    <w:p w14:paraId="3B3B2F8E">
      <w:pPr>
        <w:spacing w:after="0" w:line="240" w:lineRule="auto"/>
        <w:rPr>
          <w:rFonts w:hint="default" w:ascii="Times New Roman" w:hAnsi="Times New Roman" w:cs="Times New Roman"/>
          <w:sz w:val="28"/>
          <w:szCs w:val="28"/>
          <w:lang w:val="uk-UA"/>
        </w:rPr>
      </w:pPr>
      <w:r>
        <w:rPr>
          <w:rFonts w:ascii="Times New Roman" w:hAnsi="Times New Roman" w:cs="Times New Roman"/>
          <w:sz w:val="28"/>
          <w:szCs w:val="28"/>
        </w:rPr>
        <w:t xml:space="preserve">Про результати роботи над науково-методичним питанням за навчальний рік </w:t>
      </w:r>
      <w:r>
        <w:rPr>
          <w:rFonts w:hint="default" w:ascii="Times New Roman" w:hAnsi="Times New Roman" w:cs="Times New Roman"/>
          <w:sz w:val="28"/>
          <w:szCs w:val="28"/>
          <w:lang w:val="uk-UA"/>
        </w:rPr>
        <w:t>.</w:t>
      </w:r>
    </w:p>
    <w:p w14:paraId="5A3EA68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 результати роботи з обдарованими </w:t>
      </w:r>
      <w:r>
        <w:rPr>
          <w:rFonts w:ascii="Times New Roman" w:hAnsi="Times New Roman" w:cs="Times New Roman"/>
          <w:sz w:val="28"/>
          <w:szCs w:val="28"/>
          <w:lang w:val="uk-UA"/>
        </w:rPr>
        <w:t>учніми</w:t>
      </w:r>
      <w:r>
        <w:rPr>
          <w:rFonts w:hint="default" w:ascii="Times New Roman" w:hAnsi="Times New Roman" w:cs="Times New Roman"/>
          <w:sz w:val="28"/>
          <w:szCs w:val="28"/>
          <w:lang w:val="uk-UA"/>
        </w:rPr>
        <w:t xml:space="preserve"> </w:t>
      </w:r>
      <w:r>
        <w:rPr>
          <w:rFonts w:ascii="Times New Roman" w:hAnsi="Times New Roman" w:cs="Times New Roman"/>
          <w:sz w:val="28"/>
          <w:szCs w:val="28"/>
        </w:rPr>
        <w:t>за навчальний рік.</w:t>
      </w:r>
    </w:p>
    <w:p w14:paraId="203A2FA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Тематика теоретичних та практичних занять із педагогічними працівниками, засідань методичних об’єднань підпорядкована методичній проблемі закладу. Ця система вдало поєднує різноманітні аспекти: організаційні, психолого-педагогічні, роботу з кадрами, роботу з учнями та їхніми батьками, зміцнення матеріально-технічної бази, стимулювання педагогів та учнів до самовдосконалення та самореалізації. </w:t>
      </w:r>
    </w:p>
    <w:p w14:paraId="59A0DDD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подальшого вдосконалення методичної роботи було видано наказ «Про організацію методичної роботи  в Лохівському ЗЗСО І-ІІІ ступенів імені Юрія Герца в 2025/2026 навчальному році» (№162 від 01.09.2025 року). На виконання завдань, передбачених у планах на 2025-2026 навчальний рік було заплановано основне завдання: впровадити комплексну систему самооцінювання (організувано роботу творчих груп з метою вивчення комплексного самооцінювання; видано наказ, складено план забезпечення комплексного самооцінювання, складено графік проведення опитування; визначено інструментарій); складені плани м/о за новою формою, що враховують 4 напрямки комплексного самооцінювання внутрішньої системи забезпечення якості освіти та освітньої діяльності. </w:t>
      </w:r>
    </w:p>
    <w:p w14:paraId="07619F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Упродовж 2025-2026</w:t>
      </w:r>
      <w:r>
        <w:rPr>
          <w:rFonts w:hint="default" w:ascii="Times New Roman" w:hAnsi="Times New Roman" w:cs="Times New Roman"/>
          <w:sz w:val="28"/>
          <w:szCs w:val="28"/>
          <w:lang w:val="uk-UA"/>
        </w:rPr>
        <w:t xml:space="preserve"> </w:t>
      </w:r>
      <w:r>
        <w:rPr>
          <w:rFonts w:ascii="Times New Roman" w:hAnsi="Times New Roman" w:cs="Times New Roman"/>
          <w:sz w:val="28"/>
          <w:szCs w:val="28"/>
        </w:rPr>
        <w:t xml:space="preserve">н.р. проводився постійний аналіз роботи вчителя: динаміка навчальних досягнень здобувачів освіти, рівень професійного росту (відкриті уроки, заходи, розробки методичних матеріалів, виступи тощо), застосування у роботі інноваційних технологій, створення ситуацій саморозвитку і самореалізації здобувачів освіти, тощо. Моніторинг дав змогу проаналізувати роботу і досягнення здобувачів освіти. </w:t>
      </w:r>
    </w:p>
    <w:p w14:paraId="1E95040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За напрямом ІІ. </w:t>
      </w:r>
      <w:r>
        <w:rPr>
          <w:rFonts w:ascii="Times New Roman" w:hAnsi="Times New Roman" w:cs="Times New Roman"/>
          <w:sz w:val="28"/>
          <w:szCs w:val="28"/>
        </w:rPr>
        <w:t xml:space="preserve">«Система оцінювання здобувачів освіти» вивчалися вимоги </w:t>
      </w:r>
    </w:p>
    <w:p w14:paraId="736E41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Наявність відкритої, прозорої і зрозумілої для здобувачів освіти системи оцінювання їх навчальних досягнень.</w:t>
      </w:r>
    </w:p>
    <w:p w14:paraId="3BBDC0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Застосування внутрішнього моніторингу, що передбачає систематичне відстеження та коригування результатів навчання кожного здобувача освіти.</w:t>
      </w:r>
    </w:p>
    <w:p w14:paraId="13D89E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Спрямованість системи оцінювання у здобувачів освіти відповідальності за результати свого навчання, здатності до самооцінювання.</w:t>
      </w:r>
    </w:p>
    <w:p w14:paraId="2F45C55B">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За напрямком ІІІ</w:t>
      </w:r>
      <w:r>
        <w:rPr>
          <w:rFonts w:ascii="Times New Roman" w:hAnsi="Times New Roman" w:cs="Times New Roman"/>
          <w:sz w:val="28"/>
          <w:szCs w:val="28"/>
        </w:rPr>
        <w:t>. «Педагогічна діяльність педагогічних працівників» вивчалися вимоги:</w:t>
      </w:r>
    </w:p>
    <w:p w14:paraId="4907ED14">
      <w:pPr>
        <w:pStyle w:val="22"/>
        <w:spacing w:before="9" w:beforeAutospacing="0" w:after="0" w:afterAutospacing="0"/>
        <w:jc w:val="both"/>
        <w:rPr>
          <w:color w:val="000000"/>
          <w:sz w:val="28"/>
          <w:szCs w:val="28"/>
        </w:rPr>
      </w:pPr>
      <w:r>
        <w:rPr>
          <w:color w:val="000000"/>
          <w:sz w:val="28"/>
          <w:szCs w:val="28"/>
        </w:rPr>
        <w:t>3.1. Ефективність планування</w:t>
      </w:r>
      <w:r>
        <w:t xml:space="preserve"> </w:t>
      </w:r>
      <w:r>
        <w:rPr>
          <w:color w:val="000000"/>
          <w:sz w:val="28"/>
          <w:szCs w:val="28"/>
        </w:rPr>
        <w:t>педагогічними</w:t>
      </w:r>
      <w:r>
        <w:t xml:space="preserve"> </w:t>
      </w:r>
      <w:r>
        <w:rPr>
          <w:color w:val="000000"/>
          <w:sz w:val="28"/>
          <w:szCs w:val="28"/>
        </w:rPr>
        <w:t>працівниками своєї</w:t>
      </w:r>
      <w:r>
        <w:t xml:space="preserve"> </w:t>
      </w:r>
      <w:r>
        <w:rPr>
          <w:color w:val="000000"/>
          <w:sz w:val="28"/>
          <w:szCs w:val="28"/>
        </w:rPr>
        <w:t>діяльності, використання сучасних освітніх</w:t>
      </w:r>
      <w:r>
        <w:t xml:space="preserve"> </w:t>
      </w:r>
      <w:r>
        <w:rPr>
          <w:color w:val="000000"/>
          <w:sz w:val="28"/>
          <w:szCs w:val="28"/>
        </w:rPr>
        <w:t>підходів до організації освітнього процесу з метою формування ключових</w:t>
      </w:r>
      <w:r>
        <w:t xml:space="preserve"> </w:t>
      </w:r>
      <w:r>
        <w:rPr>
          <w:color w:val="000000"/>
          <w:sz w:val="28"/>
          <w:szCs w:val="28"/>
        </w:rPr>
        <w:t>компетентностей учнів.</w:t>
      </w:r>
    </w:p>
    <w:p w14:paraId="43D77C2D">
      <w:pPr>
        <w:pStyle w:val="22"/>
        <w:spacing w:before="0" w:beforeAutospacing="0" w:after="0" w:afterAutospacing="0"/>
        <w:ind w:left="16"/>
        <w:jc w:val="both"/>
        <w:rPr>
          <w:color w:val="000000"/>
          <w:sz w:val="28"/>
          <w:szCs w:val="28"/>
        </w:rPr>
      </w:pPr>
      <w:r>
        <w:rPr>
          <w:color w:val="000000"/>
          <w:sz w:val="28"/>
          <w:szCs w:val="28"/>
        </w:rPr>
        <w:t>3.2. Постійне підвищення професійного рівня і</w:t>
      </w:r>
      <w:r>
        <w:t xml:space="preserve"> </w:t>
      </w:r>
      <w:r>
        <w:rPr>
          <w:color w:val="000000"/>
          <w:sz w:val="28"/>
          <w:szCs w:val="28"/>
        </w:rPr>
        <w:t>педагогічної майстерності педагогічних працівників.</w:t>
      </w:r>
    </w:p>
    <w:p w14:paraId="244975C2">
      <w:pPr>
        <w:spacing w:after="0" w:line="240" w:lineRule="auto"/>
        <w:ind w:left="16"/>
        <w:jc w:val="both"/>
        <w:rPr>
          <w:rFonts w:ascii="Times New Roman" w:hAnsi="Times New Roman" w:eastAsia="Times New Roman" w:cs="Times New Roman"/>
          <w:color w:val="000000"/>
          <w:sz w:val="28"/>
          <w:szCs w:val="28"/>
          <w:lang w:eastAsia="ru-RU"/>
        </w:rPr>
      </w:pPr>
      <w:r>
        <w:rPr>
          <w:rFonts w:ascii="Times New Roman" w:hAnsi="Times New Roman" w:cs="Times New Roman"/>
          <w:color w:val="000000"/>
          <w:sz w:val="28"/>
          <w:szCs w:val="28"/>
        </w:rPr>
        <w:t xml:space="preserve">3.3. </w:t>
      </w:r>
      <w:r>
        <w:rPr>
          <w:rFonts w:ascii="Times New Roman" w:hAnsi="Times New Roman" w:eastAsia="Times New Roman" w:cs="Times New Roman"/>
          <w:color w:val="000000"/>
          <w:sz w:val="28"/>
          <w:szCs w:val="28"/>
          <w:lang w:eastAsia="ru-RU"/>
        </w:rPr>
        <w:t xml:space="preserve">Налагодження співпраці з учнями, їхбатьками, працівниками закладу. </w:t>
      </w:r>
    </w:p>
    <w:p w14:paraId="72BB7813">
      <w:pPr>
        <w:spacing w:after="0" w:line="240" w:lineRule="auto"/>
        <w:ind w:left="16"/>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3.4 Організація педагогічної діяльності та навчання учнів на засадах академічної доброчесності освіти.</w:t>
      </w:r>
    </w:p>
    <w:p w14:paraId="2F224D3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Під час вивчення та самооцінювання даних  напрямків використовували методи збору інформації: спостереження за освітнім середовищем; вивчення документації, її наявність та відповідність вимогам; опитування; інтерв’ю.</w:t>
      </w:r>
    </w:p>
    <w:p w14:paraId="78C49A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Інформація, отримана шляхом вивчення педагогічної діяльності педагогічних працівників закладу освіти в частині спостереження за проведенням навчальних занять, вивчення документації та анкетування учасників освітнього процесу дає підстави зробити наступні висновки. Відповідно до освітньої програми закладу    педагогічний колектив у своїй діяльності керується нормативними документами, передбаченими чинним освітнім законодавством у сфері оцінювання рівня навчальних досягнень здобувачів освіти, використовуючи критерії оцінювання навчальних досягнень здобувачів освіти розроблені МОН України. Результати   аналізу обговорили на педагогічних радах, нарадах при директору</w:t>
      </w:r>
    </w:p>
    <w:p w14:paraId="00A8E71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Протягом 2025/2026 навчального року було організовано роботу 4 методичних об’єднань: </w:t>
      </w:r>
    </w:p>
    <w:p w14:paraId="075FB8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Учителів початкових класів (голова м/о Довгомеля Л.М.);</w:t>
      </w:r>
    </w:p>
    <w:p w14:paraId="2AE436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Учителів суспільно-гуманітарного циклу (голова м/о Шкирта В.С.);</w:t>
      </w:r>
    </w:p>
    <w:p w14:paraId="614708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Учителів природничо-математичного циклу (голова м/о Шніцер С.М.); </w:t>
      </w:r>
    </w:p>
    <w:p w14:paraId="6A6651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Класних керівників(голова м/о Головачко Ю.Ю.)</w:t>
      </w:r>
    </w:p>
    <w:p w14:paraId="204ED874">
      <w:pPr>
        <w:widowControl w:val="0"/>
        <w:autoSpaceDE w:val="0"/>
        <w:autoSpaceDN w:val="0"/>
        <w:adjustRightInd w:val="0"/>
        <w:spacing w:after="0" w:line="240" w:lineRule="auto"/>
        <w:ind w:firstLine="567"/>
        <w:jc w:val="both"/>
        <w:rPr>
          <w:rFonts w:ascii="Times New Roman" w:hAnsi="Times New Roman"/>
          <w:sz w:val="28"/>
          <w:szCs w:val="28"/>
          <w:highlight w:val="white"/>
        </w:rPr>
      </w:pPr>
      <w:r>
        <w:rPr>
          <w:rFonts w:ascii="Times New Roman" w:hAnsi="Times New Roman"/>
          <w:sz w:val="28"/>
          <w:szCs w:val="28"/>
          <w:shd w:val="clear" w:color="auto" w:fill="FFFFFF"/>
        </w:rPr>
        <w:t xml:space="preserve">Методичне об’єднання вчителів початкових класів працює над проблемою “Впровадження компетентнісно-орієнтованого підходу в освітній процес”. </w:t>
      </w:r>
      <w:r>
        <w:rPr>
          <w:rFonts w:ascii="Times New Roman" w:hAnsi="Times New Roman"/>
          <w:sz w:val="28"/>
          <w:szCs w:val="28"/>
          <w:highlight w:val="white"/>
        </w:rPr>
        <w:t>Робота методичного об’єднання була спрямована</w:t>
      </w:r>
      <w:r>
        <w:rPr>
          <w:rFonts w:ascii="Times New Roman" w:hAnsi="Times New Roman"/>
          <w:sz w:val="28"/>
          <w:szCs w:val="28"/>
          <w:highlight w:val="white"/>
          <w:lang w:val="en-US"/>
        </w:rPr>
        <w:t> </w:t>
      </w:r>
      <w:r>
        <w:rPr>
          <w:rFonts w:ascii="Times New Roman" w:hAnsi="Times New Roman"/>
          <w:sz w:val="28"/>
          <w:szCs w:val="28"/>
          <w:highlight w:val="white"/>
        </w:rPr>
        <w:t>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педагогів; інтеграцію у навчально-виховному процесі дітей з особливими потребами. Свою діяльність вчителі початкових класів спрямовують на пошук наукових новинок, на створення творчої атмосфери, модернізацію форм, методів та засобів навчання і виховання дітей.</w:t>
      </w:r>
    </w:p>
    <w:p w14:paraId="6D27872B">
      <w:pPr>
        <w:autoSpaceDE w:val="0"/>
        <w:autoSpaceDN w:val="0"/>
        <w:adjustRightInd w:val="0"/>
        <w:spacing w:after="0" w:line="240" w:lineRule="auto"/>
        <w:ind w:firstLine="576"/>
        <w:rPr>
          <w:rFonts w:ascii="Times New Roman" w:hAnsi="Times New Roman" w:eastAsia="Times New Roman"/>
          <w:sz w:val="28"/>
          <w:szCs w:val="28"/>
          <w:highlight w:val="white"/>
          <w:lang w:eastAsia="ru-RU"/>
        </w:rPr>
      </w:pPr>
      <w:r>
        <w:rPr>
          <w:rFonts w:ascii="Times New Roman" w:hAnsi="Times New Roman"/>
          <w:sz w:val="28"/>
          <w:szCs w:val="28"/>
          <w:highlight w:val="white"/>
        </w:rPr>
        <w:t>Методичне об’єднання природничо-математичного циклу  працює над проблемою</w:t>
      </w:r>
      <w:r>
        <w:rPr>
          <w:rFonts w:ascii="Times New Roman" w:hAnsi="Times New Roman" w:eastAsia="Times New Roman"/>
          <w:sz w:val="28"/>
          <w:szCs w:val="28"/>
          <w:highlight w:val="white"/>
          <w:lang w:eastAsia="ru-RU"/>
        </w:rPr>
        <w:t>”</w:t>
      </w:r>
      <w:r>
        <w:rPr>
          <w:rFonts w:ascii="Times New Roman" w:hAnsi="Times New Roman"/>
          <w:bCs/>
          <w:sz w:val="28"/>
          <w:szCs w:val="28"/>
        </w:rPr>
        <w:t xml:space="preserve"> Забезпечення ефективного розвитку математичної,природничої та інформаційної компетентностей учнів шляхом інтеграції ІКТтехнології та модернізації освітнього процесу</w:t>
      </w:r>
      <w:r>
        <w:rPr>
          <w:rFonts w:ascii="Times New Roman" w:hAnsi="Times New Roman" w:eastAsia="Times New Roman"/>
          <w:sz w:val="28"/>
          <w:szCs w:val="28"/>
          <w:highlight w:val="white"/>
          <w:lang w:eastAsia="ru-RU"/>
        </w:rPr>
        <w:t>»</w:t>
      </w:r>
      <w:r>
        <w:rPr>
          <w:rFonts w:hint="default" w:ascii="Times New Roman" w:hAnsi="Times New Roman" w:eastAsia="Times New Roman"/>
          <w:sz w:val="28"/>
          <w:szCs w:val="28"/>
          <w:highlight w:val="white"/>
          <w:lang w:val="uk-UA" w:eastAsia="ru-RU"/>
        </w:rPr>
        <w:t>.</w:t>
      </w:r>
      <w:r>
        <w:rPr>
          <w:rFonts w:ascii="Times New Roman" w:hAnsi="Times New Roman" w:eastAsia="Times New Roman"/>
          <w:sz w:val="28"/>
          <w:szCs w:val="28"/>
          <w:highlight w:val="white"/>
          <w:lang w:eastAsia="ru-RU"/>
        </w:rPr>
        <w:t>Головною метою методичної роботи вчителів природничо-математичних наук є не лише надання допомоги вчителям у розвитку та підвищенні професійної майстерності, а й активізація творчого потенціалу кожного вчителя.Вчителі усвідомлюють, що на сучасному уроці важливо не стільки подати певну суму знань учням, скільки навчати здобувати її самостійно, стимулювати їхню пізнавальну активність. Збільшенню ефективності освітнього процесу сприяють не тільки наочні ресурси, які активно використовують в своїй роботі вчителі, але і пізнавальні навчальні програми, які дозволяють моделювати досліди та експерименти, а також тестування з швидким виводом на дошку результатів.</w:t>
      </w:r>
    </w:p>
    <w:p w14:paraId="6F763E03">
      <w:pPr>
        <w:spacing w:after="0" w:line="240" w:lineRule="auto"/>
        <w:ind w:firstLine="708"/>
        <w:rPr>
          <w:rFonts w:ascii="Times New Roman" w:hAnsi="Times New Roman"/>
          <w:sz w:val="28"/>
          <w:szCs w:val="28"/>
        </w:rPr>
      </w:pPr>
      <w:r>
        <w:rPr>
          <w:rFonts w:ascii="Times New Roman" w:hAnsi="Times New Roman"/>
          <w:sz w:val="28"/>
          <w:szCs w:val="28"/>
          <w:highlight w:val="white"/>
        </w:rPr>
        <w:t xml:space="preserve">Методичне об’єднання суспільно-гуманітарного циклу  працює над проблемою </w:t>
      </w:r>
      <w:r>
        <w:rPr>
          <w:rFonts w:ascii="Times New Roman" w:hAnsi="Times New Roman" w:eastAsia="Times New Roman"/>
          <w:sz w:val="28"/>
          <w:szCs w:val="28"/>
          <w:lang w:eastAsia="ru-RU"/>
        </w:rPr>
        <w:t>“ Впровадження компетентнісно  підходу та інноваційних змін у процесі розбудови  освітнього простору школи ”</w:t>
      </w:r>
      <w:r>
        <w:rPr>
          <w:rFonts w:ascii="Times New Roman" w:hAnsi="Times New Roman"/>
          <w:sz w:val="28"/>
          <w:szCs w:val="28"/>
        </w:rPr>
        <w:t>. Робота була спрямована на те, що простір закладу освіти є чинником та інструментом освітньої діяльності, тому визначити загальні підходи до розбудови освітнього середовища можливо тільки спільно, створивши команду, проаналізувавши особливості умов викладання кожного предмета, вимоги до матеріально-технічного забезпечення, спільні точки дотику.Педагоги працюють над тим, щоб предметом вивчення була не тільки нормативна складова навчального предмету, але й  взаємозв’язки з духовним життям народу, щоб на уроках учні пізнавали історію, культуру, традиції, менталітет свого народу.</w:t>
      </w:r>
    </w:p>
    <w:p w14:paraId="7CFD1B35">
      <w:pPr>
        <w:shd w:val="clear" w:color="auto" w:fill="FFFFFF"/>
        <w:spacing w:after="0" w:line="240" w:lineRule="auto"/>
        <w:ind w:firstLine="567"/>
        <w:rPr>
          <w:rStyle w:val="16"/>
          <w:rFonts w:ascii="Times New Roman" w:hAnsi="Times New Roman"/>
          <w:b w:val="0"/>
          <w:bCs/>
          <w:i w:val="0"/>
          <w:sz w:val="28"/>
          <w:szCs w:val="28"/>
        </w:rPr>
      </w:pPr>
      <w:r>
        <w:rPr>
          <w:rFonts w:ascii="Times New Roman" w:hAnsi="Times New Roman"/>
          <w:b w:val="0"/>
          <w:bCs/>
          <w:sz w:val="28"/>
          <w:szCs w:val="28"/>
          <w:highlight w:val="white"/>
        </w:rPr>
        <w:t xml:space="preserve">Методичне об’єднання класних керівників працює над проблемою </w:t>
      </w:r>
      <w:r>
        <w:rPr>
          <w:rFonts w:ascii="Times New Roman" w:hAnsi="Times New Roman"/>
          <w:b w:val="0"/>
          <w:bCs/>
          <w:iCs/>
          <w:sz w:val="28"/>
          <w:szCs w:val="28"/>
        </w:rPr>
        <w:t>«Розвиток в учнів громадянськості, патріотизму як найважливіших духовно-моральних і соціальних цінностей, формування у школярів професійно значущих якостей, умінь і готовності до їх активного прояву в різних сферах життя суспільства, вірності конституційному і військовому обов’язку в умовах мирного і воєнного часу, високої відповідальності і дисциплінованості».</w:t>
      </w:r>
    </w:p>
    <w:p w14:paraId="776252C4">
      <w:pPr>
        <w:autoSpaceDE w:val="0"/>
        <w:autoSpaceDN w:val="0"/>
        <w:adjustRightInd w:val="0"/>
        <w:spacing w:after="0" w:line="240" w:lineRule="auto"/>
        <w:ind w:firstLine="576"/>
        <w:rPr>
          <w:rFonts w:ascii="Times New Roman" w:hAnsi="Times New Roman" w:eastAsia="Times New Roman"/>
          <w:sz w:val="28"/>
          <w:szCs w:val="28"/>
          <w:lang w:eastAsia="ru-RU"/>
        </w:rPr>
      </w:pPr>
      <w:r>
        <w:rPr>
          <w:rFonts w:ascii="Times New Roman" w:hAnsi="Times New Roman"/>
          <w:sz w:val="28"/>
          <w:szCs w:val="28"/>
        </w:rPr>
        <w:t>На  позакласних  заходах  класні  керівники  виховують  національну  самосвідомість,  патріотизм,  формують  фізичну  та  екологічну  культуру,  здоровий  спосіб  життя, та розвиток творчої особистості.</w:t>
      </w:r>
    </w:p>
    <w:p w14:paraId="77559D98">
      <w:pPr>
        <w:autoSpaceDE w:val="0"/>
        <w:autoSpaceDN w:val="0"/>
        <w:adjustRightInd w:val="0"/>
        <w:spacing w:after="0" w:line="240" w:lineRule="auto"/>
        <w:ind w:firstLine="576"/>
        <w:rPr>
          <w:rFonts w:ascii="Times New Roman" w:hAnsi="Times New Roman" w:eastAsia="Times New Roman"/>
          <w:sz w:val="28"/>
          <w:szCs w:val="28"/>
          <w:highlight w:val="white"/>
          <w:lang w:eastAsia="ru-RU"/>
        </w:rPr>
      </w:pPr>
      <w:r>
        <w:rPr>
          <w:rFonts w:ascii="Times New Roman" w:hAnsi="Times New Roman" w:eastAsia="Times New Roman"/>
          <w:sz w:val="28"/>
          <w:szCs w:val="28"/>
          <w:lang w:eastAsia="ru-RU"/>
        </w:rPr>
        <w:t xml:space="preserve">Керівниками методоб’єднань оформлено відповідні </w:t>
      </w:r>
      <w:r>
        <w:rPr>
          <w:rFonts w:ascii="Times New Roman" w:hAnsi="Times New Roman" w:eastAsia="Times New Roman"/>
          <w:sz w:val="28"/>
          <w:szCs w:val="28"/>
          <w:lang w:val="uk-UA" w:eastAsia="ru-RU"/>
        </w:rPr>
        <w:t>матеріали</w:t>
      </w:r>
      <w:r>
        <w:rPr>
          <w:rFonts w:hint="default" w:ascii="Times New Roman" w:hAnsi="Times New Roman" w:eastAsia="Times New Roman"/>
          <w:sz w:val="28"/>
          <w:szCs w:val="28"/>
          <w:lang w:val="uk-UA" w:eastAsia="ru-RU"/>
        </w:rPr>
        <w:t>:</w:t>
      </w:r>
      <w:r>
        <w:rPr>
          <w:rFonts w:ascii="Times New Roman" w:hAnsi="Times New Roman" w:eastAsia="Times New Roman"/>
          <w:sz w:val="28"/>
          <w:szCs w:val="28"/>
          <w:lang w:eastAsia="ru-RU"/>
        </w:rPr>
        <w:t xml:space="preserve"> аналіз роботи за минулий навчальний рік, плани роботи на поточний рік, плани тематичних заходів, зберігаються доповіді та виступи членів методичних об'єднань, тематичні розробки, дидактичні матеріали, систематично відбуваються засідання, їх проведення оформлюються протокольно.Плани містять не лише основні завдання, мету діяльності методоб’єднання та план засідань, вони пронизані системністю і цілеспрямованістю заходів в рамках методичного об’єднання. Слід зазначити, що теми, обрані МО для опрацювання, є актуальними, сформовані у відповідності до основної сучасної педагогічної концепції, витікають із загальної проблемної теми школи і є цілісними (тобто кожна тема об’єднує як навчальну, так і виховну роботу в межах циклу предметів).Індивідуальні теми педагогів споріднені із методичною проблемою школи, витікають із проблемної теми МО і спрямовані на вирішення проблем модернізації освіти у більш вузькому значенні. Предметом поглибленого вивчення є і нові педагогічні ідеї, і питання оптимізації навчального матеріалу в рамках «Нової української школи», і перспективний педагогічний досвід, і інші напрямки спрямовані на створення сприятливого середовища для всіх суб’єктів освітнього процесу</w:t>
      </w:r>
    </w:p>
    <w:p w14:paraId="361B85DD">
      <w:pPr>
        <w:spacing w:after="0" w:line="240" w:lineRule="auto"/>
        <w:ind w:firstLine="576"/>
        <w:jc w:val="both"/>
        <w:rPr>
          <w:rFonts w:ascii="Times New Roman" w:hAnsi="Times New Roman" w:cs="Times New Roman"/>
          <w:sz w:val="28"/>
          <w:szCs w:val="28"/>
        </w:rPr>
      </w:pPr>
      <w:r>
        <w:rPr>
          <w:rFonts w:ascii="Times New Roman" w:hAnsi="Times New Roman" w:cs="Times New Roman"/>
          <w:sz w:val="28"/>
          <w:szCs w:val="28"/>
        </w:rPr>
        <w:t>Головами МО було проведено по 4 засідання. На запланованих засіданнях  вчителі обговорювали як організаційні запитання, так і методичні питання щодо впровадження в освітній процес нових технологій, інтенсивних форм і методів навчання, застосування міжпредметних зв’язків у процесі формування комунікативних компетенцій учнів. Використання інноваційних технологій у процесі вивчення різних предметів у школі дало змогу покращити зміст навчання, вдосконалити методи і форми навчання, активізувати та індивідуалізувати його. Всі педагоги закладу володіють інформаційно-комунікаційними технологіями, уроки проводять з використанням мультимедійної та комп’ютерної техніки.</w:t>
      </w:r>
    </w:p>
    <w:p w14:paraId="32D71F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Протягом 2025/2026 навчального року належна увага приділялася з боку адміністрації школи росту педагогічної майстерності педагогів через самоосвітню діяльність, підвищення кваліфікації. Відповідно до плану роботи школи підвищення кваліфікації пройшли всі педагогічні працівники закладу. В основному підвищення методичної майстерності учителів відбувалося дистанційно в онлайн режимі як на курсах підвищення кваліфікації в ЗІППО,  ІППО, а також на тренінгах, вебінарах із підвищення кваліфікації, які організовували інші суб’єкти з підвищення кваліфікації педагогічних працівників. На педагогічних радах було визнано сертифікати підвищення кваліфікації педагогічних працівників за 2025-2026 навчальний рік .</w:t>
      </w:r>
    </w:p>
    <w:p w14:paraId="7251AD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Упродовж року належна увага з боку адміністрації школи приділялася підвищенню педагогічної майстерності вчителів через самоосвітню діяльність,  атестацію педагогічних працівників, відвідування  уроків та заходів.</w:t>
      </w:r>
    </w:p>
    <w:p w14:paraId="39440DA8">
      <w:pPr>
        <w:pStyle w:val="22"/>
        <w:spacing w:before="0" w:beforeAutospacing="0" w:after="0" w:afterAutospacing="0"/>
        <w:ind w:firstLine="567"/>
        <w:jc w:val="both"/>
        <w:textAlignment w:val="baseline"/>
        <w:rPr>
          <w:sz w:val="28"/>
          <w:szCs w:val="28"/>
        </w:rPr>
      </w:pPr>
      <w:r>
        <w:rPr>
          <w:sz w:val="28"/>
          <w:szCs w:val="28"/>
        </w:rPr>
        <w:t>Атестація педагогічних працівників проводиться у відповідності до вимог ново</w:t>
      </w:r>
      <w:r>
        <w:rPr>
          <w:sz w:val="28"/>
          <w:szCs w:val="28"/>
          <w:lang w:val="uk-UA"/>
        </w:rPr>
        <w:t>ї</w:t>
      </w:r>
      <w:r>
        <w:rPr>
          <w:rFonts w:hint="default"/>
          <w:sz w:val="28"/>
          <w:szCs w:val="28"/>
          <w:lang w:val="uk-UA"/>
        </w:rPr>
        <w:t xml:space="preserve"> редакції</w:t>
      </w:r>
      <w:r>
        <w:rPr>
          <w:sz w:val="28"/>
          <w:szCs w:val="28"/>
        </w:rPr>
        <w:t xml:space="preserve"> Положення про атестацію педагогічних працівників України,  затвердженої наказом МОН від 10.09.2024 №1277 і набрало чинності 05.11.2024. Відповідно до чинного Положення складено план роботи атестаційної комісії в 2025</w:t>
      </w:r>
      <w:r>
        <w:rPr>
          <w:rFonts w:hint="default"/>
          <w:sz w:val="28"/>
          <w:szCs w:val="28"/>
          <w:lang w:val="uk-UA"/>
        </w:rPr>
        <w:t>/</w:t>
      </w:r>
      <w:r>
        <w:rPr>
          <w:sz w:val="28"/>
          <w:szCs w:val="28"/>
        </w:rPr>
        <w:t>2026 навчальному році, підготовлено та видано наказ «Про створення атестаційної комісії та затвердження її складу», подано списки працівників, які підлягають атестації. Матеріали оприлюднено на сайті. Згідно з планом вчителі, які атестуються, були ознайомлені з нормативними документами щодо атестації. Складено графік проведення засідань атестаційної комісії. Відповідно до графіка проведено  засідання атестаційної комісії.Атестовано 5 учителів, з них:</w:t>
      </w:r>
    </w:p>
    <w:p w14:paraId="7B8DF61E">
      <w:pPr>
        <w:pStyle w:val="22"/>
        <w:numPr>
          <w:ilvl w:val="0"/>
          <w:numId w:val="11"/>
        </w:numPr>
        <w:spacing w:before="0" w:beforeAutospacing="0" w:after="0" w:afterAutospacing="0"/>
        <w:textAlignment w:val="baseline"/>
        <w:rPr>
          <w:sz w:val="28"/>
          <w:szCs w:val="28"/>
        </w:rPr>
      </w:pPr>
      <w:r>
        <w:rPr>
          <w:sz w:val="28"/>
          <w:szCs w:val="28"/>
        </w:rPr>
        <w:t>підтверджено кваліфікаційну категорію «спеціаліст вищої категорії»та присвоєно педагогічне звання «старший учитель» - 1;</w:t>
      </w:r>
    </w:p>
    <w:p w14:paraId="1898EA03">
      <w:pPr>
        <w:pStyle w:val="22"/>
        <w:numPr>
          <w:ilvl w:val="0"/>
          <w:numId w:val="11"/>
        </w:numPr>
        <w:spacing w:before="0" w:beforeAutospacing="0" w:after="0" w:afterAutospacing="0"/>
        <w:textAlignment w:val="baseline"/>
        <w:rPr>
          <w:sz w:val="28"/>
          <w:szCs w:val="28"/>
        </w:rPr>
      </w:pPr>
      <w:r>
        <w:rPr>
          <w:sz w:val="28"/>
          <w:szCs w:val="28"/>
        </w:rPr>
        <w:t>підтверджено кваліфікаційну категорію «спеціаліст вищої категорії» -2;</w:t>
      </w:r>
    </w:p>
    <w:p w14:paraId="18D0FB23">
      <w:pPr>
        <w:pStyle w:val="22"/>
        <w:numPr>
          <w:ilvl w:val="0"/>
          <w:numId w:val="11"/>
        </w:numPr>
        <w:spacing w:before="0" w:beforeAutospacing="0" w:after="0" w:afterAutospacing="0"/>
        <w:jc w:val="both"/>
        <w:textAlignment w:val="baseline"/>
        <w:rPr>
          <w:sz w:val="28"/>
          <w:szCs w:val="28"/>
        </w:rPr>
      </w:pPr>
      <w:r>
        <w:rPr>
          <w:sz w:val="28"/>
          <w:szCs w:val="28"/>
        </w:rPr>
        <w:t>присвоєно кваліфікаційну категорію «спеціаліст другої категорії» – 1;</w:t>
      </w:r>
    </w:p>
    <w:p w14:paraId="36D22F1C">
      <w:pPr>
        <w:pStyle w:val="22"/>
        <w:numPr>
          <w:ilvl w:val="0"/>
          <w:numId w:val="11"/>
        </w:numPr>
        <w:spacing w:before="0" w:beforeAutospacing="0" w:after="0" w:afterAutospacing="0"/>
        <w:jc w:val="both"/>
        <w:textAlignment w:val="baseline"/>
        <w:rPr>
          <w:sz w:val="28"/>
          <w:szCs w:val="28"/>
        </w:rPr>
      </w:pPr>
      <w:r>
        <w:rPr>
          <w:sz w:val="28"/>
          <w:szCs w:val="28"/>
        </w:rPr>
        <w:t>присвоєно кваліфікаційну категорію «спеціаліст першої категорії» - 1.</w:t>
      </w:r>
    </w:p>
    <w:p w14:paraId="1B424A8A">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На початку навчального року було проведено діагностику та укладено банк обдарованих дітей. Видано наказ «Про роботу з обдарованими дітьми».</w:t>
      </w:r>
    </w:p>
    <w:p w14:paraId="450CF0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Учителі працюють з обдарованими учнями та залучають їх до олімпіад, творчої роботи в конкурсах. </w:t>
      </w:r>
    </w:p>
    <w:p w14:paraId="6B1A3F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2025/2026</w:t>
      </w:r>
      <w:r>
        <w:rPr>
          <w:rFonts w:hint="default" w:ascii="Times New Roman" w:hAnsi="Times New Roman" w:cs="Times New Roman"/>
          <w:sz w:val="28"/>
          <w:szCs w:val="28"/>
          <w:lang w:val="uk-UA"/>
        </w:rPr>
        <w:t xml:space="preserve"> </w:t>
      </w:r>
      <w:r>
        <w:rPr>
          <w:rFonts w:ascii="Times New Roman" w:hAnsi="Times New Roman" w:cs="Times New Roman"/>
          <w:sz w:val="28"/>
          <w:szCs w:val="28"/>
        </w:rPr>
        <w:t>н.р. здобувачі освіти 5-11 класів брали участь у ІІ етапі Міжнародного конкурсу з української мови ім. П.Яцика :</w:t>
      </w:r>
    </w:p>
    <w:p w14:paraId="10A378EE">
      <w:pPr>
        <w:pStyle w:val="28"/>
        <w:numPr>
          <w:ilvl w:val="0"/>
          <w:numId w:val="12"/>
        </w:numPr>
        <w:jc w:val="both"/>
        <w:rPr>
          <w:sz w:val="28"/>
          <w:szCs w:val="28"/>
        </w:rPr>
      </w:pPr>
      <w:r>
        <w:rPr>
          <w:sz w:val="28"/>
          <w:szCs w:val="28"/>
        </w:rPr>
        <w:t>І м – Курта Н.(10 кл.), вч. Геріч С.В.;</w:t>
      </w:r>
    </w:p>
    <w:p w14:paraId="09B3B5C8">
      <w:pPr>
        <w:pStyle w:val="28"/>
        <w:numPr>
          <w:ilvl w:val="0"/>
          <w:numId w:val="12"/>
        </w:numPr>
        <w:jc w:val="both"/>
        <w:rPr>
          <w:sz w:val="28"/>
          <w:szCs w:val="28"/>
        </w:rPr>
      </w:pPr>
      <w:r>
        <w:rPr>
          <w:sz w:val="28"/>
          <w:szCs w:val="28"/>
        </w:rPr>
        <w:t>ІІ м – Деревляник К.(9кл.), вч. Касинець Г.Ф.;</w:t>
      </w:r>
    </w:p>
    <w:p w14:paraId="413AA994">
      <w:pPr>
        <w:pStyle w:val="28"/>
        <w:numPr>
          <w:ilvl w:val="0"/>
          <w:numId w:val="12"/>
        </w:numPr>
        <w:jc w:val="both"/>
        <w:rPr>
          <w:sz w:val="28"/>
          <w:szCs w:val="28"/>
        </w:rPr>
      </w:pPr>
      <w:r>
        <w:rPr>
          <w:sz w:val="28"/>
          <w:szCs w:val="28"/>
        </w:rPr>
        <w:t>ІІ м – Гонак Євгенія( 8 кл.),вч. Геріч С.В.;</w:t>
      </w:r>
    </w:p>
    <w:p w14:paraId="73287A8C">
      <w:pPr>
        <w:pStyle w:val="28"/>
        <w:numPr>
          <w:ilvl w:val="0"/>
          <w:numId w:val="12"/>
        </w:numPr>
        <w:jc w:val="both"/>
        <w:rPr>
          <w:sz w:val="28"/>
          <w:szCs w:val="28"/>
        </w:rPr>
      </w:pPr>
      <w:r>
        <w:rPr>
          <w:sz w:val="28"/>
          <w:szCs w:val="28"/>
        </w:rPr>
        <w:t>ІІ м -  Гонак Д.(7 кл.) , вч. Геріч С.В.;</w:t>
      </w:r>
    </w:p>
    <w:p w14:paraId="413E22AE">
      <w:pPr>
        <w:pStyle w:val="28"/>
        <w:numPr>
          <w:ilvl w:val="0"/>
          <w:numId w:val="12"/>
        </w:numPr>
        <w:jc w:val="both"/>
        <w:rPr>
          <w:sz w:val="28"/>
          <w:szCs w:val="28"/>
        </w:rPr>
      </w:pPr>
      <w:r>
        <w:rPr>
          <w:sz w:val="28"/>
          <w:szCs w:val="28"/>
        </w:rPr>
        <w:t>ІІ м – Болдижар В.(6 кл.), вч. Штима О.І.</w:t>
      </w:r>
    </w:p>
    <w:p w14:paraId="69A07FC0">
      <w:pPr>
        <w:pStyle w:val="28"/>
        <w:numPr>
          <w:ilvl w:val="0"/>
          <w:numId w:val="12"/>
        </w:numPr>
        <w:jc w:val="both"/>
        <w:rPr>
          <w:sz w:val="28"/>
          <w:szCs w:val="28"/>
        </w:rPr>
      </w:pPr>
      <w:r>
        <w:rPr>
          <w:sz w:val="28"/>
          <w:szCs w:val="28"/>
        </w:rPr>
        <w:t>ІІ м – Когутич В. (3 кл.), вч. Анталовська С.М.;</w:t>
      </w:r>
    </w:p>
    <w:p w14:paraId="219F0850">
      <w:pPr>
        <w:pStyle w:val="28"/>
        <w:numPr>
          <w:ilvl w:val="0"/>
          <w:numId w:val="12"/>
        </w:numPr>
        <w:jc w:val="both"/>
        <w:rPr>
          <w:sz w:val="28"/>
          <w:szCs w:val="28"/>
        </w:rPr>
      </w:pPr>
      <w:r>
        <w:rPr>
          <w:sz w:val="28"/>
          <w:szCs w:val="28"/>
        </w:rPr>
        <w:t>ІІІ м – Панас М.( 5 кл.), вч. Штима О.І.;</w:t>
      </w:r>
    </w:p>
    <w:p w14:paraId="52222E23">
      <w:pPr>
        <w:pStyle w:val="28"/>
        <w:numPr>
          <w:ilvl w:val="0"/>
          <w:numId w:val="12"/>
        </w:numPr>
        <w:jc w:val="both"/>
        <w:rPr>
          <w:sz w:val="28"/>
          <w:szCs w:val="28"/>
        </w:rPr>
      </w:pPr>
      <w:r>
        <w:rPr>
          <w:sz w:val="28"/>
          <w:szCs w:val="28"/>
        </w:rPr>
        <w:t>ІІІ м – Тягур І. (4 кл.), вч. Малешко І.О.</w:t>
      </w:r>
    </w:p>
    <w:p w14:paraId="2AAAA362">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та XVІ Міжнародному мовно-літературному конкурсі учнівської та студентської молоді імені Тараса  Шевченка:</w:t>
      </w:r>
    </w:p>
    <w:p w14:paraId="42C72211">
      <w:pPr>
        <w:pStyle w:val="28"/>
        <w:numPr>
          <w:ilvl w:val="0"/>
          <w:numId w:val="12"/>
        </w:numPr>
        <w:jc w:val="both"/>
        <w:rPr>
          <w:sz w:val="28"/>
          <w:szCs w:val="28"/>
        </w:rPr>
      </w:pPr>
      <w:r>
        <w:rPr>
          <w:sz w:val="28"/>
          <w:szCs w:val="28"/>
        </w:rPr>
        <w:t>ІІ м – Тягур Д.( 10 кл.), вч. Геріч С.В.;</w:t>
      </w:r>
    </w:p>
    <w:p w14:paraId="3FA9F7F5">
      <w:pPr>
        <w:pStyle w:val="28"/>
        <w:numPr>
          <w:ilvl w:val="0"/>
          <w:numId w:val="12"/>
        </w:numPr>
        <w:jc w:val="both"/>
        <w:rPr>
          <w:sz w:val="28"/>
          <w:szCs w:val="28"/>
        </w:rPr>
      </w:pPr>
      <w:r>
        <w:rPr>
          <w:sz w:val="28"/>
          <w:szCs w:val="28"/>
        </w:rPr>
        <w:t>ІІ м –Лук’яненко Л.(8 кл.) , вч. Геріч С.В.;</w:t>
      </w:r>
    </w:p>
    <w:p w14:paraId="5EAA85D5">
      <w:pPr>
        <w:pStyle w:val="28"/>
        <w:numPr>
          <w:ilvl w:val="0"/>
          <w:numId w:val="12"/>
        </w:numPr>
        <w:jc w:val="both"/>
        <w:rPr>
          <w:sz w:val="28"/>
          <w:szCs w:val="28"/>
        </w:rPr>
      </w:pPr>
      <w:r>
        <w:rPr>
          <w:sz w:val="28"/>
          <w:szCs w:val="28"/>
        </w:rPr>
        <w:t>ІІ м – Болдижар В.( 6 кл.), Штима О.І.</w:t>
      </w:r>
    </w:p>
    <w:p w14:paraId="4F6B22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Також учні школи взяли участь у ІІ етапі конкурсу «Малюнок. Лист. Вірш до мами»  на тему « Історії нескорених».  У номінації « Лист»  учень 10 класу Курта Н.( «Лист до тієї , що тримає небо») зайняв ІІ місце, учениця 9 класу  Герц С.(«Мамо я дорослішаю» – ІІІ місце.У номінації «Вірш» учениця 10 класу Тягур Д.(« Не плач , матусенько!» зайняла ІІ місце.</w:t>
      </w:r>
    </w:p>
    <w:p w14:paraId="0681B78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Учні школи взяли участь у Всеукраїнських учнівських олімпіадах, де також показали хороші результати:</w:t>
      </w:r>
    </w:p>
    <w:p w14:paraId="24C2E8F0">
      <w:pPr>
        <w:pStyle w:val="28"/>
        <w:numPr>
          <w:ilvl w:val="0"/>
          <w:numId w:val="12"/>
        </w:numPr>
        <w:jc w:val="both"/>
        <w:rPr>
          <w:sz w:val="28"/>
          <w:szCs w:val="28"/>
        </w:rPr>
      </w:pPr>
      <w:r>
        <w:rPr>
          <w:sz w:val="28"/>
          <w:szCs w:val="28"/>
        </w:rPr>
        <w:t>Українська мова - ІІІ м – Тягур Д.(10 клас), вчитель Геріч С.В.;</w:t>
      </w:r>
    </w:p>
    <w:p w14:paraId="07C3AA17">
      <w:pPr>
        <w:pStyle w:val="28"/>
        <w:numPr>
          <w:ilvl w:val="0"/>
          <w:numId w:val="12"/>
        </w:numPr>
        <w:jc w:val="both"/>
        <w:rPr>
          <w:sz w:val="28"/>
          <w:szCs w:val="28"/>
        </w:rPr>
      </w:pPr>
      <w:r>
        <w:rPr>
          <w:sz w:val="28"/>
          <w:szCs w:val="28"/>
        </w:rPr>
        <w:t>Англійська мова – ІІ м – Тягур С.( 10 клас), ІІІм – Головачко О,( 10 клас), вчитель Фогель Г.М.</w:t>
      </w:r>
    </w:p>
    <w:p w14:paraId="1047DD11">
      <w:pPr>
        <w:pStyle w:val="28"/>
        <w:numPr>
          <w:ilvl w:val="0"/>
          <w:numId w:val="12"/>
        </w:numPr>
        <w:jc w:val="both"/>
        <w:rPr>
          <w:sz w:val="28"/>
          <w:szCs w:val="28"/>
        </w:rPr>
      </w:pPr>
      <w:r>
        <w:rPr>
          <w:sz w:val="28"/>
          <w:szCs w:val="28"/>
        </w:rPr>
        <w:t>Всеукраїнська онлайн -олімпіада з англійської мови – ІІ м- Гонак Д., вчитель Фогель Г.М.</w:t>
      </w:r>
    </w:p>
    <w:p w14:paraId="69005BBC">
      <w:pPr>
        <w:pStyle w:val="28"/>
        <w:numPr>
          <w:ilvl w:val="0"/>
          <w:numId w:val="12"/>
        </w:numPr>
        <w:jc w:val="both"/>
        <w:rPr>
          <w:sz w:val="28"/>
          <w:szCs w:val="28"/>
        </w:rPr>
      </w:pPr>
      <w:r>
        <w:rPr>
          <w:sz w:val="28"/>
          <w:szCs w:val="28"/>
        </w:rPr>
        <w:t>Історія – ІІІ м – Яцик С.(8 клас), вчитель Деревляник Є.Є.</w:t>
      </w:r>
    </w:p>
    <w:p w14:paraId="4421A134">
      <w:pPr>
        <w:pStyle w:val="28"/>
        <w:jc w:val="both"/>
        <w:rPr>
          <w:sz w:val="28"/>
          <w:szCs w:val="28"/>
        </w:rPr>
      </w:pPr>
      <w:r>
        <w:rPr>
          <w:sz w:val="28"/>
          <w:szCs w:val="28"/>
        </w:rPr>
        <w:t>Гідно представили нашу  школу команди  на ІІ  та ІІІ етапах змагань  « Пліч-о-пліч» Всеукраїнські шкільні ліги .У ІІІ етапі змагань маємо :</w:t>
      </w:r>
    </w:p>
    <w:p w14:paraId="6F70E61D">
      <w:pPr>
        <w:pStyle w:val="28"/>
        <w:numPr>
          <w:ilvl w:val="0"/>
          <w:numId w:val="12"/>
        </w:numPr>
        <w:rPr>
          <w:sz w:val="28"/>
          <w:szCs w:val="28"/>
        </w:rPr>
      </w:pPr>
      <w:r>
        <w:rPr>
          <w:sz w:val="28"/>
          <w:szCs w:val="28"/>
        </w:rPr>
        <w:t>Команда з черлідингу « Нова хвиля»   виборола ІІ місце, керівник Ганжерлі О.В.</w:t>
      </w:r>
    </w:p>
    <w:p w14:paraId="6CF61652">
      <w:pPr>
        <w:pStyle w:val="28"/>
        <w:numPr>
          <w:ilvl w:val="0"/>
          <w:numId w:val="12"/>
        </w:numPr>
        <w:jc w:val="both"/>
        <w:rPr>
          <w:sz w:val="28"/>
          <w:szCs w:val="28"/>
        </w:rPr>
      </w:pPr>
      <w:r>
        <w:rPr>
          <w:sz w:val="28"/>
          <w:szCs w:val="28"/>
        </w:rPr>
        <w:t>Команда зі спортивного орієнтування «Зорепад» посіла ІІ місце, керівник Головачко Ю.Ю.</w:t>
      </w:r>
    </w:p>
    <w:p w14:paraId="39047A5C">
      <w:pPr>
        <w:pStyle w:val="28"/>
        <w:numPr>
          <w:ilvl w:val="0"/>
          <w:numId w:val="12"/>
        </w:numPr>
        <w:jc w:val="both"/>
        <w:rPr>
          <w:sz w:val="28"/>
          <w:szCs w:val="28"/>
        </w:rPr>
      </w:pPr>
      <w:r>
        <w:rPr>
          <w:sz w:val="28"/>
          <w:szCs w:val="28"/>
        </w:rPr>
        <w:t>Команда школи у змаганнях з шахів зайняла  ІІІ місце.</w:t>
      </w:r>
    </w:p>
    <w:p w14:paraId="1E4B2C5A">
      <w:pPr>
        <w:pStyle w:val="28"/>
        <w:jc w:val="both"/>
        <w:rPr>
          <w:sz w:val="28"/>
          <w:szCs w:val="28"/>
        </w:rPr>
      </w:pPr>
      <w:r>
        <w:rPr>
          <w:sz w:val="28"/>
          <w:szCs w:val="28"/>
        </w:rPr>
        <w:t>Учні школи Волохова Д. (8 клас) та Герц С ( 9 клас) взяли участь у челенджі до Дня рідної мови та відзначення 155 річниці від дня народження Л.Українки. Деревляник Катерина  достойно представила школу на ІІ Всеукраїнському молодіжному конкурсі есе « Я маю право на…»</w:t>
      </w:r>
    </w:p>
    <w:p w14:paraId="17C73A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Організована робота Школи молодого педагога, складено план та графік проведення засідань. В ході цієї роботи проводяться консультації, відвідуються уроки, розглядається аналіз навчальних проблем, проблемних ситуацій, які виникають у ході роботи. Проведено засідання Школи молодого педагога з теми: «Структура навчальної програми з предмета. Вміння правильно використовувати Державні стандарти освіти при складанні навчальних, поурочно-тематичних планів і навчальних програм. Поурочно-тематичне планування»; «Типи і структура уроків».</w:t>
      </w:r>
    </w:p>
    <w:p w14:paraId="1F22EAE9">
      <w:pPr>
        <w:spacing w:after="0" w:line="240" w:lineRule="auto"/>
        <w:ind w:firstLine="576"/>
        <w:jc w:val="both"/>
        <w:rPr>
          <w:rFonts w:ascii="Times New Roman" w:hAnsi="Times New Roman" w:cs="Times New Roman"/>
          <w:sz w:val="28"/>
          <w:szCs w:val="28"/>
        </w:rPr>
      </w:pPr>
      <w:r>
        <w:rPr>
          <w:rFonts w:ascii="Times New Roman" w:hAnsi="Times New Roman" w:cs="Times New Roman"/>
          <w:sz w:val="28"/>
          <w:szCs w:val="28"/>
        </w:rPr>
        <w:t xml:space="preserve"> На психолого- педагогічному консиліумі «Адаптація учнів 5 класу до нових умов навчання» та «Адаптація учнів 1 класу» були обговорені вікові психолого- педагогічні особливості учнів та вироблені рекомендації для вчителів, батьків, учнів, які допоможуть здобувачам освіти успішно пройти процес адаптації.З метою поліпшення інформаційно-методичного забезпечення організації роботи з педагогічними кадрами та якісної організації освітнього процесу систематично надаються рекомендації про стан сучасної освіти в Україні шляхом проведення консультацій, нарад .</w:t>
      </w:r>
    </w:p>
    <w:p w14:paraId="411F061E">
      <w:pPr>
        <w:shd w:val="clear" w:color="auto" w:fill="FFFFFF"/>
        <w:spacing w:after="0" w:line="240" w:lineRule="auto"/>
        <w:ind w:firstLine="576"/>
        <w:jc w:val="both"/>
        <w:rPr>
          <w:rFonts w:ascii="Times New Roman" w:hAnsi="Times New Roman" w:cs="Times New Roman"/>
          <w:sz w:val="28"/>
          <w:szCs w:val="28"/>
        </w:rPr>
      </w:pPr>
      <w:r>
        <w:rPr>
          <w:rFonts w:ascii="Times New Roman" w:hAnsi="Times New Roman" w:eastAsia="Times New Roman"/>
          <w:sz w:val="28"/>
          <w:szCs w:val="28"/>
          <w:lang w:eastAsia="ru-RU"/>
        </w:rPr>
        <w:t xml:space="preserve">Значну роль в організації шкільної методичної роботи відіграє </w:t>
      </w:r>
      <w:r>
        <w:rPr>
          <w:rFonts w:ascii="Times New Roman" w:hAnsi="Times New Roman" w:eastAsia="Times New Roman"/>
          <w:b/>
          <w:sz w:val="28"/>
          <w:szCs w:val="28"/>
          <w:lang w:eastAsia="ru-RU"/>
        </w:rPr>
        <w:t>педагогічна рада</w:t>
      </w:r>
      <w:r>
        <w:rPr>
          <w:rFonts w:ascii="Times New Roman" w:hAnsi="Times New Roman" w:eastAsia="Times New Roman"/>
          <w:sz w:val="28"/>
          <w:szCs w:val="28"/>
          <w:lang w:eastAsia="ru-RU"/>
        </w:rPr>
        <w:t xml:space="preserve">, на засіданнях якої розглядаються питання ефективності викладання предметів, виховної роботи, впровадження перспективного </w:t>
      </w:r>
      <w:r>
        <w:rPr>
          <w:rFonts w:ascii="Times New Roman" w:hAnsi="Times New Roman" w:eastAsia="Times New Roman" w:cs="Times New Roman"/>
          <w:sz w:val="28"/>
          <w:szCs w:val="28"/>
          <w:lang w:eastAsia="ru-RU"/>
        </w:rPr>
        <w:t xml:space="preserve">педагогічного досвіду. </w:t>
      </w:r>
      <w:r>
        <w:rPr>
          <w:rFonts w:ascii="Times New Roman" w:hAnsi="Times New Roman" w:cs="Times New Roman"/>
          <w:sz w:val="28"/>
          <w:szCs w:val="28"/>
        </w:rPr>
        <w:t>Протягом 2025-2026 навчального року на засіданнях педрад обговорювалися наступні питання :</w:t>
      </w:r>
    </w:p>
    <w:p w14:paraId="0427ACDD">
      <w:pPr>
        <w:pStyle w:val="28"/>
        <w:numPr>
          <w:ilvl w:val="0"/>
          <w:numId w:val="13"/>
        </w:numPr>
        <w:ind w:left="0" w:firstLine="0"/>
        <w:jc w:val="both"/>
        <w:rPr>
          <w:b/>
          <w:sz w:val="28"/>
          <w:szCs w:val="28"/>
        </w:rPr>
      </w:pPr>
      <w:r>
        <w:rPr>
          <w:b/>
          <w:sz w:val="28"/>
          <w:szCs w:val="28"/>
        </w:rPr>
        <w:t>Засідання – серпень, 2025 року:</w:t>
      </w:r>
    </w:p>
    <w:p w14:paraId="43614DF9">
      <w:pPr>
        <w:pStyle w:val="81"/>
        <w:numPr>
          <w:ilvl w:val="1"/>
          <w:numId w:val="13"/>
        </w:numPr>
        <w:jc w:val="both"/>
        <w:rPr>
          <w:sz w:val="28"/>
        </w:rPr>
      </w:pPr>
      <w:r>
        <w:rPr>
          <w:bCs/>
          <w:sz w:val="28"/>
          <w:lang w:val="ru-RU"/>
        </w:rPr>
        <w:t>Обрання секретаря педагогічної ради.</w:t>
      </w:r>
      <w:r>
        <w:rPr>
          <w:sz w:val="28"/>
          <w:lang w:val="ru-RU"/>
        </w:rPr>
        <w:t xml:space="preserve"> </w:t>
      </w:r>
    </w:p>
    <w:p w14:paraId="3281C49A">
      <w:pPr>
        <w:pStyle w:val="81"/>
        <w:numPr>
          <w:ilvl w:val="1"/>
          <w:numId w:val="13"/>
        </w:numPr>
        <w:ind w:left="0" w:firstLine="0"/>
        <w:jc w:val="both"/>
        <w:rPr>
          <w:sz w:val="28"/>
        </w:rPr>
      </w:pPr>
      <w:r>
        <w:rPr>
          <w:bCs/>
          <w:sz w:val="28"/>
        </w:rPr>
        <w:t>Про  підсумки діяльність закладу освіти впродовж 2024 - 2025 навчального року</w:t>
      </w:r>
      <w:r>
        <w:rPr>
          <w:bCs/>
          <w:sz w:val="28"/>
          <w:lang w:val="ru-RU"/>
        </w:rPr>
        <w:t xml:space="preserve"> в умовах правового режиму воєнного стану</w:t>
      </w:r>
      <w:r>
        <w:rPr>
          <w:bCs/>
          <w:sz w:val="28"/>
        </w:rPr>
        <w:t xml:space="preserve"> та завдання на  2025-2026 навчальний рік. </w:t>
      </w:r>
    </w:p>
    <w:p w14:paraId="64F8DEF8">
      <w:pPr>
        <w:pStyle w:val="81"/>
        <w:numPr>
          <w:ilvl w:val="1"/>
          <w:numId w:val="13"/>
        </w:numPr>
        <w:ind w:left="0" w:firstLine="0"/>
        <w:jc w:val="both"/>
        <w:rPr>
          <w:sz w:val="28"/>
        </w:rPr>
      </w:pPr>
      <w:r>
        <w:rPr>
          <w:bCs/>
          <w:sz w:val="28"/>
        </w:rPr>
        <w:t xml:space="preserve">Про підготовку  діяльності закладу в 2025-2026 навчальному році, посилення  заходів безпеки під час освітнього процесу та визначення форми організації освітнього процесу </w:t>
      </w:r>
      <w:r>
        <w:rPr>
          <w:bCs/>
          <w:sz w:val="28"/>
          <w:lang w:val="ru-RU"/>
        </w:rPr>
        <w:t>в умовах правового режиму воєнного стану в Україні.</w:t>
      </w:r>
      <w:r>
        <w:rPr>
          <w:bCs/>
          <w:sz w:val="28"/>
        </w:rPr>
        <w:t xml:space="preserve">                                                                                                   </w:t>
      </w:r>
    </w:p>
    <w:p w14:paraId="1D0FAA43">
      <w:pPr>
        <w:pStyle w:val="81"/>
        <w:numPr>
          <w:ilvl w:val="1"/>
          <w:numId w:val="13"/>
        </w:numPr>
        <w:ind w:left="0" w:firstLine="0"/>
        <w:jc w:val="both"/>
        <w:rPr>
          <w:sz w:val="28"/>
        </w:rPr>
      </w:pPr>
      <w:r>
        <w:rPr>
          <w:bCs/>
          <w:sz w:val="28"/>
          <w:lang w:val="ru-RU"/>
        </w:rPr>
        <w:t>Про структуру 202</w:t>
      </w:r>
      <w:r>
        <w:rPr>
          <w:bCs/>
          <w:sz w:val="28"/>
        </w:rPr>
        <w:t>5/</w:t>
      </w:r>
      <w:r>
        <w:rPr>
          <w:bCs/>
          <w:sz w:val="28"/>
          <w:lang w:val="ru-RU"/>
        </w:rPr>
        <w:t>202</w:t>
      </w:r>
      <w:r>
        <w:rPr>
          <w:bCs/>
          <w:sz w:val="28"/>
        </w:rPr>
        <w:t xml:space="preserve">6 </w:t>
      </w:r>
      <w:r>
        <w:rPr>
          <w:bCs/>
          <w:sz w:val="28"/>
          <w:lang w:val="ru-RU"/>
        </w:rPr>
        <w:t>навчального року</w:t>
      </w:r>
      <w:r>
        <w:rPr>
          <w:bCs/>
          <w:sz w:val="28"/>
        </w:rPr>
        <w:t xml:space="preserve">. Про схвалення правил  внутрішнього трудового розпорядку в закладі та режиму роботи в 2025-2026 навчальному році                   </w:t>
      </w:r>
    </w:p>
    <w:p w14:paraId="0DD6A2BF">
      <w:pPr>
        <w:pStyle w:val="81"/>
        <w:numPr>
          <w:ilvl w:val="1"/>
          <w:numId w:val="13"/>
        </w:numPr>
        <w:ind w:left="0" w:firstLine="0"/>
        <w:jc w:val="both"/>
        <w:rPr>
          <w:sz w:val="28"/>
        </w:rPr>
      </w:pPr>
      <w:r>
        <w:rPr>
          <w:bCs/>
          <w:sz w:val="28"/>
          <w:lang w:val="ru-RU"/>
        </w:rPr>
        <w:t>Про організацію методичної роботи з педагогічними працівниками у 2025-2026 н</w:t>
      </w:r>
      <w:r>
        <w:rPr>
          <w:bCs/>
          <w:sz w:val="28"/>
        </w:rPr>
        <w:t xml:space="preserve">авчальному  </w:t>
      </w:r>
      <w:r>
        <w:rPr>
          <w:bCs/>
          <w:sz w:val="28"/>
          <w:lang w:val="ru-RU"/>
        </w:rPr>
        <w:t>році.</w:t>
      </w:r>
      <w:r>
        <w:rPr>
          <w:sz w:val="28"/>
          <w:lang w:val="ru-RU"/>
        </w:rPr>
        <w:t xml:space="preserve"> </w:t>
      </w:r>
    </w:p>
    <w:p w14:paraId="787870F8">
      <w:pPr>
        <w:pStyle w:val="81"/>
        <w:numPr>
          <w:ilvl w:val="1"/>
          <w:numId w:val="13"/>
        </w:numPr>
        <w:ind w:left="0" w:firstLine="0"/>
        <w:jc w:val="both"/>
        <w:rPr>
          <w:sz w:val="28"/>
        </w:rPr>
      </w:pPr>
      <w:r>
        <w:rPr>
          <w:bCs/>
          <w:sz w:val="28"/>
          <w:lang w:val="ru-RU"/>
        </w:rPr>
        <w:t xml:space="preserve"> Про впровадження Держ</w:t>
      </w:r>
      <w:r>
        <w:rPr>
          <w:bCs/>
          <w:sz w:val="28"/>
        </w:rPr>
        <w:t xml:space="preserve">авного </w:t>
      </w:r>
      <w:r>
        <w:rPr>
          <w:bCs/>
          <w:sz w:val="28"/>
          <w:lang w:val="ru-RU"/>
        </w:rPr>
        <w:t xml:space="preserve">стандарту  базової середньої освіти у </w:t>
      </w:r>
      <w:r>
        <w:rPr>
          <w:bCs/>
          <w:sz w:val="28"/>
        </w:rPr>
        <w:t>8</w:t>
      </w:r>
      <w:r>
        <w:rPr>
          <w:bCs/>
          <w:sz w:val="28"/>
          <w:lang w:val="ru-RU"/>
        </w:rPr>
        <w:t xml:space="preserve">-х класах </w:t>
      </w:r>
      <w:r>
        <w:rPr>
          <w:bCs/>
          <w:sz w:val="28"/>
        </w:rPr>
        <w:t>(</w:t>
      </w:r>
      <w:r>
        <w:rPr>
          <w:bCs/>
          <w:sz w:val="28"/>
          <w:lang w:val="ru-RU"/>
        </w:rPr>
        <w:t>в рамках реалізації Концепції НУШ</w:t>
      </w:r>
      <w:r>
        <w:rPr>
          <w:bCs/>
          <w:sz w:val="28"/>
        </w:rPr>
        <w:t>)</w:t>
      </w:r>
      <w:r>
        <w:rPr>
          <w:bCs/>
          <w:sz w:val="28"/>
          <w:lang w:val="ru-RU"/>
        </w:rPr>
        <w:t>.</w:t>
      </w:r>
      <w:r>
        <w:rPr>
          <w:sz w:val="28"/>
          <w:lang w:val="ru-RU"/>
        </w:rPr>
        <w:t xml:space="preserve"> </w:t>
      </w:r>
    </w:p>
    <w:p w14:paraId="2EFFDBD2">
      <w:pPr>
        <w:pStyle w:val="81"/>
        <w:numPr>
          <w:ilvl w:val="1"/>
          <w:numId w:val="13"/>
        </w:numPr>
        <w:ind w:left="0" w:firstLine="0"/>
        <w:jc w:val="both"/>
        <w:rPr>
          <w:sz w:val="28"/>
        </w:rPr>
      </w:pPr>
      <w:r>
        <w:rPr>
          <w:bCs/>
          <w:sz w:val="28"/>
        </w:rPr>
        <w:t xml:space="preserve"> Про схвалення Орієнтовних вимог оцінювання навчальних досягнень учнів  5-8 класів НУШ у 2025-2026 н. році  згідно (</w:t>
      </w:r>
      <w:r>
        <w:fldChar w:fldCharType="begin"/>
      </w:r>
      <w:r>
        <w:instrText xml:space="preserve"> HYPERLINK "https://mon.gov.ua/npa/pro-zatverdzhennia-rekomendatsii-shchodo-otsiniuvannia-rezultativ-navchannia" </w:instrText>
      </w:r>
      <w:r>
        <w:fldChar w:fldCharType="separate"/>
      </w:r>
      <w:r>
        <w:rPr>
          <w:rStyle w:val="20"/>
          <w:bCs/>
          <w:sz w:val="28"/>
        </w:rPr>
        <w:t>Наказ</w:t>
      </w:r>
      <w:r>
        <w:rPr>
          <w:rStyle w:val="20"/>
          <w:bCs/>
          <w:sz w:val="28"/>
          <w:lang w:val="uk-UA"/>
        </w:rPr>
        <w:t>у</w:t>
      </w:r>
      <w:r>
        <w:rPr>
          <w:rStyle w:val="20"/>
          <w:bCs/>
          <w:sz w:val="28"/>
        </w:rPr>
        <w:t xml:space="preserve"> від 02.08.2024 №1093</w:t>
      </w:r>
      <w:r>
        <w:rPr>
          <w:rStyle w:val="20"/>
          <w:bCs/>
          <w:sz w:val="28"/>
        </w:rPr>
        <w:fldChar w:fldCharType="end"/>
      </w:r>
      <w:r>
        <w:rPr>
          <w:bCs/>
          <w:sz w:val="28"/>
        </w:rPr>
        <w:t xml:space="preserve">) та (Листа МОН №1/4895-25 від 14.03. </w:t>
      </w:r>
      <w:r>
        <w:rPr>
          <w:bCs/>
          <w:sz w:val="28"/>
          <w:lang w:val="ru-RU"/>
        </w:rPr>
        <w:t>2025 року</w:t>
      </w:r>
      <w:r>
        <w:rPr>
          <w:bCs/>
          <w:sz w:val="28"/>
        </w:rPr>
        <w:t>)</w:t>
      </w:r>
      <w:r>
        <w:rPr>
          <w:sz w:val="28"/>
        </w:rPr>
        <w:t xml:space="preserve"> </w:t>
      </w:r>
    </w:p>
    <w:p w14:paraId="4FA38534">
      <w:pPr>
        <w:pStyle w:val="81"/>
        <w:numPr>
          <w:ilvl w:val="1"/>
          <w:numId w:val="13"/>
        </w:numPr>
        <w:ind w:left="0" w:firstLine="0"/>
        <w:jc w:val="both"/>
        <w:rPr>
          <w:sz w:val="28"/>
        </w:rPr>
      </w:pPr>
      <w:r>
        <w:rPr>
          <w:bCs/>
          <w:sz w:val="28"/>
          <w:lang w:val="ru-RU"/>
        </w:rPr>
        <w:t>Про схвалення освітньої програми,  робочого навчального плану закладу на 202</w:t>
      </w:r>
      <w:r>
        <w:rPr>
          <w:bCs/>
          <w:sz w:val="28"/>
        </w:rPr>
        <w:t>5-</w:t>
      </w:r>
      <w:r>
        <w:rPr>
          <w:bCs/>
          <w:sz w:val="28"/>
          <w:lang w:val="ru-RU"/>
        </w:rPr>
        <w:t>202</w:t>
      </w:r>
      <w:r>
        <w:rPr>
          <w:bCs/>
          <w:sz w:val="28"/>
        </w:rPr>
        <w:t xml:space="preserve">6 навчальний рік.                                                                   </w:t>
      </w:r>
    </w:p>
    <w:p w14:paraId="421FE83D">
      <w:pPr>
        <w:pStyle w:val="81"/>
        <w:numPr>
          <w:ilvl w:val="1"/>
          <w:numId w:val="13"/>
        </w:numPr>
        <w:ind w:left="0" w:firstLine="0"/>
        <w:jc w:val="both"/>
        <w:rPr>
          <w:sz w:val="28"/>
        </w:rPr>
      </w:pPr>
      <w:r>
        <w:rPr>
          <w:bCs/>
          <w:sz w:val="28"/>
          <w:lang w:val="ru-RU"/>
        </w:rPr>
        <w:t xml:space="preserve">Про схвалення </w:t>
      </w:r>
      <w:r>
        <w:rPr>
          <w:bCs/>
          <w:sz w:val="28"/>
        </w:rPr>
        <w:t xml:space="preserve">річного плану закладу освіти </w:t>
      </w:r>
      <w:r>
        <w:rPr>
          <w:bCs/>
          <w:sz w:val="28"/>
          <w:lang w:val="ru-RU"/>
        </w:rPr>
        <w:t>на 202</w:t>
      </w:r>
      <w:r>
        <w:rPr>
          <w:bCs/>
          <w:sz w:val="28"/>
        </w:rPr>
        <w:t>5-</w:t>
      </w:r>
      <w:r>
        <w:rPr>
          <w:bCs/>
          <w:sz w:val="28"/>
          <w:lang w:val="ru-RU"/>
        </w:rPr>
        <w:t>202</w:t>
      </w:r>
      <w:r>
        <w:rPr>
          <w:bCs/>
          <w:sz w:val="28"/>
        </w:rPr>
        <w:t>6 навчальний рік та план</w:t>
      </w:r>
      <w:r>
        <w:rPr>
          <w:bCs/>
          <w:sz w:val="28"/>
          <w:lang w:val="uk-UA"/>
        </w:rPr>
        <w:t>ів</w:t>
      </w:r>
      <w:r>
        <w:rPr>
          <w:bCs/>
          <w:sz w:val="28"/>
        </w:rPr>
        <w:t xml:space="preserve"> роботи:</w:t>
      </w:r>
      <w:r>
        <w:rPr>
          <w:sz w:val="28"/>
        </w:rPr>
        <w:t xml:space="preserve"> </w:t>
      </w:r>
      <w:r>
        <w:rPr>
          <w:sz w:val="28"/>
          <w:lang w:val="uk-UA"/>
        </w:rPr>
        <w:t>г</w:t>
      </w:r>
      <w:r>
        <w:rPr>
          <w:sz w:val="28"/>
        </w:rPr>
        <w:t>рупи продовженого дня</w:t>
      </w:r>
      <w:r>
        <w:rPr>
          <w:bCs/>
          <w:sz w:val="28"/>
        </w:rPr>
        <w:t xml:space="preserve">; </w:t>
      </w:r>
      <w:r>
        <w:rPr>
          <w:bCs/>
          <w:sz w:val="28"/>
          <w:lang w:val="uk-UA"/>
        </w:rPr>
        <w:t>б</w:t>
      </w:r>
      <w:r>
        <w:rPr>
          <w:bCs/>
          <w:sz w:val="28"/>
        </w:rPr>
        <w:t>ібліотеки;</w:t>
      </w:r>
      <w:r>
        <w:rPr>
          <w:bCs/>
          <w:sz w:val="28"/>
          <w:lang w:val="uk-UA"/>
        </w:rPr>
        <w:t>п</w:t>
      </w:r>
      <w:r>
        <w:rPr>
          <w:bCs/>
          <w:sz w:val="28"/>
        </w:rPr>
        <w:t xml:space="preserve">едагога – організатора.  </w:t>
      </w:r>
    </w:p>
    <w:p w14:paraId="731667FE">
      <w:pPr>
        <w:pStyle w:val="81"/>
        <w:numPr>
          <w:ilvl w:val="0"/>
          <w:numId w:val="14"/>
        </w:numPr>
        <w:jc w:val="both"/>
        <w:rPr>
          <w:sz w:val="28"/>
        </w:rPr>
      </w:pPr>
      <w:r>
        <w:rPr>
          <w:bCs/>
          <w:sz w:val="28"/>
        </w:rPr>
        <w:t>Про організацію виховної роботи в 2025-2026 навчальному році. Схвалення річного плану виховної роботи</w:t>
      </w:r>
      <w:r>
        <w:rPr>
          <w:rFonts w:hint="default"/>
          <w:bCs/>
          <w:sz w:val="28"/>
          <w:lang w:val="uk-UA"/>
        </w:rPr>
        <w:t>.</w:t>
      </w:r>
      <w:r>
        <w:rPr>
          <w:bCs/>
          <w:sz w:val="28"/>
        </w:rPr>
        <w:t xml:space="preserve">                                                                                                         </w:t>
      </w:r>
    </w:p>
    <w:p w14:paraId="1FA74DB9">
      <w:pPr>
        <w:pStyle w:val="81"/>
        <w:numPr>
          <w:ilvl w:val="0"/>
          <w:numId w:val="14"/>
        </w:numPr>
        <w:jc w:val="both"/>
        <w:rPr>
          <w:sz w:val="28"/>
        </w:rPr>
      </w:pPr>
      <w:r>
        <w:rPr>
          <w:bCs/>
          <w:sz w:val="28"/>
          <w:lang w:val="ru-RU"/>
        </w:rPr>
        <w:t xml:space="preserve">Про вибір цифрової платформи для ведення електронного класного журналу та використання в освітньому процесі під час  навчання </w:t>
      </w:r>
      <w:r>
        <w:rPr>
          <w:bCs/>
          <w:sz w:val="28"/>
          <w:lang w:val="uk-UA"/>
        </w:rPr>
        <w:t>у</w:t>
      </w:r>
      <w:r>
        <w:rPr>
          <w:rFonts w:hint="default"/>
          <w:bCs/>
          <w:sz w:val="28"/>
          <w:lang w:val="uk-UA"/>
        </w:rPr>
        <w:t xml:space="preserve"> </w:t>
      </w:r>
      <w:r>
        <w:rPr>
          <w:bCs/>
          <w:sz w:val="28"/>
          <w:lang w:val="ru-RU"/>
        </w:rPr>
        <w:t xml:space="preserve">2025-2026 н. р.  </w:t>
      </w:r>
    </w:p>
    <w:p w14:paraId="19A17B88">
      <w:pPr>
        <w:pStyle w:val="81"/>
        <w:numPr>
          <w:ilvl w:val="0"/>
          <w:numId w:val="14"/>
        </w:numPr>
        <w:jc w:val="both"/>
        <w:rPr>
          <w:sz w:val="28"/>
        </w:rPr>
      </w:pPr>
      <w:r>
        <w:rPr>
          <w:bCs/>
          <w:sz w:val="28"/>
        </w:rPr>
        <w:t xml:space="preserve">Про організацію індивідуальної форми навчання (сімейна/домашня форма навчання, педагогічний патронаж) </w:t>
      </w:r>
      <w:r>
        <w:rPr>
          <w:rFonts w:hint="default"/>
          <w:bCs/>
          <w:sz w:val="28"/>
          <w:lang w:val="uk-UA"/>
        </w:rPr>
        <w:t>.</w:t>
      </w:r>
      <w:r>
        <w:rPr>
          <w:bCs/>
          <w:i/>
          <w:sz w:val="28"/>
        </w:rPr>
        <w:t xml:space="preserve">                                         </w:t>
      </w:r>
    </w:p>
    <w:p w14:paraId="322EF8B4">
      <w:pPr>
        <w:pStyle w:val="81"/>
        <w:numPr>
          <w:ilvl w:val="0"/>
          <w:numId w:val="14"/>
        </w:numPr>
        <w:jc w:val="both"/>
        <w:rPr>
          <w:sz w:val="28"/>
        </w:rPr>
      </w:pPr>
      <w:r>
        <w:rPr>
          <w:bCs/>
          <w:sz w:val="28"/>
        </w:rPr>
        <w:t>Про безбар’єрність в освіті. Утворення  та функціонування спеціальних класів</w:t>
      </w:r>
      <w:r>
        <w:rPr>
          <w:bCs/>
          <w:sz w:val="28"/>
          <w:lang w:val="en-US"/>
        </w:rPr>
        <w:t> </w:t>
      </w:r>
      <w:r>
        <w:rPr>
          <w:bCs/>
          <w:sz w:val="28"/>
        </w:rPr>
        <w:t>у 2025/2026 навчальному році (згідно з Порядком утворення та умови функціонування спеціальних класів у закладах загальної середньої освіти, затверджений</w:t>
      </w:r>
      <w:r>
        <w:rPr>
          <w:bCs/>
          <w:sz w:val="28"/>
          <w:lang w:val="en-US"/>
        </w:rPr>
        <w:t> </w:t>
      </w:r>
      <w:r>
        <w:rPr>
          <w:bCs/>
          <w:sz w:val="28"/>
        </w:rPr>
        <w:t xml:space="preserve">наказом МОН від 22.08.2024 №1182). </w:t>
      </w:r>
    </w:p>
    <w:p w14:paraId="4FD3CB6A">
      <w:pPr>
        <w:pStyle w:val="81"/>
        <w:numPr>
          <w:ilvl w:val="0"/>
          <w:numId w:val="14"/>
        </w:numPr>
        <w:jc w:val="both"/>
        <w:rPr>
          <w:sz w:val="28"/>
        </w:rPr>
      </w:pPr>
      <w:r>
        <w:rPr>
          <w:bCs/>
          <w:sz w:val="28"/>
        </w:rPr>
        <w:t xml:space="preserve">Про Моніторинг подолання освітніх втрат у воєнний період </w:t>
      </w:r>
    </w:p>
    <w:p w14:paraId="53913FA3">
      <w:pPr>
        <w:pStyle w:val="81"/>
        <w:numPr>
          <w:ilvl w:val="0"/>
          <w:numId w:val="14"/>
        </w:numPr>
        <w:jc w:val="both"/>
        <w:rPr>
          <w:sz w:val="28"/>
        </w:rPr>
      </w:pPr>
      <w:r>
        <w:rPr>
          <w:bCs/>
          <w:sz w:val="28"/>
        </w:rPr>
        <w:t>Затвердження індивідуальних освітніх траєкторій для учнів, які мають індивідуальні інтереси, нахили, уподобання.</w:t>
      </w:r>
      <w:r>
        <w:rPr>
          <w:sz w:val="28"/>
        </w:rPr>
        <w:t xml:space="preserve"> </w:t>
      </w:r>
    </w:p>
    <w:p w14:paraId="1FC0CA4F">
      <w:pPr>
        <w:pStyle w:val="81"/>
        <w:numPr>
          <w:ilvl w:val="0"/>
          <w:numId w:val="14"/>
        </w:numPr>
        <w:jc w:val="both"/>
        <w:rPr>
          <w:sz w:val="28"/>
        </w:rPr>
      </w:pPr>
      <w:r>
        <w:rPr>
          <w:bCs/>
          <w:sz w:val="28"/>
        </w:rPr>
        <w:t>Про навчальне навантаження педагогічних працівників закладу   на 2025-2026 навчальний рік .</w:t>
      </w:r>
    </w:p>
    <w:p w14:paraId="79D02A95">
      <w:pPr>
        <w:pStyle w:val="81"/>
        <w:numPr>
          <w:ilvl w:val="0"/>
          <w:numId w:val="14"/>
        </w:numPr>
        <w:jc w:val="both"/>
        <w:rPr>
          <w:sz w:val="28"/>
        </w:rPr>
      </w:pPr>
      <w:r>
        <w:rPr>
          <w:sz w:val="28"/>
          <w:szCs w:val="28"/>
        </w:rPr>
        <w:t xml:space="preserve">Схвалення Положення про сімейну(домашню) форму здобуття освіти у закладі. </w:t>
      </w:r>
      <w:r>
        <w:rPr>
          <w:bCs/>
          <w:sz w:val="28"/>
        </w:rPr>
        <w:t xml:space="preserve">                                                       </w:t>
      </w:r>
    </w:p>
    <w:p w14:paraId="489214EE">
      <w:pPr>
        <w:pStyle w:val="81"/>
        <w:numPr>
          <w:ilvl w:val="0"/>
          <w:numId w:val="14"/>
        </w:numPr>
        <w:jc w:val="both"/>
      </w:pPr>
      <w:r>
        <w:rPr>
          <w:bCs/>
          <w:sz w:val="28"/>
          <w:lang w:val="ru-RU"/>
        </w:rPr>
        <w:t>Рі</w:t>
      </w:r>
      <w:r>
        <w:rPr>
          <w:bCs/>
          <w:sz w:val="28"/>
        </w:rPr>
        <w:t>з</w:t>
      </w:r>
      <w:r>
        <w:rPr>
          <w:bCs/>
          <w:sz w:val="28"/>
          <w:lang w:val="ru-RU"/>
        </w:rPr>
        <w:t>не.  (Про проведення Дня знань</w:t>
      </w:r>
      <w:r>
        <w:rPr>
          <w:bCs/>
          <w:sz w:val="28"/>
        </w:rPr>
        <w:t xml:space="preserve"> та Безпекові дії</w:t>
      </w:r>
      <w:r>
        <w:rPr>
          <w:bCs/>
          <w:sz w:val="28"/>
          <w:lang w:val="ru-RU"/>
        </w:rPr>
        <w:t>).</w:t>
      </w:r>
      <w:r>
        <w:rPr>
          <w:sz w:val="28"/>
          <w:lang w:val="ru-RU"/>
        </w:rPr>
        <w:t xml:space="preserve"> </w:t>
      </w:r>
    </w:p>
    <w:p w14:paraId="70FE0A30">
      <w:pPr>
        <w:spacing w:after="0" w:line="240" w:lineRule="auto"/>
        <w:jc w:val="both"/>
        <w:rPr>
          <w:rStyle w:val="79"/>
          <w:rFonts w:ascii="Times New Roman" w:hAnsi="Times New Roman" w:cs="Times New Roman"/>
          <w:b/>
          <w:sz w:val="28"/>
          <w:szCs w:val="28"/>
        </w:rPr>
      </w:pPr>
      <w:r>
        <w:rPr>
          <w:rFonts w:ascii="Times New Roman" w:hAnsi="Times New Roman" w:cs="Times New Roman"/>
          <w:b/>
          <w:sz w:val="28"/>
          <w:szCs w:val="28"/>
        </w:rPr>
        <w:t>Засідання –  жовтень, 2025 р. :</w:t>
      </w:r>
    </w:p>
    <w:p w14:paraId="099C70A0">
      <w:pPr>
        <w:pStyle w:val="28"/>
        <w:numPr>
          <w:ilvl w:val="0"/>
          <w:numId w:val="15"/>
        </w:numPr>
        <w:jc w:val="both"/>
        <w:rPr>
          <w:rFonts w:eastAsia="Calibri"/>
          <w:sz w:val="28"/>
          <w:szCs w:val="28"/>
        </w:rPr>
      </w:pPr>
      <w:r>
        <w:rPr>
          <w:rStyle w:val="82"/>
          <w:rFonts w:eastAsia="Calibri"/>
          <w:color w:val="000000"/>
          <w:sz w:val="28"/>
        </w:rPr>
        <w:t>Звіт педагогічних працівників про проходження підвищення кваліфікації у 2025 році та  їх зарахування</w:t>
      </w:r>
      <w:r>
        <w:rPr>
          <w:rFonts w:eastAsia="Calibri"/>
          <w:sz w:val="28"/>
          <w:szCs w:val="28"/>
        </w:rPr>
        <w:t>.</w:t>
      </w:r>
    </w:p>
    <w:p w14:paraId="20DABE82">
      <w:pPr>
        <w:pStyle w:val="28"/>
        <w:numPr>
          <w:ilvl w:val="0"/>
          <w:numId w:val="15"/>
        </w:numPr>
        <w:jc w:val="both"/>
        <w:rPr>
          <w:rFonts w:eastAsia="Calibri"/>
          <w:sz w:val="28"/>
          <w:szCs w:val="28"/>
        </w:rPr>
      </w:pPr>
      <w:r>
        <w:rPr>
          <w:rFonts w:eastAsia="Calibri"/>
          <w:sz w:val="28"/>
          <w:szCs w:val="28"/>
        </w:rPr>
        <w:t>Схвалення Положення про внутрішню систему забезпечення якості освіти Лохівського ЗЗСО І-ІІІ ступенів імені Юрія Герца.</w:t>
      </w:r>
    </w:p>
    <w:p w14:paraId="16342992">
      <w:pPr>
        <w:pStyle w:val="40"/>
        <w:numPr>
          <w:ilvl w:val="0"/>
          <w:numId w:val="15"/>
        </w:numPr>
        <w:spacing w:after="0" w:line="240" w:lineRule="auto"/>
        <w:jc w:val="both"/>
        <w:outlineLvl w:val="2"/>
        <w:rPr>
          <w:rFonts w:ascii="Times New Roman" w:hAnsi="Times New Roman" w:cs="Times New Roman"/>
          <w:color w:val="000000"/>
          <w:sz w:val="28"/>
          <w:szCs w:val="20"/>
        </w:rPr>
      </w:pPr>
      <w:r>
        <w:rPr>
          <w:sz w:val="28"/>
          <w:szCs w:val="28"/>
        </w:rPr>
        <w:t xml:space="preserve">Про </w:t>
      </w:r>
      <w:r>
        <w:rPr>
          <w:rFonts w:ascii="Times New Roman" w:hAnsi="Times New Roman" w:cs="Times New Roman"/>
          <w:sz w:val="28"/>
          <w:szCs w:val="28"/>
        </w:rPr>
        <w:t>переведення Німця В.Ф., учня 9 класу на і</w:t>
      </w:r>
      <w:r>
        <w:rPr>
          <w:rFonts w:ascii="Times New Roman" w:hAnsi="Times New Roman" w:cs="Times New Roman"/>
          <w:iCs/>
          <w:color w:val="000000"/>
          <w:sz w:val="28"/>
          <w:szCs w:val="28"/>
        </w:rPr>
        <w:t>ндивідуальну сімейну (домашню) форму навчання</w:t>
      </w:r>
      <w:r>
        <w:rPr>
          <w:rFonts w:hint="default" w:ascii="Times New Roman" w:hAnsi="Times New Roman" w:cs="Times New Roman"/>
          <w:iCs/>
          <w:color w:val="000000"/>
          <w:sz w:val="28"/>
          <w:szCs w:val="28"/>
          <w:lang w:val="uk-UA"/>
        </w:rPr>
        <w:t>.</w:t>
      </w:r>
    </w:p>
    <w:p w14:paraId="1B71BB8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листопад, 2025 р.:</w:t>
      </w:r>
    </w:p>
    <w:p w14:paraId="5B44DEB9">
      <w:pPr>
        <w:pStyle w:val="44"/>
        <w:numPr>
          <w:ilvl w:val="0"/>
          <w:numId w:val="16"/>
        </w:numPr>
        <w:jc w:val="both"/>
        <w:rPr>
          <w:sz w:val="28"/>
          <w:szCs w:val="28"/>
        </w:rPr>
      </w:pPr>
      <w:r>
        <w:rPr>
          <w:sz w:val="28"/>
          <w:szCs w:val="28"/>
        </w:rPr>
        <w:t xml:space="preserve">Про </w:t>
      </w:r>
      <w:r>
        <w:rPr>
          <w:rStyle w:val="42"/>
          <w:sz w:val="28"/>
          <w:szCs w:val="28"/>
        </w:rPr>
        <w:t>організацію освітнього процесу в Лохівському ЗЗСО І-ІІІ ступенів імені Юрія Герца в умовах можливих масштабних відключень електропостачання.</w:t>
      </w:r>
    </w:p>
    <w:p w14:paraId="04D722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грудень, 2025 р. :</w:t>
      </w:r>
    </w:p>
    <w:p w14:paraId="2DD2301C">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sz w:val="28"/>
          <w:szCs w:val="28"/>
        </w:rPr>
        <w:t>Розвиток педагогічного колективу закладу освіти як єдиного цілісного організму - визначальний чинник підвищення якості його освітньої діяльності. (за результатами самооцінювання закладу за напрямом «Педагогічна діяльність педагогічних працівників»).</w:t>
      </w:r>
    </w:p>
    <w:p w14:paraId="3CE7F5A5">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Про роботу педагогічного колективу за новим державним стандартом базової середньої освіти та навчання здобувачів освіти на засадах академічної доброчесності.</w:t>
      </w:r>
    </w:p>
    <w:p w14:paraId="428FE112">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Про підсумки виховної роботи за  перший семестр 2025/2026 навчального року.</w:t>
      </w:r>
    </w:p>
    <w:p w14:paraId="2DFD2AE3">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Про підсумки методичної роботи закладу за перший семестр 2025/2026 навчального року.</w:t>
      </w:r>
    </w:p>
    <w:p w14:paraId="2B8E3657">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Про стан організації інклюзивного та індивідуального навчання за перший семестр 2025/2026 навчального  року.</w:t>
      </w:r>
    </w:p>
    <w:p w14:paraId="480C4D81">
      <w:pPr>
        <w:pStyle w:val="40"/>
        <w:numPr>
          <w:ilvl w:val="0"/>
          <w:numId w:val="17"/>
        </w:numPr>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Про підсумки роботи з охорони праці та безпеки життєдіяльності за перший семестр 2025/2026 </w:t>
      </w:r>
      <w:r>
        <w:rPr>
          <w:rFonts w:ascii="Times New Roman" w:hAnsi="Times New Roman" w:cs="Times New Roman"/>
          <w:iCs/>
          <w:sz w:val="28"/>
          <w:szCs w:val="28"/>
        </w:rPr>
        <w:t>навчального  року</w:t>
      </w:r>
      <w:r>
        <w:rPr>
          <w:rFonts w:ascii="Times New Roman" w:hAnsi="Times New Roman" w:cs="Times New Roman"/>
          <w:sz w:val="28"/>
          <w:szCs w:val="28"/>
        </w:rPr>
        <w:t>.</w:t>
      </w:r>
    </w:p>
    <w:p w14:paraId="0094E666">
      <w:pPr>
        <w:pStyle w:val="40"/>
        <w:numPr>
          <w:ilvl w:val="0"/>
          <w:numId w:val="17"/>
        </w:numPr>
        <w:spacing w:after="0" w:line="240" w:lineRule="auto"/>
        <w:jc w:val="both"/>
        <w:rPr>
          <w:rStyle w:val="82"/>
          <w:rFonts w:ascii="Times New Roman" w:hAnsi="Times New Roman" w:cs="Times New Roman"/>
          <w:iCs/>
          <w:sz w:val="28"/>
          <w:szCs w:val="28"/>
        </w:rPr>
      </w:pPr>
      <w:r>
        <w:rPr>
          <w:rStyle w:val="82"/>
          <w:rFonts w:ascii="Times New Roman" w:hAnsi="Times New Roman" w:cs="Times New Roman"/>
          <w:iCs/>
          <w:sz w:val="28"/>
          <w:szCs w:val="28"/>
        </w:rPr>
        <w:t xml:space="preserve">Про виконання навчальних планів і програм педагогами закладу за підсумками першого семестру та рівень навчальних досягнень </w:t>
      </w:r>
      <w:r>
        <w:rPr>
          <w:rStyle w:val="82"/>
          <w:rFonts w:ascii="Times New Roman" w:hAnsi="Times New Roman" w:cs="Times New Roman"/>
          <w:sz w:val="28"/>
          <w:szCs w:val="28"/>
        </w:rPr>
        <w:t xml:space="preserve"> здобувачів освіти  </w:t>
      </w:r>
      <w:r>
        <w:rPr>
          <w:rStyle w:val="82"/>
          <w:rFonts w:ascii="Times New Roman" w:hAnsi="Times New Roman" w:cs="Times New Roman"/>
          <w:iCs/>
          <w:sz w:val="28"/>
          <w:szCs w:val="28"/>
        </w:rPr>
        <w:t>за результатами виконання навчальних планів і програм.</w:t>
      </w:r>
    </w:p>
    <w:p w14:paraId="1E04FCE7">
      <w:pPr>
        <w:pStyle w:val="40"/>
        <w:numPr>
          <w:ilvl w:val="0"/>
          <w:numId w:val="17"/>
        </w:numPr>
        <w:spacing w:after="0" w:line="240" w:lineRule="auto"/>
        <w:jc w:val="both"/>
        <w:rPr>
          <w:rStyle w:val="82"/>
          <w:rFonts w:ascii="Times New Roman" w:hAnsi="Times New Roman" w:cs="Times New Roman"/>
          <w:iCs/>
          <w:sz w:val="28"/>
          <w:szCs w:val="28"/>
        </w:rPr>
      </w:pPr>
      <w:r>
        <w:rPr>
          <w:rStyle w:val="82"/>
          <w:rFonts w:ascii="Times New Roman" w:hAnsi="Times New Roman" w:cs="Times New Roman"/>
          <w:iCs/>
          <w:sz w:val="28"/>
          <w:szCs w:val="28"/>
        </w:rPr>
        <w:t>Про об'єктивність оцінювання педагогічними працівниками навчальних досягнень вихованців  за підсумками перевірних робіт з навчальних предметів у 5-11 класах.</w:t>
      </w:r>
    </w:p>
    <w:p w14:paraId="3F4FFEF4">
      <w:pPr>
        <w:pStyle w:val="40"/>
        <w:numPr>
          <w:ilvl w:val="0"/>
          <w:numId w:val="17"/>
        </w:numPr>
        <w:spacing w:after="0" w:line="240" w:lineRule="auto"/>
        <w:jc w:val="both"/>
        <w:rPr>
          <w:rStyle w:val="82"/>
          <w:rFonts w:ascii="Times New Roman" w:hAnsi="Times New Roman" w:cs="Times New Roman"/>
          <w:iCs/>
          <w:sz w:val="28"/>
          <w:szCs w:val="28"/>
        </w:rPr>
      </w:pPr>
      <w:r>
        <w:rPr>
          <w:rStyle w:val="82"/>
          <w:rFonts w:ascii="Times New Roman" w:hAnsi="Times New Roman" w:cs="Times New Roman"/>
          <w:iCs/>
          <w:sz w:val="28"/>
          <w:szCs w:val="28"/>
        </w:rPr>
        <w:t>Про визначення претендентів на нагородження свідоцтв з відзнакою за курс базової та повної загальної середньої освіти у 2026 році.</w:t>
      </w:r>
    </w:p>
    <w:p w14:paraId="66F20A01">
      <w:pPr>
        <w:pStyle w:val="40"/>
        <w:numPr>
          <w:ilvl w:val="0"/>
          <w:numId w:val="17"/>
        </w:numPr>
        <w:spacing w:after="0" w:line="240" w:lineRule="auto"/>
        <w:jc w:val="both"/>
        <w:rPr>
          <w:rStyle w:val="82"/>
          <w:rFonts w:ascii="Times New Roman" w:hAnsi="Times New Roman" w:cs="Times New Roman"/>
          <w:iCs/>
          <w:sz w:val="28"/>
          <w:szCs w:val="28"/>
        </w:rPr>
      </w:pPr>
      <w:r>
        <w:rPr>
          <w:rStyle w:val="82"/>
          <w:rFonts w:ascii="Times New Roman" w:hAnsi="Times New Roman" w:cs="Times New Roman"/>
          <w:sz w:val="28"/>
          <w:szCs w:val="28"/>
        </w:rPr>
        <w:t xml:space="preserve"> </w:t>
      </w:r>
      <w:r>
        <w:rPr>
          <w:rStyle w:val="82"/>
          <w:rFonts w:ascii="Times New Roman" w:hAnsi="Times New Roman" w:cs="Times New Roman"/>
          <w:color w:val="000000"/>
          <w:sz w:val="28"/>
          <w:szCs w:val="28"/>
        </w:rPr>
        <w:t>Звіт педагогічних працівників про проходження підвищення кваліфікації та їх зарахування.</w:t>
      </w:r>
    </w:p>
    <w:p w14:paraId="7723F152">
      <w:pPr>
        <w:pStyle w:val="40"/>
        <w:numPr>
          <w:ilvl w:val="0"/>
          <w:numId w:val="17"/>
        </w:numPr>
        <w:spacing w:after="0" w:line="240" w:lineRule="auto"/>
        <w:jc w:val="both"/>
        <w:rPr>
          <w:rStyle w:val="82"/>
          <w:rFonts w:ascii="Times New Roman" w:hAnsi="Times New Roman" w:cs="Times New Roman"/>
          <w:iCs/>
          <w:sz w:val="28"/>
          <w:szCs w:val="28"/>
        </w:rPr>
      </w:pPr>
      <w:r>
        <w:rPr>
          <w:rStyle w:val="82"/>
          <w:rFonts w:ascii="Times New Roman" w:hAnsi="Times New Roman" w:cs="Times New Roman"/>
          <w:iCs/>
          <w:sz w:val="28"/>
          <w:szCs w:val="28"/>
        </w:rPr>
        <w:t xml:space="preserve">Затвердження плану – графіку </w:t>
      </w:r>
      <w:r>
        <w:rPr>
          <w:rStyle w:val="82"/>
          <w:rFonts w:ascii="Times New Roman" w:hAnsi="Times New Roman" w:cs="Times New Roman"/>
          <w:color w:val="000000"/>
          <w:sz w:val="28"/>
          <w:szCs w:val="28"/>
        </w:rPr>
        <w:t>підвищення кваліфікації педагогічних працівників на 2026 рік.</w:t>
      </w:r>
    </w:p>
    <w:p w14:paraId="2B51B6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січень, 2026 р.:</w:t>
      </w:r>
    </w:p>
    <w:p w14:paraId="6EBE4C90">
      <w:pPr>
        <w:pStyle w:val="44"/>
        <w:numPr>
          <w:ilvl w:val="0"/>
          <w:numId w:val="18"/>
        </w:numPr>
        <w:jc w:val="both"/>
        <w:rPr>
          <w:rStyle w:val="42"/>
        </w:rPr>
      </w:pPr>
      <w:r>
        <w:rPr>
          <w:sz w:val="28"/>
          <w:szCs w:val="28"/>
        </w:rPr>
        <w:t>Про продовження зимових  канікул для здобувачів освіти 1-11 класів з 12.01.2026 року по 16.01.2026 року.</w:t>
      </w:r>
    </w:p>
    <w:p w14:paraId="7B285DB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січень, 2026 р.:</w:t>
      </w:r>
    </w:p>
    <w:p w14:paraId="0C2F3A49">
      <w:pPr>
        <w:pStyle w:val="28"/>
        <w:numPr>
          <w:ilvl w:val="0"/>
          <w:numId w:val="19"/>
        </w:numPr>
        <w:jc w:val="both"/>
        <w:rPr>
          <w:b/>
          <w:sz w:val="28"/>
          <w:szCs w:val="28"/>
        </w:rPr>
      </w:pPr>
      <w:r>
        <w:rPr>
          <w:rFonts w:eastAsia="Calibri"/>
          <w:sz w:val="28"/>
          <w:szCs w:val="28"/>
        </w:rPr>
        <w:t>Про продовження зимових  канікул для здобувачів освіти 1-11 класів з 19.01.2026 року по 23.01.2026 року.</w:t>
      </w:r>
    </w:p>
    <w:p w14:paraId="7F60147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лютий, 2026 р.:</w:t>
      </w:r>
    </w:p>
    <w:p w14:paraId="5978097B">
      <w:pPr>
        <w:pStyle w:val="28"/>
        <w:numPr>
          <w:ilvl w:val="0"/>
          <w:numId w:val="20"/>
        </w:numPr>
        <w:jc w:val="both"/>
        <w:rPr>
          <w:sz w:val="28"/>
          <w:szCs w:val="28"/>
        </w:rPr>
      </w:pPr>
      <w:r>
        <w:rPr>
          <w:sz w:val="28"/>
          <w:szCs w:val="28"/>
        </w:rPr>
        <w:t>Про переведення Овсій А.С., учениці 9 класу на  і</w:t>
      </w:r>
      <w:r>
        <w:rPr>
          <w:iCs/>
          <w:color w:val="000000"/>
          <w:sz w:val="28"/>
          <w:szCs w:val="28"/>
        </w:rPr>
        <w:t xml:space="preserve">ндивідуальну сімейну (домашню) форму навчання </w:t>
      </w:r>
      <w:r>
        <w:rPr>
          <w:sz w:val="28"/>
          <w:szCs w:val="28"/>
        </w:rPr>
        <w:t>.</w:t>
      </w:r>
    </w:p>
    <w:p w14:paraId="54D3F05C">
      <w:pPr>
        <w:pStyle w:val="28"/>
        <w:numPr>
          <w:ilvl w:val="0"/>
          <w:numId w:val="20"/>
        </w:numPr>
        <w:jc w:val="both"/>
        <w:rPr>
          <w:sz w:val="28"/>
          <w:szCs w:val="28"/>
        </w:rPr>
      </w:pPr>
      <w:r>
        <w:rPr>
          <w:sz w:val="28"/>
          <w:szCs w:val="28"/>
        </w:rPr>
        <w:t xml:space="preserve"> Про затвердження оновлених списків учнів пільгов</w:t>
      </w:r>
      <w:r>
        <w:rPr>
          <w:sz w:val="28"/>
          <w:szCs w:val="28"/>
          <w:lang w:val="uk-UA"/>
        </w:rPr>
        <w:t>ої</w:t>
      </w:r>
      <w:r>
        <w:rPr>
          <w:sz w:val="28"/>
          <w:szCs w:val="28"/>
        </w:rPr>
        <w:t xml:space="preserve"> категорі</w:t>
      </w:r>
      <w:r>
        <w:rPr>
          <w:sz w:val="28"/>
          <w:szCs w:val="28"/>
          <w:lang w:val="uk-UA"/>
        </w:rPr>
        <w:t>ї</w:t>
      </w:r>
      <w:r>
        <w:rPr>
          <w:sz w:val="28"/>
          <w:szCs w:val="28"/>
        </w:rPr>
        <w:t xml:space="preserve"> освітнього закладу.</w:t>
      </w:r>
    </w:p>
    <w:p w14:paraId="6E83B6E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березень, 2026 р.:</w:t>
      </w:r>
    </w:p>
    <w:p w14:paraId="0907E2E6">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1. </w:t>
      </w:r>
      <w:r>
        <w:rPr>
          <w:rFonts w:ascii="Times New Roman" w:hAnsi="Times New Roman" w:eastAsia="Calibri" w:cs="Times New Roman"/>
          <w:color w:val="000000"/>
          <w:sz w:val="28"/>
          <w:szCs w:val="28"/>
          <w:shd w:val="clear" w:color="auto" w:fill="FFFFFF"/>
        </w:rPr>
        <w:t>Про проведення конкурсного відбору підручників (крім електронних) для здобувачів повної загальної середньої освіти та педагогічних працівників у 2025-2026 роках (4 клас).</w:t>
      </w:r>
    </w:p>
    <w:p w14:paraId="6551BD3D">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  </w:t>
      </w:r>
      <w:r>
        <w:rPr>
          <w:rFonts w:ascii="Times New Roman" w:hAnsi="Times New Roman" w:eastAsia="Calibri" w:cs="Times New Roman"/>
          <w:color w:val="000000"/>
          <w:sz w:val="28"/>
          <w:szCs w:val="28"/>
          <w:shd w:val="clear" w:color="auto" w:fill="FFFFFF"/>
        </w:rPr>
        <w:t>Про проведення конкурсного відбору підручників (крім електронних) для здобувачів повної загальної середньої освіти та педагогічних працівників у 2025-2026 роках (9 клас).</w:t>
      </w:r>
    </w:p>
    <w:p w14:paraId="3C552427">
      <w:pPr>
        <w:spacing w:after="0" w:line="240" w:lineRule="auto"/>
        <w:jc w:val="both"/>
        <w:rPr>
          <w:rFonts w:ascii="Times New Roman" w:hAnsi="Times New Roman" w:eastAsia="Calibri" w:cs="Times New Roman"/>
          <w:color w:val="000000"/>
          <w:sz w:val="28"/>
          <w:szCs w:val="28"/>
          <w:shd w:val="clear" w:color="auto" w:fill="FFFFFF"/>
        </w:rPr>
      </w:pPr>
      <w:r>
        <w:rPr>
          <w:rFonts w:ascii="Times New Roman" w:hAnsi="Times New Roman" w:eastAsia="Calibri" w:cs="Times New Roman"/>
          <w:color w:val="000000"/>
          <w:sz w:val="28"/>
          <w:szCs w:val="28"/>
          <w:shd w:val="clear" w:color="auto" w:fill="FFFFFF"/>
        </w:rPr>
        <w:t>3. Про проведення конкурсного відбору підручників (крім електронних) для здобувачів повної загальної середньої освіти та педагогічних працівників у 2025-2026 роках з окремих навчальних предметів для 6, 7, 8 класів.</w:t>
      </w:r>
    </w:p>
    <w:p w14:paraId="59900E2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березень, 2026 р.:</w:t>
      </w:r>
    </w:p>
    <w:p w14:paraId="2C6E7327">
      <w:pPr>
        <w:pStyle w:val="40"/>
        <w:spacing w:after="0" w:line="240" w:lineRule="auto"/>
        <w:jc w:val="both"/>
        <w:outlineLvl w:val="2"/>
        <w:rPr>
          <w:rFonts w:ascii="Times New Roman" w:hAnsi="Times New Roman" w:cs="Times New Roman"/>
          <w:sz w:val="28"/>
        </w:rPr>
      </w:pPr>
      <w:r>
        <w:rPr>
          <w:rStyle w:val="82"/>
          <w:rFonts w:ascii="Times New Roman" w:hAnsi="Times New Roman" w:cs="Times New Roman"/>
          <w:sz w:val="28"/>
        </w:rPr>
        <w:t>1. Звіт педагогічних працівників про проходження підвищення кваліфікації та їх зарахування.</w:t>
      </w:r>
    </w:p>
    <w:p w14:paraId="4CE79005">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sz w:val="28"/>
          <w:szCs w:val="28"/>
        </w:rPr>
        <w:t>2. «Комфортне, безпечне, інклюзивне, розвивальне та мотивуюче освітнє середовище – результат спільної діяльності учасників освітнього процесу та пріоритетна вимога внутрішньої системи якості освіти».</w:t>
      </w:r>
    </w:p>
    <w:p w14:paraId="00284974">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2.1. Безпека та комфорт.</w:t>
      </w:r>
    </w:p>
    <w:p w14:paraId="376D2BB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2.2.  Просторово – предметний компонент.</w:t>
      </w:r>
    </w:p>
    <w:p w14:paraId="54DCC212">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2.3. Організаційно – діяльнісний компонент.</w:t>
      </w:r>
    </w:p>
    <w:p w14:paraId="393D3BFD">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3. Оцінка професійних, моральних якостей  вчительки англійської мови Фогель Г.М. Презентація творчих знахідок учительки англійської мови Фогель Г.М.</w:t>
      </w:r>
    </w:p>
    <w:p w14:paraId="47C72276">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4. Оцінка професійних, моральних якостей  вчительки української мови та літератури Геріч С.В. Презентація творчих знахідок учительки української мови та літератури Геріч С.В.</w:t>
      </w:r>
    </w:p>
    <w:p w14:paraId="3DB2298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5. Оцінка професійних, моральних якостей педагога – організатора, вчителя мистецтва Ганжерлі О.В. Презентація творчих знахідок педагога – організатора, вчителя мистецтва Ганжерлі О.В.</w:t>
      </w:r>
    </w:p>
    <w:p w14:paraId="7A2FD78C">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6. Оцінка професійних, моральних якостей виховательки групи продовженого дня Когутич Л.А. Презентація творчих знахідок виховательки групи продовженого дня Когутич Л.А.</w:t>
      </w:r>
    </w:p>
    <w:p w14:paraId="7BB7EADC">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7. Оцінка професійних, моральних якостей виховательки групи продовженого дня Данильченко Н.І. Презентація творчих знахідок виховательки групи продовженого дня Данильченко Н.І.</w:t>
      </w:r>
    </w:p>
    <w:p w14:paraId="650DAE4B">
      <w:pPr>
        <w:spacing w:after="0" w:line="240" w:lineRule="auto"/>
        <w:jc w:val="both"/>
        <w:rPr>
          <w:rStyle w:val="80"/>
          <w:rFonts w:ascii="Times New Roman" w:hAnsi="Times New Roman" w:eastAsia="Calibri" w:cs="Times New Roman"/>
          <w:sz w:val="28"/>
          <w:szCs w:val="28"/>
        </w:rPr>
      </w:pPr>
      <w:r>
        <w:rPr>
          <w:rFonts w:ascii="Times New Roman" w:hAnsi="Times New Roman" w:eastAsia="Calibri" w:cs="Times New Roman"/>
          <w:sz w:val="28"/>
          <w:szCs w:val="28"/>
        </w:rPr>
        <w:t xml:space="preserve">8. Про звільнення від </w:t>
      </w:r>
      <w:r>
        <w:rPr>
          <w:rStyle w:val="80"/>
          <w:rFonts w:ascii="Times New Roman" w:hAnsi="Times New Roman" w:eastAsia="Calibri" w:cs="Times New Roman"/>
          <w:sz w:val="28"/>
          <w:szCs w:val="28"/>
        </w:rPr>
        <w:t>проходження державної підсумкової атестації</w:t>
      </w:r>
      <w:r>
        <w:rPr>
          <w:rFonts w:ascii="Times New Roman" w:hAnsi="Times New Roman" w:eastAsia="Calibri" w:cs="Times New Roman"/>
          <w:sz w:val="28"/>
          <w:szCs w:val="28"/>
        </w:rPr>
        <w:t xml:space="preserve">  здобувачів освіти</w:t>
      </w:r>
      <w:r>
        <w:rPr>
          <w:rStyle w:val="80"/>
          <w:rFonts w:ascii="Times New Roman" w:hAnsi="Times New Roman" w:eastAsia="Calibri" w:cs="Times New Roman"/>
          <w:sz w:val="28"/>
          <w:szCs w:val="28"/>
        </w:rPr>
        <w:t>, які завершують кожен рівень повної загальної середньої освіти у 2025/2026навчальному році.</w:t>
      </w:r>
    </w:p>
    <w:p w14:paraId="3C3D5FDC">
      <w:pPr>
        <w:spacing w:after="0" w:line="240" w:lineRule="auto"/>
        <w:jc w:val="both"/>
        <w:rPr>
          <w:rFonts w:ascii="Calibri" w:hAnsi="Calibri" w:eastAsia="Calibri" w:cs="Times New Roman"/>
          <w:sz w:val="28"/>
          <w:szCs w:val="28"/>
        </w:rPr>
      </w:pPr>
      <w:r>
        <w:rPr>
          <w:rFonts w:ascii="Times New Roman" w:hAnsi="Times New Roman" w:eastAsia="Calibri" w:cs="Times New Roman"/>
          <w:sz w:val="28"/>
          <w:szCs w:val="28"/>
        </w:rPr>
        <w:t>9.  Про схвалення  освітнього мобільного додатка  «Мрія» для використання в закладі освіти із 01.09.2026 року та Порядку використання освітнього мобільного додатка  «Мрія» в Лохівському ЗЗСО І-ІІІ ступенів імені Юрія Герца</w:t>
      </w:r>
      <w:r>
        <w:rPr>
          <w:rFonts w:ascii="Calibri" w:hAnsi="Calibri" w:eastAsia="Calibri" w:cs="Times New Roman"/>
          <w:sz w:val="28"/>
          <w:szCs w:val="28"/>
        </w:rPr>
        <w:t>.</w:t>
      </w:r>
    </w:p>
    <w:p w14:paraId="76E1A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Засідання – травень, 2026 р.:</w:t>
      </w:r>
    </w:p>
    <w:p w14:paraId="64D2570E">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1. Про </w:t>
      </w:r>
      <w:r>
        <w:rPr>
          <w:rFonts w:ascii="Times New Roman" w:hAnsi="Times New Roman" w:eastAsia="Calibri" w:cs="Times New Roman"/>
          <w:sz w:val="28"/>
          <w:szCs w:val="28"/>
          <w:shd w:val="clear" w:color="auto" w:fill="FFFFFF"/>
        </w:rPr>
        <w:t>систему оцінювання навчальної діяльності учнів у закладі:</w:t>
      </w:r>
      <w:r>
        <w:rPr>
          <w:rStyle w:val="16"/>
          <w:rFonts w:ascii="Times New Roman" w:hAnsi="Times New Roman" w:eastAsia="Calibri" w:cs="Times New Roman"/>
          <w:bCs/>
          <w:i w:val="0"/>
          <w:iCs/>
          <w:sz w:val="28"/>
          <w:szCs w:val="28"/>
          <w:shd w:val="clear" w:color="auto" w:fill="FFFFFF"/>
        </w:rPr>
        <w:t xml:space="preserve"> критерії, правила і процедури, за якими здійснюється оцінювання навчальних досягнень</w:t>
      </w:r>
      <w:r>
        <w:rPr>
          <w:rFonts w:ascii="Times New Roman" w:hAnsi="Times New Roman" w:eastAsia="Calibri" w:cs="Times New Roman"/>
          <w:sz w:val="28"/>
          <w:szCs w:val="28"/>
          <w:shd w:val="clear" w:color="auto" w:fill="FFFFFF"/>
        </w:rPr>
        <w:t>.</w:t>
      </w:r>
    </w:p>
    <w:p w14:paraId="6D900DC4">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 Про  виконання Освітньої програми закладу за 2025/2026 н. р.:</w:t>
      </w:r>
    </w:p>
    <w:p w14:paraId="40B0FCF3">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2.1. Підсумки методичної роботи:</w:t>
      </w:r>
    </w:p>
    <w:p w14:paraId="3941BBE6">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2.2. Про роботу методичних об’єднань за підсумками 2025/2026 н. р. </w:t>
      </w:r>
    </w:p>
    <w:p w14:paraId="339DA847">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2.3. Про підсумки виховної роботи у другому семестрі  2025/2026 н. р. </w:t>
      </w:r>
    </w:p>
    <w:p w14:paraId="1CF4362D">
      <w:pPr>
        <w:pStyle w:val="81"/>
        <w:jc w:val="both"/>
        <w:rPr>
          <w:sz w:val="28"/>
        </w:rPr>
      </w:pPr>
      <w:r>
        <w:rPr>
          <w:rStyle w:val="79"/>
          <w:sz w:val="28"/>
        </w:rPr>
        <w:t>3. Різне.</w:t>
      </w:r>
    </w:p>
    <w:p w14:paraId="07AA49A5">
      <w:pPr>
        <w:spacing w:after="0" w:line="240" w:lineRule="auto"/>
        <w:ind w:firstLine="432"/>
        <w:jc w:val="both"/>
        <w:textAlignment w:val="baseline"/>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Однією з важливих форм методичної роботи впродовж навчального року було взаємовідвідування уроків колег, яке дало можливість вивчити й упровадити в практику елементи перспективного педагогічного досвіду. Спостереження й аналіз відвіданих уроків дозволили педагогам взяти на озброєння методичні знахідки колег, побачити помилки й не допускати їх у своїй роботі. Була спланована система взаємовідвідувань уроків молодими фахівцями з метою набуття досвіду. У свою чергу досвідчені вчителі побували на уроках молоді, надали допомогу з питань  методики викладання. </w:t>
      </w:r>
    </w:p>
    <w:p w14:paraId="5FA1C5EA">
      <w:pPr>
        <w:spacing w:after="0" w:line="240" w:lineRule="auto"/>
        <w:ind w:firstLine="709"/>
        <w:jc w:val="both"/>
        <w:rPr>
          <w:rFonts w:ascii="Times New Roman" w:hAnsi="Times New Roman" w:eastAsia="Times New Roman"/>
          <w:sz w:val="28"/>
          <w:szCs w:val="28"/>
          <w:lang w:eastAsia="ru-RU"/>
        </w:rPr>
      </w:pPr>
      <w:r>
        <w:rPr>
          <w:rFonts w:ascii="Times New Roman" w:hAnsi="Times New Roman" w:eastAsia="Times New Roman"/>
          <w:sz w:val="28"/>
          <w:szCs w:val="28"/>
          <w:lang w:eastAsia="ru-RU"/>
        </w:rPr>
        <w:t>Насамперед, процес роботи школи в основному залежить від всіх учасників освітнього процесу, які мають стимулювати та заохочувати здобувачів освіти до навчання та, зокрема, виховувати щасливу та здатну до життя людину. Сучасні учні спонукають вчителів бути розвиненими, нестандартними, цікавими та творчими у своїй роботі, учити по-новому. Тому, робота педагога повинна бути результативною та незвичайною.</w:t>
      </w:r>
    </w:p>
    <w:p w14:paraId="4AF1C86E">
      <w:pPr>
        <w:spacing w:after="0" w:line="240" w:lineRule="auto"/>
        <w:ind w:firstLine="708"/>
        <w:jc w:val="both"/>
        <w:textAlignment w:val="baseline"/>
        <w:rPr>
          <w:rFonts w:ascii="Times New Roman" w:hAnsi="Times New Roman" w:eastAsia="Times New Roman"/>
          <w:sz w:val="28"/>
          <w:szCs w:val="28"/>
          <w:lang w:eastAsia="ru-RU"/>
        </w:rPr>
      </w:pPr>
      <w:r>
        <w:rPr>
          <w:rFonts w:ascii="Times New Roman" w:hAnsi="Times New Roman" w:eastAsia="Times New Roman"/>
          <w:sz w:val="28"/>
          <w:szCs w:val="28"/>
          <w:lang w:eastAsia="ru-RU"/>
        </w:rPr>
        <w:t>Стан і ефективність методичної роботи вивчалися й аналізувалися в ході здійснення внутрішньошкільного контролю та розглядалися на оперативних нарадах адміністрації, нарадах при директорі, у наказах по школі.</w:t>
      </w:r>
    </w:p>
    <w:p w14:paraId="6524A8C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План виконання заходів щодо організації методичної роботи в школі протягом  2025/2026 навчального року вимагає покращення.У здійсненні методичної роботи мали місце окремі недоліки:</w:t>
      </w:r>
    </w:p>
    <w:p w14:paraId="2EE491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не всі заплановані заходи щодо вивчення комплексної самооцінки ВСЗЯО були проведені;</w:t>
      </w:r>
    </w:p>
    <w:p w14:paraId="0C4AF9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вимагає покращення процедура аналізу проведеного опитування серед учасників освітнього процесу та оприлюднення результатів за напрямками та вимогами; обговорення результатів та вироблення чітких завдань, що виходять із ґрунтовного аналізу;</w:t>
      </w:r>
    </w:p>
    <w:p w14:paraId="004089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окремі вчителі недостатньо працювали з обдарованими учнями, не залучали їх до участі в конкурсах, турнірах, що проводились у громаді;</w:t>
      </w:r>
    </w:p>
    <w:p w14:paraId="4855E0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вимагає покращення організації сучасного компетентнісного уроку, використання формувального оцінювання;</w:t>
      </w:r>
    </w:p>
    <w:p w14:paraId="3A52FA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вимагає покращення рівень професійної комунікації в педагогічному колективі;</w:t>
      </w:r>
    </w:p>
    <w:p w14:paraId="0B7863EE">
      <w:pPr>
        <w:spacing w:after="0" w:line="240" w:lineRule="auto"/>
        <w:ind w:right="633"/>
        <w:jc w:val="both"/>
        <w:rPr>
          <w:rFonts w:ascii="Times New Roman" w:hAnsi="Times New Roman" w:cs="Times New Roman"/>
          <w:sz w:val="28"/>
          <w:szCs w:val="28"/>
        </w:rPr>
      </w:pPr>
      <w:r>
        <w:rPr>
          <w:rFonts w:ascii="Times New Roman" w:hAnsi="Times New Roman"/>
          <w:b/>
          <w:sz w:val="28"/>
          <w:szCs w:val="28"/>
          <w:shd w:val="clear" w:color="auto" w:fill="FFFFFF"/>
        </w:rPr>
        <w:t>Методичне об’єднання вчителів початкових класів працює над проблемою</w:t>
      </w:r>
      <w:r>
        <w:rPr>
          <w:rFonts w:ascii="Times New Roman" w:hAnsi="Times New Roman"/>
          <w:sz w:val="28"/>
          <w:szCs w:val="28"/>
          <w:shd w:val="clear" w:color="auto" w:fill="FFFFFF"/>
        </w:rPr>
        <w:t xml:space="preserve"> </w:t>
      </w:r>
      <w:r>
        <w:rPr>
          <w:rFonts w:ascii="Times New Roman" w:hAnsi="Times New Roman" w:cs="Times New Roman"/>
          <w:b/>
          <w:bCs/>
          <w:sz w:val="28"/>
          <w:szCs w:val="28"/>
          <w:lang w:bidi="uk-UA"/>
        </w:rPr>
        <w:t>«Впровадження компетентнісно орієнтованого підходу у освітній процес</w:t>
      </w:r>
      <w:r>
        <w:rPr>
          <w:rFonts w:ascii="Times New Roman" w:hAnsi="Times New Roman" w:cs="Times New Roman"/>
          <w:b/>
          <w:sz w:val="28"/>
          <w:szCs w:val="28"/>
          <w:lang w:bidi="uk-UA"/>
        </w:rPr>
        <w:t>»</w:t>
      </w:r>
      <w:r>
        <w:rPr>
          <w:rFonts w:ascii="Times New Roman" w:hAnsi="Times New Roman" w:cs="Times New Roman"/>
          <w:b/>
          <w:bCs/>
          <w:i/>
          <w:iCs/>
          <w:sz w:val="28"/>
          <w:szCs w:val="28"/>
        </w:rPr>
        <w:t>.</w:t>
      </w:r>
    </w:p>
    <w:p w14:paraId="7624EEC7">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У 2025-2026 н.р. освітній процес у 1</w:t>
      </w:r>
      <w:r>
        <w:rPr>
          <w:rFonts w:hint="default" w:ascii="Times New Roman" w:hAnsi="Times New Roman" w:cs="Times New Roman"/>
          <w:sz w:val="28"/>
          <w:szCs w:val="28"/>
          <w:lang w:val="uk-UA"/>
        </w:rPr>
        <w:t>-</w:t>
      </w:r>
      <w:r>
        <w:rPr>
          <w:rFonts w:ascii="Times New Roman" w:hAnsi="Times New Roman" w:cs="Times New Roman"/>
          <w:sz w:val="28"/>
          <w:szCs w:val="28"/>
        </w:rPr>
        <w:t>4 класах був спрямований на реалізацію Державного стандарту початкової освіти з урахуванням досягнень</w:t>
      </w:r>
      <w:r>
        <w:rPr>
          <w:rFonts w:hint="default" w:ascii="Times New Roman" w:hAnsi="Times New Roman" w:cs="Times New Roman"/>
          <w:sz w:val="28"/>
          <w:szCs w:val="28"/>
          <w:lang w:val="uk-UA"/>
        </w:rPr>
        <w:t xml:space="preserve"> </w:t>
      </w:r>
      <w:r>
        <w:rPr>
          <w:rFonts w:ascii="Times New Roman" w:hAnsi="Times New Roman" w:cs="Times New Roman"/>
          <w:sz w:val="28"/>
          <w:szCs w:val="28"/>
        </w:rPr>
        <w:t>впровадження концептуальних засад реформування  освіти«Нова українська школа» та подолання викликів, зумовлених особливостямиосвітнього процесу в умовах воєнного стану, зокрема і подолання освітніх втрат.</w:t>
      </w:r>
    </w:p>
    <w:p w14:paraId="1F2570BD">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Керуючись методичною проблемою школи, продовжили працювати над проблемою:</w:t>
      </w:r>
      <w:r>
        <w:rPr>
          <w:rFonts w:ascii="Times New Roman" w:hAnsi="Times New Roman" w:cs="Times New Roman"/>
          <w:b/>
          <w:bCs/>
          <w:i/>
          <w:iCs/>
          <w:sz w:val="28"/>
          <w:szCs w:val="28"/>
        </w:rPr>
        <w:t> </w:t>
      </w:r>
      <w:r>
        <w:rPr>
          <w:rFonts w:ascii="Times New Roman" w:hAnsi="Times New Roman" w:cs="Times New Roman"/>
          <w:b/>
          <w:bCs/>
          <w:sz w:val="28"/>
          <w:szCs w:val="28"/>
          <w:lang w:bidi="uk-UA"/>
        </w:rPr>
        <w:t>«Впровадження компетентнісно орієнтованого підходу у освітній процес</w:t>
      </w:r>
      <w:r>
        <w:rPr>
          <w:rFonts w:ascii="Times New Roman" w:hAnsi="Times New Roman" w:cs="Times New Roman"/>
          <w:b/>
          <w:sz w:val="28"/>
          <w:szCs w:val="28"/>
          <w:lang w:bidi="uk-UA"/>
        </w:rPr>
        <w:t>»</w:t>
      </w:r>
      <w:r>
        <w:rPr>
          <w:rFonts w:ascii="Times New Roman" w:hAnsi="Times New Roman" w:cs="Times New Roman"/>
          <w:b/>
          <w:bCs/>
          <w:i/>
          <w:iCs/>
          <w:sz w:val="28"/>
          <w:szCs w:val="28"/>
        </w:rPr>
        <w:t>.</w:t>
      </w:r>
    </w:p>
    <w:p w14:paraId="7EFD1F6D">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 xml:space="preserve">Робота методичного об’єднання спрямована 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педагогів. Проводилась  робота з реалізації даного проблемного питання. Це проведення засідань методооб’єднання вчителів початкових класів, виховних заходів, акцій, екскурсій. </w:t>
      </w:r>
    </w:p>
    <w:p w14:paraId="7B35952C">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Метою роботи методичного об'єднання вчителів початкових класів є створення комфортних умов для навчання, за яких учень відчуває свою успішність, свою інтелектуальну досконалість, відчуває себе частинкою соціуму, його невід'ємною ланкою. Тому ця проблема і охопила всі сфери шкільного життя, весь освітній процес, де в центрі стоїть особистість - учень, з інтелектуальним, фізичним, творчим потенціалом.</w:t>
      </w:r>
    </w:p>
    <w:p w14:paraId="3E9094A3">
      <w:pPr>
        <w:spacing w:after="0" w:line="240" w:lineRule="auto"/>
        <w:ind w:right="633"/>
        <w:jc w:val="both"/>
        <w:rPr>
          <w:rFonts w:hint="default" w:ascii="Times New Roman" w:hAnsi="Times New Roman" w:cs="Times New Roman"/>
          <w:sz w:val="28"/>
          <w:szCs w:val="28"/>
          <w:lang w:val="uk-UA"/>
        </w:rPr>
      </w:pPr>
      <w:r>
        <w:rPr>
          <w:rFonts w:ascii="Times New Roman" w:hAnsi="Times New Roman" w:cs="Times New Roman"/>
          <w:sz w:val="28"/>
          <w:szCs w:val="28"/>
        </w:rPr>
        <w:t>І засідання МО відбулося 27.08.2025</w:t>
      </w:r>
      <w:r>
        <w:rPr>
          <w:rFonts w:hint="default" w:ascii="Times New Roman" w:hAnsi="Times New Roman" w:cs="Times New Roman"/>
          <w:sz w:val="28"/>
          <w:szCs w:val="28"/>
          <w:lang w:val="uk-UA"/>
        </w:rPr>
        <w:t>.</w:t>
      </w:r>
      <w:r>
        <w:rPr>
          <w:rFonts w:ascii="Times New Roman" w:hAnsi="Times New Roman" w:cs="Times New Roman"/>
          <w:sz w:val="28"/>
          <w:szCs w:val="28"/>
        </w:rPr>
        <w:t>Форма проведення: круглий стіл</w:t>
      </w:r>
      <w:r>
        <w:rPr>
          <w:rFonts w:hint="default" w:ascii="Times New Roman" w:hAnsi="Times New Roman" w:cs="Times New Roman"/>
          <w:sz w:val="28"/>
          <w:szCs w:val="28"/>
          <w:lang w:val="uk-UA"/>
        </w:rPr>
        <w:t>:</w:t>
      </w:r>
    </w:p>
    <w:p w14:paraId="13595EC5">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 xml:space="preserve">Обговорення та затвердження плану роботи МО вчителів початкових класів на 2025-2026 н.р.  </w:t>
      </w:r>
    </w:p>
    <w:p w14:paraId="6F0D7A31">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Аналіз   навчальних  програм, підручників, зошитів, посібників  для  початкової  школи. Календарне  планування  в  початкових  класах.</w:t>
      </w:r>
    </w:p>
    <w:p w14:paraId="4432CBF2">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Особливості оцінювання результатів навчання учнів 1-4 класів згідно з наказом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w:t>
      </w:r>
    </w:p>
    <w:p w14:paraId="5B9DDA1C">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Організація безпечного освітнього простору учасників освітнього процесу. Алгоритм дій. Методичні   рекомендації   до   проведення  Першого   уроку</w:t>
      </w:r>
    </w:p>
    <w:p w14:paraId="3D82A23A">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На першому засіданні  обговорено та затверджено план роботи методичного об’єднання на 2025–2026 н.р. Педагоги проаналізували навчальні програми, підручники, робочі зошити та методичні посібники для початкової школи, обговорили і погодили календарне планування з навчальних предметів.Особливу увагу приділено особливостям оцінювання результатів навчання учнів 1–4 класів відповідно до наказу МОН України від 13.07.2021 №813 «Про затвердження методичних рекомендацій щодо оцінювання результатів навчання учнів 1–4 класів закладів загальної середньої освіти». Учителі обговорили принципи формувального оцінювання, способи надання зворотного зв’язку та ведення свідоцтв досягнень.</w:t>
      </w:r>
      <w:r>
        <w:rPr>
          <w:rFonts w:ascii="Times New Roman" w:hAnsi="Times New Roman" w:cs="Times New Roman"/>
          <w:sz w:val="28"/>
          <w:szCs w:val="28"/>
          <w:lang w:val="uk-UA"/>
        </w:rPr>
        <w:t>Р</w:t>
      </w:r>
      <w:r>
        <w:rPr>
          <w:rFonts w:ascii="Times New Roman" w:hAnsi="Times New Roman" w:cs="Times New Roman"/>
          <w:sz w:val="28"/>
          <w:szCs w:val="28"/>
        </w:rPr>
        <w:t>озглянуто питання організації безпечного освітнього простору для всіх учасників освітнього процесу, алгоритми дій у надзвичайних ситуаціях та методичні рекомендації щодо проведення Першого уроку. У ході засідання обговорено організаційні питання та визначено основні напрями роботи МО на навчальний рік.</w:t>
      </w:r>
    </w:p>
    <w:p w14:paraId="447E97C2">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Розпочався навчальний рік Днем Знань та патріотичними уроками «Я люблю Україну!» Традиційним у нашій школі став «Тиждень фізичної культури та спорту», де учні вміло показали свою спритність та витривалість.   22 вересня в усіх класах пройшли виховні години «Хай буде мир». Першокласники здійснили екскурсію до шкільного музею, де завдяки Головачку Ю.Ю. познайомилися з історичними відомостями нашого села. Школярі вміло показали себе під час огляду пісні і строю в «Козацькому гарті 2025 – Сокіл(Джура); взяли активну участь у шкільному ярмарку на підтримку ЗСУ.Проведено конкурс</w:t>
      </w:r>
      <w:r>
        <w:rPr>
          <w:rFonts w:hint="default" w:ascii="Times New Roman" w:hAnsi="Times New Roman" w:cs="Times New Roman"/>
          <w:sz w:val="28"/>
          <w:szCs w:val="28"/>
          <w:lang w:val="uk-UA"/>
        </w:rPr>
        <w:t xml:space="preserve"> </w:t>
      </w:r>
      <w:r>
        <w:rPr>
          <w:rFonts w:ascii="Times New Roman" w:hAnsi="Times New Roman" w:cs="Times New Roman"/>
          <w:sz w:val="28"/>
          <w:szCs w:val="28"/>
        </w:rPr>
        <w:t>знавців рідної мови ім. П.Яцика, де учениця 4 класу,Тягур І. та  учень 3 класу Когутич В. вибороли І місце. У ІІ етапі цього конкурсу маємо також призерів:Тягур І.( 4кл) – ІІІ місце, Когутич В. (3кл) – ІІ місце.Жваво, весело та пізнавально для молодших школярів пройшов Тиждень початкових класів. Конкурси, ігри, вікторини, змагання розвивали творчість юних дослідників, вчили бути спостережливими, кмітливими та креативними. Кожен день мав свою тематику. У цей період кабінети початкової школи були схожі на вулики, де плідно та згуртовано працювали маленькі школярі. Робота  була спланована так, щоб заходи охоплювали різні сфери діяльності, були цікавими, корисними, сприяли інтелектуальному та творчому розвитку дітей.</w:t>
      </w:r>
    </w:p>
    <w:p w14:paraId="65FCB123">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Понеділок – “День української мови та писемності”Розпочали з ранкових кіл «Моя мова – чарівна», де діти з гордістю говорили про красу рідного слова.Когутич Л.А. майстерно підготувала і провела виховну годину «Моє багатство – рідна мова». Завдяки творчому підходу та щирій любові до українського слова вихователька зуміла зацікавити дітей, спонукаючи їх шукати “скарби” у власному словниковому запасі. Захід пройшов у теплій і натхненній атмосфері, сприяв вихованню патріотизму, поваги до рідної мови, українських традицій та духовних цінностей.</w:t>
      </w:r>
    </w:p>
    <w:p w14:paraId="525BC504">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Вівторок – “Осіння палітра” «Осінній капелюшний бум» подарував справжній карнавал барв та фантазії. Маленькі майстри створювали чудові поробки  «Творимо дива з осіннього листя».</w:t>
      </w:r>
    </w:p>
    <w:p w14:paraId="129D25AF">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Середа – “Розумна планета”</w:t>
      </w:r>
      <w:r>
        <w:rPr>
          <w:rFonts w:hint="default" w:ascii="Times New Roman" w:hAnsi="Times New Roman" w:cs="Times New Roman"/>
          <w:sz w:val="28"/>
          <w:szCs w:val="28"/>
          <w:lang w:val="uk-UA"/>
        </w:rPr>
        <w:t>.</w:t>
      </w:r>
      <w:r>
        <w:rPr>
          <w:rFonts w:ascii="Times New Roman" w:hAnsi="Times New Roman" w:cs="Times New Roman"/>
          <w:sz w:val="28"/>
          <w:szCs w:val="28"/>
        </w:rPr>
        <w:t>Діти проводили мініексперименти: «Осінній дощ у банці», «Торнадо», «Чарівний вулкан», "Повітряна кулька" — цікаво, пізнавально й захопливо!</w:t>
      </w:r>
    </w:p>
    <w:p w14:paraId="29B0321D">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Третьокласники спробували себе в ролі телеведучих у грі «Чарівний диктор телебачення» під чітким керівництвом Анталовської С.М.</w:t>
      </w:r>
    </w:p>
    <w:p w14:paraId="2733A4B5">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Четвер – “Країна LEGO”</w:t>
      </w:r>
      <w:r>
        <w:rPr>
          <w:rFonts w:hint="default" w:ascii="Times New Roman" w:hAnsi="Times New Roman" w:cs="Times New Roman"/>
          <w:sz w:val="28"/>
          <w:szCs w:val="28"/>
          <w:lang w:val="uk-UA"/>
        </w:rPr>
        <w:t>.</w:t>
      </w:r>
      <w:r>
        <w:rPr>
          <w:rFonts w:ascii="Times New Roman" w:hAnsi="Times New Roman" w:cs="Times New Roman"/>
          <w:sz w:val="28"/>
          <w:szCs w:val="28"/>
        </w:rPr>
        <w:t>На творчій майстерні «Майстер фантазії» учні конструювали, вигадували, творили.</w:t>
      </w:r>
    </w:p>
    <w:p w14:paraId="0F1453FF">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Гра «Правда – неправда» навчила швидко мислити та працювати в команді.</w:t>
      </w:r>
    </w:p>
    <w:p w14:paraId="77869416">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П’ятниця – “День здоров’я”</w:t>
      </w:r>
      <w:r>
        <w:rPr>
          <w:rFonts w:hint="default" w:ascii="Times New Roman" w:hAnsi="Times New Roman" w:cs="Times New Roman"/>
          <w:sz w:val="28"/>
          <w:szCs w:val="28"/>
          <w:lang w:val="uk-UA"/>
        </w:rPr>
        <w:t>.</w:t>
      </w:r>
      <w:r>
        <w:rPr>
          <w:rFonts w:ascii="Times New Roman" w:hAnsi="Times New Roman" w:cs="Times New Roman"/>
          <w:sz w:val="28"/>
          <w:szCs w:val="28"/>
        </w:rPr>
        <w:t xml:space="preserve"> Запальні «Веселі старти» відтворили командний дух і гарний настрій!</w:t>
      </w:r>
    </w:p>
    <w:p w14:paraId="107BB0CB">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Цей тиждень довів: навчання — це цікаво, весело і по-дитячому щиро.</w:t>
      </w:r>
    </w:p>
    <w:p w14:paraId="3D67E0FF">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Відзначено всесвітній День добра, День Гідності та Свободи.Підготовано і проведено виховний захід «З нетерпінням я чекаю день Святого Миколая», де діти вміло показали свої акторські здібності.</w:t>
      </w:r>
    </w:p>
    <w:p w14:paraId="7F99FD15">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Друге засідання відбулося у грудні. На порядку денному розглядалися такі питання:</w:t>
      </w:r>
    </w:p>
    <w:p w14:paraId="0AA26FF0">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Розвиток пізнавальної активності здобувачів освіти на уроках інтегрованого курсу «ЯДС</w:t>
      </w:r>
      <w:r>
        <w:rPr>
          <w:rFonts w:ascii="Times New Roman" w:hAnsi="Times New Roman" w:cs="Times New Roman"/>
          <w:sz w:val="28"/>
          <w:szCs w:val="28"/>
        </w:rPr>
        <w:tab/>
      </w:r>
    </w:p>
    <w:p w14:paraId="0DA3879F">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 xml:space="preserve"> Обговорення  «Адаптація першокласників до навчання у школі: маленькі секрети важливого досвіду»</w:t>
      </w:r>
    </w:p>
    <w:p w14:paraId="34CB9DFE">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Професійний арсенал  «“Ігрова діяльність учнів в НУШ як засіб активізації навчально-пізнавальної діяльності ”                                                                                                    </w:t>
      </w:r>
    </w:p>
    <w:p w14:paraId="142E2A19">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 xml:space="preserve"> Тренінг «Сучасний учитель у початковій школі. Формування компетентностей учителів через створення освітнього простору» , проведений Анталовською С.М.</w:t>
      </w:r>
    </w:p>
    <w:p w14:paraId="18CF925E">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Учасники  визначали ключові якості сучасного вчителя початкової школи, презентували результати та обговорювали, як ці якості проявляються через організацію освітнього простору класу.</w:t>
      </w:r>
    </w:p>
    <w:p w14:paraId="103B8BA6">
      <w:pPr>
        <w:spacing w:after="0" w:line="240" w:lineRule="auto"/>
        <w:ind w:right="633" w:firstLine="708"/>
        <w:jc w:val="both"/>
      </w:pPr>
      <w:r>
        <w:rPr>
          <w:rFonts w:ascii="Times New Roman" w:hAnsi="Times New Roman" w:cs="Times New Roman"/>
          <w:sz w:val="28"/>
          <w:szCs w:val="28"/>
        </w:rPr>
        <w:t>Відзначено День Святого Валентина. Маленькі школярі виготовляли валентинки, обмінювалися щирими побажаннями та створювали святкову атмосферу добра і позитиву.</w:t>
      </w:r>
    </w:p>
    <w:p w14:paraId="631D2460">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До Міжнародного дня рідної мови було проведено виховні заходи, спрямовані на виховання любові та поваги до української мови. Учні брали участь у мовних вікторинах, конкурсах, декламували вірші, відгадували загадки та виконували творчі завдання.</w:t>
      </w:r>
    </w:p>
    <w:p w14:paraId="7890B8EB">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До Дня пам’яті Героїв Небесної Сотні діти з тихою вдячністю та щирим сумом виготовляли ангелів пам’яті, вшановуючи героїв, які віддали життя за Україну.</w:t>
      </w:r>
    </w:p>
    <w:p w14:paraId="5929BED9">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Під час виховних годин, присвячених 4-й річниці війни, школярі виготовляли голубів миру, вкладаючи в них свої мрії про спокійне і щасливе майбутнє України.</w:t>
      </w:r>
    </w:p>
    <w:p w14:paraId="34A7354E">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ІІІ засідання відбулося у березні. Розглядалися такі питання:</w:t>
      </w:r>
    </w:p>
    <w:p w14:paraId="091A48BD">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Аукціон методичних ідей. Інтерактивні форми організації навчальної діяльності молодших школярів на уроках читання.</w:t>
      </w:r>
    </w:p>
    <w:p w14:paraId="35E0F2B4">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Творчий простір. Інноваційні прийоми формування мотивації до читання учнів початкової школи.</w:t>
      </w:r>
    </w:p>
    <w:p w14:paraId="3836BF53">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 xml:space="preserve">Практичний кейс. ШІ (штучний інтелект)  на уроках української мови та літературного читання. Генератор казок:  </w:t>
      </w:r>
      <w:r>
        <w:fldChar w:fldCharType="begin"/>
      </w:r>
      <w:r>
        <w:instrText xml:space="preserve"> HYPERLINK "https://kazka.fun/" </w:instrText>
      </w:r>
      <w:r>
        <w:fldChar w:fldCharType="separate"/>
      </w:r>
      <w:r>
        <w:rPr>
          <w:rStyle w:val="20"/>
          <w:rFonts w:ascii="Times New Roman" w:hAnsi="Times New Roman" w:cs="Times New Roman"/>
          <w:sz w:val="28"/>
          <w:szCs w:val="28"/>
        </w:rPr>
        <w:t>https://kazka.fun/</w:t>
      </w:r>
      <w:r>
        <w:rPr>
          <w:rStyle w:val="20"/>
          <w:rFonts w:ascii="Times New Roman" w:hAnsi="Times New Roman" w:cs="Times New Roman"/>
          <w:sz w:val="28"/>
          <w:szCs w:val="28"/>
        </w:rPr>
        <w:fldChar w:fldCharType="end"/>
      </w:r>
    </w:p>
    <w:p w14:paraId="681DFB57">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Засідання відбулося у формі обміну педагогічним досвідом та творчих ідей. Учителі презентували інтерактивні форми організації навчальної діяльності молодших школярів на уроках читання, ділилися ефективними прийомами розвитку читацьких навичок. Довгомеля Л.М. практично ознайомила колег з можливостями використання генератора казок https://kazka.fun/для створення творчих завдань, розвитку уяви та мовлення учнів.</w:t>
      </w:r>
    </w:p>
    <w:p w14:paraId="45FA8ADC">
      <w:pPr>
        <w:spacing w:after="0" w:line="240" w:lineRule="auto"/>
        <w:ind w:right="63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Відзначено День Карпатської України, взято участь у святі до212 річниці з дня народження Т.Г.Шевченка.</w:t>
      </w:r>
    </w:p>
    <w:p w14:paraId="3FCF6AF9">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У 3 класі проведено відкритий виховний захід під назвою “Весняна круговерть”, метою якого було розширити знання учнів про весняні місяці, народні традиції, а також виховувати любов до рідної культури та повагу до родини. Виступ дітей подарував усім присутнім багато позитивних емоцій, допоміг краще пізнати українські традиції та відчути красу весняної пори. Такі заходи сприяють розвитку творчості дітей, їхньому духовному збагаченню та згуртуванню колективу.</w:t>
      </w:r>
    </w:p>
    <w:p w14:paraId="5ECEAC16">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 xml:space="preserve">Під час Тижня мистецтва учні початкових класів з натхненням розкривали свої творчі здібності, створюючи яскраві роботи та даруючи світові красу дитячої уяви.Під час інженерного STEM-тижня школярі із захопленням досліджували, конструювали та вчилися знаходити творчі рішення до різних практичних завдань.Під час пасхальної виставки </w:t>
      </w:r>
      <w:r>
        <w:rPr>
          <w:rFonts w:hint="default" w:ascii="Times New Roman" w:hAnsi="Times New Roman" w:cs="Times New Roman"/>
          <w:sz w:val="28"/>
          <w:szCs w:val="28"/>
          <w:lang w:val="uk-UA"/>
        </w:rPr>
        <w:t>-</w:t>
      </w:r>
      <w:r>
        <w:rPr>
          <w:rFonts w:ascii="Times New Roman" w:hAnsi="Times New Roman" w:cs="Times New Roman"/>
          <w:sz w:val="28"/>
          <w:szCs w:val="28"/>
        </w:rPr>
        <w:t xml:space="preserve"> презентували свої творчі роботи, наповнені світлом, добром і святковим настроєм Великодня.</w:t>
      </w:r>
    </w:p>
    <w:p w14:paraId="121D57FD">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Учні початкових класів долучилися до традиційного висаджування квітів на шкільних клумбах.До Всесвітнього дня Землі – виготовляли творчі поробки із зображенням планети та глобуса, усвідомлюючи важливість збереження нашої Землі для майбутнього.До річниці Чорнобильської трагедії маленькі школярі у доступній формі ознайомилися зі словами «трагедія», «небезпека», «вибух», «радіація», вшанували пам’ять постраждалих і згадали подвиг ліквідаторів аварії.До Свята Матері вчителями та вихователями ГПД підготовані зворушливі та цікаві номери, сповнені любові й вдячності. Діти щиро вітали своїх матусь піснями, танцями, віршами та теплими словами.До Дня пам’яті та примирення - долучилися до військово-патріотичної гри «Сокіл» («Джура»), проявивши командний дух, повагу до історії та вшанувавши пам’ять героїв України.День вишиванки та Свято Букваря у 1 класі створили у школі особливу атмосферу радості, гордості й тепла, поєднавши перші успіхи навчання маленьких школярів з любов’ю до українських традицій.Урочисто й зворушливо</w:t>
      </w:r>
      <w:r>
        <w:rPr>
          <w:rFonts w:hint="default" w:ascii="Times New Roman" w:hAnsi="Times New Roman" w:cs="Times New Roman"/>
          <w:sz w:val="28"/>
          <w:szCs w:val="28"/>
          <w:lang w:val="uk-UA"/>
        </w:rPr>
        <w:t xml:space="preserve"> </w:t>
      </w:r>
      <w:r>
        <w:rPr>
          <w:rFonts w:ascii="Times New Roman" w:hAnsi="Times New Roman" w:cs="Times New Roman"/>
          <w:sz w:val="28"/>
          <w:szCs w:val="28"/>
        </w:rPr>
        <w:t>пройшло</w:t>
      </w:r>
      <w:r>
        <w:rPr>
          <w:rFonts w:hint="default" w:ascii="Times New Roman" w:hAnsi="Times New Roman" w:cs="Times New Roman"/>
          <w:sz w:val="28"/>
          <w:szCs w:val="28"/>
          <w:lang w:val="uk-UA"/>
        </w:rPr>
        <w:t xml:space="preserve"> </w:t>
      </w:r>
      <w:r>
        <w:rPr>
          <w:rFonts w:ascii="Times New Roman" w:hAnsi="Times New Roman" w:cs="Times New Roman"/>
          <w:sz w:val="28"/>
          <w:szCs w:val="28"/>
        </w:rPr>
        <w:t>Свято «Прощавай  4 клас», наповнивши серця учнів теплом, вдячністю та світлими спогадами про початкову школу та свою першу вчительку – Малешко І.О.</w:t>
      </w:r>
    </w:p>
    <w:p w14:paraId="7BF36CB2">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Слід зазначити, що протягом навчального семестру вчителі початкових класів працювали творчо, наполегливо, ефективно та результативно.</w:t>
      </w:r>
    </w:p>
    <w:p w14:paraId="57F74E33">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Атестувалися в цьому році вихователі ГПД: Когутич Л.А. та Данильченко Н.І. Їхня робота була спрямована на організацію змістовного та безпечного дозвілля учнів, розвиток їхніх творчих здібностей, пізнавальної активності та навичок спілкування. Вихователі приділяли велику увагу формуванню дружніх взаємин у дитячому колективі, вихованню самостійності, відповідальності та дотриманню правил безпечної поведінки. У процесі їхньої роботи використовувалися ігрові, творчі та пізнавальні форми діяльності, що сприяло гармонійному розвитку школярів та створенню доброзичливої атмосфери в групах.</w:t>
      </w:r>
    </w:p>
    <w:p w14:paraId="7B3148A7">
      <w:pPr>
        <w:spacing w:after="0" w:line="240" w:lineRule="auto"/>
        <w:ind w:right="633" w:firstLine="708"/>
        <w:jc w:val="both"/>
        <w:rPr>
          <w:rFonts w:ascii="Times New Roman" w:hAnsi="Times New Roman" w:cs="Times New Roman"/>
          <w:sz w:val="28"/>
          <w:szCs w:val="28"/>
        </w:rPr>
      </w:pPr>
      <w:r>
        <w:rPr>
          <w:rFonts w:ascii="Times New Roman" w:hAnsi="Times New Roman" w:cs="Times New Roman"/>
          <w:sz w:val="28"/>
          <w:szCs w:val="28"/>
        </w:rPr>
        <w:t xml:space="preserve">Всі вчителі МО початкових класів дбають про безперервне підвищення та удосконалення свого професійного рівня, спрямовують свою роботу на пошук наукових новинок, створення творчої атмосфери, модернізацію форм, методів та засобів навчання і виховання дітей на засадах педагогіки партнерства.Учасники МО вчителів початкових класів постійно підвищують свій фаховий рівень, в самоосвітній діяльності беруть активну участь у вебінарах, тренінгах, де розглядались важливі питання подолання освітніх втрат, підвищення якості освіти. </w:t>
      </w:r>
    </w:p>
    <w:p w14:paraId="5BCA7674">
      <w:pPr>
        <w:spacing w:after="0"/>
        <w:ind w:firstLine="560" w:firstLineChars="200"/>
        <w:jc w:val="both"/>
        <w:outlineLvl w:val="2"/>
        <w:rPr>
          <w:rFonts w:hint="default" w:ascii="Times New Roman" w:hAnsi="Times New Roman" w:cs="Times New Roman"/>
          <w:color w:val="7030A0"/>
          <w:sz w:val="28"/>
          <w:szCs w:val="28"/>
        </w:rPr>
      </w:pPr>
      <w:r>
        <w:rPr>
          <w:rFonts w:ascii="Times New Roman" w:hAnsi="Times New Roman"/>
          <w:b w:val="0"/>
          <w:bCs w:val="0"/>
          <w:sz w:val="28"/>
          <w:szCs w:val="28"/>
        </w:rPr>
        <w:t>Методична проблема</w:t>
      </w:r>
      <w:r>
        <w:rPr>
          <w:rFonts w:hint="default" w:ascii="Times New Roman" w:hAnsi="Times New Roman"/>
          <w:b w:val="0"/>
          <w:bCs w:val="0"/>
          <w:sz w:val="28"/>
          <w:szCs w:val="28"/>
          <w:lang w:val="uk-UA"/>
        </w:rPr>
        <w:t xml:space="preserve"> </w:t>
      </w:r>
      <w:r>
        <w:rPr>
          <w:rFonts w:ascii="Times New Roman" w:hAnsi="Times New Roman"/>
          <w:b w:val="0"/>
          <w:bCs w:val="0"/>
          <w:sz w:val="28"/>
          <w:szCs w:val="28"/>
        </w:rPr>
        <w:t>методичного об'єднання вчителів природничо-математичного напряму</w:t>
      </w:r>
      <w:r>
        <w:rPr>
          <w:rFonts w:hint="default" w:ascii="Times New Roman" w:hAnsi="Times New Roman"/>
          <w:b w:val="0"/>
          <w:bCs w:val="0"/>
          <w:sz w:val="28"/>
          <w:szCs w:val="28"/>
          <w:lang w:val="uk-UA"/>
        </w:rPr>
        <w:t xml:space="preserve"> у</w:t>
      </w:r>
      <w:r>
        <w:rPr>
          <w:rFonts w:ascii="Times New Roman" w:hAnsi="Times New Roman"/>
          <w:b w:val="0"/>
          <w:bCs w:val="0"/>
          <w:sz w:val="28"/>
          <w:szCs w:val="28"/>
        </w:rPr>
        <w:t xml:space="preserve">  2025-2026 навчально</w:t>
      </w:r>
      <w:r>
        <w:rPr>
          <w:rFonts w:ascii="Times New Roman" w:hAnsi="Times New Roman"/>
          <w:b w:val="0"/>
          <w:bCs w:val="0"/>
          <w:sz w:val="28"/>
          <w:szCs w:val="28"/>
          <w:lang w:val="uk-UA"/>
        </w:rPr>
        <w:t>му</w:t>
      </w:r>
      <w:r>
        <w:rPr>
          <w:rFonts w:ascii="Times New Roman" w:hAnsi="Times New Roman"/>
          <w:b w:val="0"/>
          <w:bCs w:val="0"/>
          <w:sz w:val="28"/>
          <w:szCs w:val="28"/>
        </w:rPr>
        <w:t xml:space="preserve"> ро</w:t>
      </w:r>
      <w:r>
        <w:rPr>
          <w:rFonts w:ascii="Times New Roman" w:hAnsi="Times New Roman"/>
          <w:b w:val="0"/>
          <w:bCs w:val="0"/>
          <w:sz w:val="28"/>
          <w:szCs w:val="28"/>
          <w:lang w:val="uk-UA"/>
        </w:rPr>
        <w:t>ці</w:t>
      </w:r>
      <w:r>
        <w:rPr>
          <w:rFonts w:ascii="Times New Roman" w:hAnsi="Times New Roman"/>
          <w:bCs/>
          <w:sz w:val="28"/>
          <w:szCs w:val="28"/>
        </w:rPr>
        <w:t>:</w:t>
      </w:r>
      <w:r>
        <w:rPr>
          <w:rFonts w:ascii="Times New Roman" w:hAnsi="Times New Roman"/>
          <w:bCs/>
          <w:sz w:val="28"/>
          <w:szCs w:val="28"/>
          <w:lang w:val="uk-UA"/>
        </w:rPr>
        <w:t>з</w:t>
      </w:r>
      <w:r>
        <w:rPr>
          <w:rFonts w:ascii="Times New Roman" w:hAnsi="Times New Roman"/>
          <w:bCs/>
          <w:sz w:val="28"/>
          <w:szCs w:val="28"/>
        </w:rPr>
        <w:t>абезпечення ефективного розвитку математичної,природничої та інформаційної компетентностей учнів шляхом інтеграції ІКТ технології та модернізації освітнього процесу.</w:t>
      </w:r>
      <w:r>
        <w:rPr>
          <w:sz w:val="28"/>
          <w:szCs w:val="28"/>
        </w:rPr>
        <w:t xml:space="preserve"> </w:t>
      </w:r>
      <w:r>
        <w:rPr>
          <w:rFonts w:hint="default" w:ascii="Times New Roman" w:hAnsi="Times New Roman" w:cs="Times New Roman"/>
          <w:sz w:val="28"/>
          <w:szCs w:val="28"/>
        </w:rPr>
        <w:t>Завдяки спільним зусиллям педагогів та активній участі учнів створюються умови для всебічного гармонійного розвитку особистості та успішної реалізації наукового потенціалу молоді.</w:t>
      </w:r>
    </w:p>
    <w:p w14:paraId="3AED5552">
      <w:pPr>
        <w:pStyle w:val="22"/>
        <w:spacing w:before="0" w:beforeAutospacing="0" w:after="0" w:afterAutospacing="0"/>
        <w:jc w:val="both"/>
        <w:rPr>
          <w:sz w:val="28"/>
          <w:szCs w:val="28"/>
        </w:rPr>
      </w:pPr>
      <w:r>
        <w:rPr>
          <w:sz w:val="28"/>
          <w:szCs w:val="28"/>
        </w:rPr>
        <w:t>Проведено 4 заплановані засідання.</w:t>
      </w:r>
      <w:r>
        <w:rPr>
          <w:b/>
          <w:sz w:val="28"/>
          <w:szCs w:val="28"/>
        </w:rPr>
        <w:t>Засідання 1</w:t>
      </w:r>
      <w:r>
        <w:rPr>
          <w:sz w:val="28"/>
          <w:szCs w:val="28"/>
        </w:rPr>
        <w:t>.Інновації та стратегії у природничо математичному циклі  на  2025-2026 н.р.метою якого було підготовка до нового навчального року шляхом аналізу попередньої роботи,затвердження плану роботи МО та обговорення ключових аспектів:Вивчено нормативні освітні документита методичні рекомендаціїщодо викладання навчальних предметів у 2025-2026 н р  розглянуто критерії оцінювання навчальних досягненьвідповідно до оновлених програм природничо- математичного циклу,застосування освітніх онлайн платформ для ефективного використанні при змішаному форматі навчання відкореговано календарні плани,затверджено навчальні програми згідно вибраних модельних програм,затверджено модулі з фізичної культури і технологій.</w:t>
      </w:r>
    </w:p>
    <w:p w14:paraId="7733AFFE">
      <w:pPr>
        <w:pStyle w:val="22"/>
        <w:spacing w:before="0" w:beforeAutospacing="0" w:after="0" w:afterAutospacing="0"/>
        <w:jc w:val="both"/>
        <w:rPr>
          <w:sz w:val="28"/>
          <w:szCs w:val="28"/>
        </w:rPr>
      </w:pPr>
      <w:r>
        <w:rPr>
          <w:sz w:val="28"/>
          <w:szCs w:val="28"/>
        </w:rPr>
        <w:t>Друге засідання проведено в жовтні.</w:t>
      </w:r>
      <w:r>
        <w:rPr>
          <w:b/>
          <w:sz w:val="28"/>
          <w:szCs w:val="28"/>
        </w:rPr>
        <w:t>Тем</w:t>
      </w:r>
      <w:r>
        <w:rPr>
          <w:sz w:val="28"/>
          <w:szCs w:val="28"/>
        </w:rPr>
        <w:t xml:space="preserve">а: інноваційні технології у природничо –математичній освіті. </w:t>
      </w:r>
      <w:r>
        <w:rPr>
          <w:b/>
          <w:sz w:val="28"/>
          <w:szCs w:val="28"/>
        </w:rPr>
        <w:t>Мета</w:t>
      </w:r>
      <w:r>
        <w:rPr>
          <w:sz w:val="28"/>
          <w:szCs w:val="28"/>
        </w:rPr>
        <w:t>:визначення та реалізація сучасних освітніх технологій у викладанні природничо- математичних дисциплін для підвищення якості знань ,розвитку аналітичногомислення учнів і стимулюванння їхньої навчальної діяльності</w:t>
      </w:r>
    </w:p>
    <w:p w14:paraId="15626F8E">
      <w:pPr>
        <w:spacing w:after="0"/>
        <w:jc w:val="both"/>
        <w:rPr>
          <w:rFonts w:ascii="Times New Roman" w:hAnsi="Times New Roman"/>
          <w:color w:val="7030A0"/>
          <w:sz w:val="28"/>
          <w:szCs w:val="28"/>
        </w:rPr>
      </w:pPr>
      <w:r>
        <w:rPr>
          <w:rFonts w:ascii="Times New Roman" w:hAnsi="Times New Roman"/>
          <w:sz w:val="28"/>
          <w:szCs w:val="28"/>
        </w:rPr>
        <w:t>Інтеграція сучасних технологій у навчальний процес природничо-математичного циклу є одним із ключових чинників підвищення якості освіти, розвитку компетентностей учнів і підготовки їх до життя в цифровому суспільстві. Це не просто використання техніки, а системне оновлення підходів до навчання.</w:t>
      </w:r>
    </w:p>
    <w:p w14:paraId="1816F157">
      <w:pPr>
        <w:spacing w:after="0"/>
        <w:jc w:val="both"/>
        <w:rPr>
          <w:rFonts w:ascii="Times New Roman" w:hAnsi="Times New Roman"/>
          <w:sz w:val="28"/>
          <w:szCs w:val="28"/>
        </w:rPr>
      </w:pPr>
      <w:r>
        <w:rPr>
          <w:rFonts w:ascii="Times New Roman" w:hAnsi="Times New Roman"/>
          <w:color w:val="000000" w:themeColor="text1"/>
          <w:sz w:val="28"/>
          <w:szCs w:val="28"/>
        </w:rPr>
        <w:t xml:space="preserve">Теоретичне питання,яке розглядалося »Інтеграція сучасних технологій у навчальний процес природничо- математичного циклу для підвищення ефективності освітнього процесу»Оксана Юріївна відмітила,що  </w:t>
      </w:r>
      <w:r>
        <w:rPr>
          <w:rFonts w:ascii="Times New Roman" w:hAnsi="Times New Roman"/>
          <w:sz w:val="28"/>
          <w:szCs w:val="28"/>
        </w:rPr>
        <w:t>с учасний етап розвитку освіти характеризується активним впровадженням цифрових технологій, що сприяє підвищенню якості навчання, розвитку ключових компетентностей учнів та формуванню готовності до життя в інформаційному суспільстві. Особливого значення це набуває у викладанні дисциплін природничо-математичного циклу, де важливими є наочність, практична спрямованість і дослідницька діяльність.</w:t>
      </w:r>
    </w:p>
    <w:p w14:paraId="72C86438">
      <w:pPr>
        <w:spacing w:after="0"/>
        <w:jc w:val="both"/>
        <w:outlineLvl w:val="1"/>
        <w:rPr>
          <w:rFonts w:ascii="Times New Roman" w:hAnsi="Times New Roman"/>
          <w:bCs/>
          <w:sz w:val="28"/>
          <w:szCs w:val="28"/>
        </w:rPr>
      </w:pPr>
      <w:r>
        <w:rPr>
          <w:rFonts w:ascii="Times New Roman" w:hAnsi="Times New Roman"/>
          <w:bCs/>
          <w:sz w:val="28"/>
          <w:szCs w:val="28"/>
        </w:rPr>
        <w:t>Основні напрями роботи</w:t>
      </w:r>
    </w:p>
    <w:p w14:paraId="1A1DF63A">
      <w:pPr>
        <w:spacing w:after="0"/>
        <w:jc w:val="both"/>
        <w:outlineLvl w:val="2"/>
        <w:rPr>
          <w:rFonts w:ascii="Times New Roman" w:hAnsi="Times New Roman"/>
          <w:bCs/>
          <w:sz w:val="28"/>
          <w:szCs w:val="28"/>
        </w:rPr>
      </w:pPr>
      <w:r>
        <w:rPr>
          <w:rFonts w:ascii="Times New Roman" w:hAnsi="Times New Roman"/>
          <w:bCs/>
          <w:sz w:val="28"/>
          <w:szCs w:val="28"/>
        </w:rPr>
        <w:t>1. Використання цифрових освітніх платформ</w:t>
      </w:r>
    </w:p>
    <w:p w14:paraId="543AD273">
      <w:pPr>
        <w:spacing w:after="0"/>
        <w:jc w:val="both"/>
        <w:outlineLvl w:val="2"/>
        <w:rPr>
          <w:rFonts w:ascii="Times New Roman" w:hAnsi="Times New Roman"/>
          <w:bCs/>
          <w:sz w:val="28"/>
          <w:szCs w:val="28"/>
        </w:rPr>
      </w:pPr>
      <w:r>
        <w:rPr>
          <w:rFonts w:ascii="Times New Roman" w:hAnsi="Times New Roman"/>
          <w:bCs/>
          <w:sz w:val="28"/>
          <w:szCs w:val="28"/>
        </w:rPr>
        <w:t>2. Впровадження інтерактивних технологій</w:t>
      </w:r>
    </w:p>
    <w:p w14:paraId="1CB36513">
      <w:pPr>
        <w:tabs>
          <w:tab w:val="left" w:pos="540"/>
          <w:tab w:val="left" w:pos="5801"/>
        </w:tabs>
        <w:spacing w:after="0"/>
        <w:jc w:val="both"/>
        <w:outlineLvl w:val="2"/>
        <w:rPr>
          <w:rFonts w:ascii="Times New Roman" w:hAnsi="Times New Roman"/>
          <w:sz w:val="28"/>
          <w:szCs w:val="28"/>
        </w:rPr>
      </w:pPr>
      <w:r>
        <w:rPr>
          <w:rFonts w:ascii="Times New Roman" w:hAnsi="Times New Roman"/>
          <w:bCs/>
          <w:sz w:val="28"/>
          <w:szCs w:val="28"/>
        </w:rPr>
        <w:t>3. Реалізація STEM-підходів</w:t>
      </w:r>
      <w:r>
        <w:rPr>
          <w:rFonts w:ascii="Times New Roman" w:hAnsi="Times New Roman"/>
          <w:sz w:val="28"/>
          <w:szCs w:val="28"/>
        </w:rPr>
        <w:t>;..</w:t>
      </w:r>
    </w:p>
    <w:p w14:paraId="4F424847">
      <w:pPr>
        <w:spacing w:after="0"/>
        <w:jc w:val="both"/>
        <w:outlineLvl w:val="2"/>
        <w:rPr>
          <w:rFonts w:ascii="Times New Roman" w:hAnsi="Times New Roman"/>
          <w:bCs/>
          <w:sz w:val="28"/>
          <w:szCs w:val="28"/>
        </w:rPr>
      </w:pPr>
      <w:r>
        <w:rPr>
          <w:rFonts w:ascii="Times New Roman" w:hAnsi="Times New Roman"/>
          <w:bCs/>
          <w:sz w:val="28"/>
          <w:szCs w:val="28"/>
        </w:rPr>
        <w:t>4. Використання хмарних технологій</w:t>
      </w:r>
    </w:p>
    <w:p w14:paraId="2CDBA2E9">
      <w:pPr>
        <w:spacing w:after="0"/>
        <w:jc w:val="both"/>
        <w:outlineLvl w:val="2"/>
        <w:rPr>
          <w:rFonts w:ascii="Times New Roman" w:hAnsi="Times New Roman"/>
          <w:sz w:val="28"/>
          <w:szCs w:val="28"/>
        </w:rPr>
      </w:pPr>
      <w:r>
        <w:rPr>
          <w:rFonts w:ascii="Times New Roman" w:hAnsi="Times New Roman"/>
          <w:bCs/>
          <w:sz w:val="28"/>
          <w:szCs w:val="28"/>
        </w:rPr>
        <w:t>5. Мобільне навчання</w:t>
      </w:r>
      <w:r>
        <w:rPr>
          <w:rFonts w:ascii="Times New Roman" w:hAnsi="Times New Roman"/>
          <w:sz w:val="28"/>
          <w:szCs w:val="28"/>
        </w:rPr>
        <w:t>.</w:t>
      </w:r>
    </w:p>
    <w:p w14:paraId="67E7859C">
      <w:pPr>
        <w:spacing w:after="0"/>
        <w:jc w:val="both"/>
        <w:outlineLvl w:val="2"/>
        <w:rPr>
          <w:rFonts w:ascii="Times New Roman" w:hAnsi="Times New Roman"/>
          <w:bCs/>
          <w:sz w:val="28"/>
          <w:szCs w:val="28"/>
        </w:rPr>
      </w:pPr>
      <w:r>
        <w:rPr>
          <w:rFonts w:ascii="Times New Roman" w:hAnsi="Times New Roman"/>
          <w:bCs/>
          <w:sz w:val="28"/>
          <w:szCs w:val="28"/>
        </w:rPr>
        <w:t>6. Гейміфікація навчання</w:t>
      </w:r>
    </w:p>
    <w:p w14:paraId="498B9FEC">
      <w:pPr>
        <w:spacing w:after="0"/>
        <w:jc w:val="both"/>
        <w:outlineLvl w:val="2"/>
        <w:rPr>
          <w:rFonts w:ascii="Times New Roman" w:hAnsi="Times New Roman"/>
          <w:bCs/>
          <w:sz w:val="28"/>
          <w:szCs w:val="28"/>
        </w:rPr>
      </w:pPr>
      <w:r>
        <w:rPr>
          <w:rFonts w:ascii="Times New Roman" w:hAnsi="Times New Roman"/>
          <w:sz w:val="28"/>
          <w:szCs w:val="28"/>
        </w:rPr>
        <w:t>На цьому засіданні члени мо обговорили показовий бінарний урок з фізичної культури( вчитель Туряния Т.Ю.)та географії( Головачко Ю.Ю.).у 6 класі.</w:t>
      </w:r>
    </w:p>
    <w:p w14:paraId="2D7E7DFB">
      <w:pPr>
        <w:spacing w:after="0" w:line="240" w:lineRule="auto"/>
        <w:jc w:val="both"/>
        <w:rPr>
          <w:rFonts w:ascii="Times New Roman" w:hAnsi="Times New Roman"/>
          <w:sz w:val="28"/>
          <w:szCs w:val="28"/>
        </w:rPr>
      </w:pPr>
      <w:r>
        <w:rPr>
          <w:rFonts w:ascii="Times New Roman" w:hAnsi="Times New Roman"/>
          <w:sz w:val="28"/>
          <w:szCs w:val="28"/>
        </w:rPr>
        <w:t xml:space="preserve">Метою проведення інтегрованого уроку було формування в учнів практичних навичок орієнтування на місцевості, розвиток фізичних якостей (витривалості, спритності, швидкості), а також закріплення знань із географії щодо визначення сторін горизонту, роботи з картою </w:t>
      </w:r>
    </w:p>
    <w:p w14:paraId="7F9674AE">
      <w:pPr>
        <w:spacing w:after="0" w:line="240" w:lineRule="auto"/>
        <w:jc w:val="both"/>
        <w:rPr>
          <w:rFonts w:ascii="Times New Roman" w:hAnsi="Times New Roman"/>
          <w:sz w:val="28"/>
          <w:szCs w:val="28"/>
        </w:rPr>
      </w:pPr>
      <w:r>
        <w:rPr>
          <w:rFonts w:ascii="Times New Roman" w:hAnsi="Times New Roman"/>
          <w:sz w:val="28"/>
          <w:szCs w:val="28"/>
        </w:rPr>
        <w:t>Урок сприяв формуванню ключових компетентностей: природничої,здоров’язбережувальної, соціальної та уміння вчитися.</w:t>
      </w:r>
    </w:p>
    <w:p w14:paraId="3AE6C59C">
      <w:pPr>
        <w:spacing w:after="0" w:line="240" w:lineRule="auto"/>
        <w:jc w:val="both"/>
        <w:rPr>
          <w:rFonts w:ascii="Times New Roman" w:hAnsi="Times New Roman"/>
          <w:sz w:val="28"/>
          <w:szCs w:val="28"/>
        </w:rPr>
      </w:pPr>
      <w:r>
        <w:rPr>
          <w:rFonts w:ascii="Times New Roman" w:hAnsi="Times New Roman"/>
          <w:sz w:val="28"/>
          <w:szCs w:val="28"/>
        </w:rPr>
        <w:t>Інтегрований, практично-орієнтований, з елементами змагання та ігрових технологій</w:t>
      </w:r>
      <w:r>
        <w:rPr>
          <w:rFonts w:hint="default" w:ascii="Times New Roman" w:hAnsi="Times New Roman"/>
          <w:sz w:val="28"/>
          <w:szCs w:val="28"/>
          <w:lang w:val="uk-UA"/>
        </w:rPr>
        <w:t>.</w:t>
      </w:r>
      <w:r>
        <w:rPr>
          <w:rFonts w:ascii="Times New Roman" w:hAnsi="Times New Roman"/>
          <w:sz w:val="28"/>
          <w:szCs w:val="28"/>
        </w:rPr>
        <w:t>На уроці</w:t>
      </w:r>
      <w:r>
        <w:rPr>
          <w:rFonts w:ascii="Times New Roman" w:hAnsi="Times New Roman"/>
          <w:b w:val="0"/>
          <w:bCs w:val="0"/>
          <w:sz w:val="28"/>
          <w:szCs w:val="28"/>
        </w:rPr>
        <w:t xml:space="preserve"> застосовувалися </w:t>
      </w:r>
      <w:r>
        <w:rPr>
          <w:rFonts w:ascii="Times New Roman" w:hAnsi="Times New Roman"/>
          <w:sz w:val="28"/>
          <w:szCs w:val="28"/>
        </w:rPr>
        <w:t xml:space="preserve">практичні методи навчання;групова та командна робота;ігрові технології ;проблемно-пошукові завдання;інтерактивні методи </w:t>
      </w:r>
      <w:r>
        <w:rPr>
          <w:rFonts w:hint="default" w:ascii="Times New Roman" w:hAnsi="Times New Roman"/>
          <w:sz w:val="28"/>
          <w:szCs w:val="28"/>
          <w:lang w:val="uk-UA"/>
        </w:rPr>
        <w:t>.</w:t>
      </w:r>
      <w:r>
        <w:rPr>
          <w:rFonts w:ascii="Times New Roman" w:hAnsi="Times New Roman"/>
          <w:sz w:val="28"/>
          <w:szCs w:val="28"/>
        </w:rPr>
        <w:t>У ході уроку учні:закріпили теоретичні знання з географії;сформували практичні навички орієнтування;підвищили рівень фізичної активності;розвинули навички співпраці та взаємодії.</w:t>
      </w:r>
    </w:p>
    <w:p w14:paraId="29851254">
      <w:pPr>
        <w:spacing w:after="0" w:line="240" w:lineRule="auto"/>
        <w:jc w:val="both"/>
        <w:rPr>
          <w:rFonts w:hint="default" w:ascii="Times New Roman" w:hAnsi="Times New Roman"/>
          <w:sz w:val="28"/>
          <w:szCs w:val="28"/>
          <w:lang w:val="uk-UA"/>
        </w:rPr>
      </w:pPr>
      <w:r>
        <w:rPr>
          <w:rFonts w:ascii="Times New Roman" w:hAnsi="Times New Roman"/>
          <w:sz w:val="28"/>
          <w:szCs w:val="28"/>
        </w:rPr>
        <w:t xml:space="preserve">Спостерігався високий рівень активності та зацікавленості </w:t>
      </w:r>
      <w:r>
        <w:rPr>
          <w:rFonts w:hint="default" w:ascii="Times New Roman" w:hAnsi="Times New Roman"/>
          <w:sz w:val="28"/>
          <w:szCs w:val="28"/>
          <w:lang w:val="uk-UA"/>
        </w:rPr>
        <w:t>.</w:t>
      </w:r>
    </w:p>
    <w:p w14:paraId="06C685B8">
      <w:pPr>
        <w:spacing w:after="0"/>
        <w:jc w:val="both"/>
        <w:outlineLvl w:val="2"/>
        <w:rPr>
          <w:rFonts w:ascii="Times New Roman" w:hAnsi="Times New Roman"/>
          <w:sz w:val="28"/>
          <w:szCs w:val="28"/>
        </w:rPr>
      </w:pPr>
      <w:r>
        <w:rPr>
          <w:rFonts w:ascii="Times New Roman" w:hAnsi="Times New Roman"/>
          <w:sz w:val="28"/>
          <w:szCs w:val="28"/>
        </w:rPr>
        <w:t>В грудні проведено моніторинг знань з предметів природничо-математичного циклу.</w:t>
      </w:r>
      <w:r>
        <w:rPr>
          <w:rFonts w:ascii="Times New Roman" w:hAnsi="Times New Roman"/>
          <w:b w:val="0"/>
          <w:bCs w:val="0"/>
          <w:sz w:val="28"/>
          <w:szCs w:val="28"/>
        </w:rPr>
        <w:t>Вироблено рекомендації щодо підвищення рівня знань учнів</w:t>
      </w:r>
      <w:r>
        <w:rPr>
          <w:rFonts w:ascii="Times New Roman" w:hAnsi="Times New Roman"/>
          <w:b/>
          <w:bCs/>
          <w:sz w:val="28"/>
          <w:szCs w:val="28"/>
        </w:rPr>
        <w:t>:</w:t>
      </w:r>
      <w:r>
        <w:rPr>
          <w:rFonts w:ascii="Times New Roman" w:hAnsi="Times New Roman"/>
          <w:sz w:val="28"/>
          <w:szCs w:val="28"/>
        </w:rPr>
        <w:t>доцільно впроваджувати комплексний підхід, що поєднує сучасні педагогічні технології, індивідуалізацію навчання та практичну спрямованість освітнього процесу.</w:t>
      </w:r>
    </w:p>
    <w:p w14:paraId="3E95130F">
      <w:pPr>
        <w:spacing w:after="0"/>
        <w:jc w:val="both"/>
        <w:rPr>
          <w:rFonts w:ascii="Times New Roman" w:hAnsi="Times New Roman"/>
          <w:sz w:val="28"/>
          <w:szCs w:val="28"/>
        </w:rPr>
      </w:pPr>
      <w:r>
        <w:rPr>
          <w:rFonts w:ascii="Times New Roman" w:hAnsi="Times New Roman"/>
          <w:b/>
          <w:sz w:val="28"/>
          <w:szCs w:val="28"/>
        </w:rPr>
        <w:t>Засі</w:t>
      </w:r>
      <w:r>
        <w:rPr>
          <w:rFonts w:ascii="Times New Roman" w:hAnsi="Times New Roman"/>
          <w:b/>
          <w:sz w:val="28"/>
          <w:szCs w:val="28"/>
          <w:lang w:val="uk-UA"/>
        </w:rPr>
        <w:t>д</w:t>
      </w:r>
      <w:r>
        <w:rPr>
          <w:rFonts w:ascii="Times New Roman" w:hAnsi="Times New Roman"/>
          <w:b/>
          <w:sz w:val="28"/>
          <w:szCs w:val="28"/>
        </w:rPr>
        <w:t>ання 3</w:t>
      </w:r>
      <w:r>
        <w:rPr>
          <w:rFonts w:ascii="Times New Roman" w:hAnsi="Times New Roman"/>
          <w:sz w:val="28"/>
          <w:szCs w:val="28"/>
        </w:rPr>
        <w:t xml:space="preserve">. Іінтеграція </w:t>
      </w:r>
      <w:r>
        <w:rPr>
          <w:rFonts w:ascii="Times New Roman" w:hAnsi="Times New Roman"/>
          <w:sz w:val="28"/>
          <w:szCs w:val="28"/>
          <w:lang w:val="en-US"/>
        </w:rPr>
        <w:t>STEM</w:t>
      </w:r>
      <w:r>
        <w:rPr>
          <w:rFonts w:ascii="Times New Roman" w:hAnsi="Times New Roman"/>
          <w:sz w:val="28"/>
          <w:szCs w:val="28"/>
        </w:rPr>
        <w:t>- підходу в освітній процес :можливості та виклики.</w:t>
      </w:r>
    </w:p>
    <w:p w14:paraId="38E588BC">
      <w:pPr>
        <w:spacing w:after="0"/>
        <w:jc w:val="both"/>
        <w:rPr>
          <w:rFonts w:ascii="Times New Roman" w:hAnsi="Times New Roman"/>
          <w:sz w:val="28"/>
          <w:szCs w:val="28"/>
        </w:rPr>
      </w:pPr>
      <w:r>
        <w:rPr>
          <w:rFonts w:ascii="Times New Roman" w:hAnsi="Times New Roman"/>
          <w:sz w:val="28"/>
          <w:szCs w:val="28"/>
        </w:rPr>
        <w:t>Вчителі-нредметники стали учасниками тренінгу</w:t>
      </w:r>
      <w:r>
        <w:rPr>
          <w:rFonts w:hint="default" w:ascii="Times New Roman" w:hAnsi="Times New Roman"/>
          <w:sz w:val="28"/>
          <w:szCs w:val="28"/>
          <w:lang w:val="uk-UA"/>
        </w:rPr>
        <w:t xml:space="preserve"> “</w:t>
      </w:r>
      <w:r>
        <w:rPr>
          <w:rFonts w:ascii="Times New Roman" w:hAnsi="Times New Roman"/>
          <w:sz w:val="28"/>
          <w:szCs w:val="28"/>
        </w:rPr>
        <w:t>Особливості роботи з дітьми з ООП»,метою якого було підвищення професійної компетентності педагогів щодо організації освітнього процесу для дітей з ООП, формування толерантного ставлення, опанування практичних методів інклюзивного навчання.</w:t>
      </w:r>
    </w:p>
    <w:p w14:paraId="190B21D9">
      <w:pPr>
        <w:spacing w:after="0"/>
        <w:jc w:val="both"/>
        <w:rPr>
          <w:rFonts w:ascii="Times New Roman" w:hAnsi="Times New Roman"/>
          <w:sz w:val="28"/>
          <w:szCs w:val="28"/>
        </w:rPr>
      </w:pPr>
      <w:r>
        <w:rPr>
          <w:rFonts w:ascii="Times New Roman" w:hAnsi="Times New Roman"/>
          <w:sz w:val="28"/>
          <w:szCs w:val="28"/>
        </w:rPr>
        <w:t xml:space="preserve">На цьому засіданню обговорили інтегрований урок з іімії і англійської мови»Захист  навколишнього середовища» </w:t>
      </w:r>
      <w:r>
        <w:rPr>
          <w:rFonts w:ascii="Times New Roman" w:hAnsi="Times New Roman"/>
          <w:sz w:val="28"/>
          <w:szCs w:val="28"/>
        </w:rPr>
        <w:br w:type="textWrapping"/>
      </w:r>
      <w:r>
        <w:rPr>
          <w:rFonts w:ascii="Times New Roman" w:hAnsi="Times New Roman"/>
          <w:sz w:val="28"/>
          <w:szCs w:val="28"/>
        </w:rPr>
        <w:t>Бінарний урок проведено з метою інтеграції знань з хімії та англійської мови для формування екологічної, комунікативної та природничо-наукової компетентностей учнів. Тема уроку є актуальною, оскільки питання охорони довкілля має глобальне значення та сприяє розвитку екологічної свідомості школярів.</w:t>
      </w:r>
    </w:p>
    <w:p w14:paraId="11D63EFE">
      <w:pPr>
        <w:spacing w:after="0" w:line="240" w:lineRule="auto"/>
        <w:jc w:val="both"/>
        <w:outlineLvl w:val="2"/>
        <w:rPr>
          <w:rFonts w:ascii="Times New Roman" w:hAnsi="Times New Roman"/>
          <w:sz w:val="28"/>
          <w:szCs w:val="28"/>
        </w:rPr>
      </w:pPr>
      <w:r>
        <w:rPr>
          <w:rFonts w:ascii="Times New Roman" w:hAnsi="Times New Roman"/>
          <w:b/>
          <w:bCs/>
          <w:sz w:val="28"/>
          <w:szCs w:val="28"/>
        </w:rPr>
        <w:t>Мета уроку</w:t>
      </w:r>
      <w:r>
        <w:rPr>
          <w:rFonts w:hint="default" w:ascii="Times New Roman" w:hAnsi="Times New Roman"/>
          <w:b/>
          <w:bCs/>
          <w:sz w:val="28"/>
          <w:szCs w:val="28"/>
          <w:lang w:val="uk-UA"/>
        </w:rPr>
        <w:t>:</w:t>
      </w:r>
      <w:r>
        <w:rPr>
          <w:rFonts w:ascii="Times New Roman" w:hAnsi="Times New Roman"/>
          <w:sz w:val="28"/>
          <w:szCs w:val="28"/>
        </w:rPr>
        <w:t xml:space="preserve">формування екологічного мислення та відповідального ставлення до природи; розширення знань учнів про екологічні проблеми (забруднення повітря, води, ґрунтів); активізація іншомовної комунікативної компетентності (англійська мова); інтеграція хімічних знань із реальними екологічними процесами. </w:t>
      </w:r>
    </w:p>
    <w:p w14:paraId="1C164836">
      <w:pPr>
        <w:spacing w:after="0" w:line="240" w:lineRule="auto"/>
        <w:jc w:val="both"/>
        <w:rPr>
          <w:rFonts w:ascii="Times New Roman" w:hAnsi="Times New Roman"/>
          <w:sz w:val="28"/>
          <w:szCs w:val="28"/>
        </w:rPr>
      </w:pPr>
      <w:r>
        <w:rPr>
          <w:rFonts w:ascii="Times New Roman" w:hAnsi="Times New Roman"/>
          <w:sz w:val="28"/>
          <w:szCs w:val="28"/>
        </w:rPr>
        <w:t xml:space="preserve">Урок був логічно структурований його структура  відповідає дидактичним вимогам до бінарних занятьЗдійснювалась інтеграція хімії та англійської мови через:використання англомовної термінології з екології; обговорення хімічних процесів забруднення довкілля англійською мовою; виконання завдань із перекладом та комунікативними вправами; презентації учнів щодо екологічних проблем. </w:t>
      </w:r>
    </w:p>
    <w:p w14:paraId="2782C086">
      <w:pPr>
        <w:spacing w:after="0"/>
        <w:jc w:val="both"/>
        <w:rPr>
          <w:rFonts w:ascii="Times New Roman" w:hAnsi="Times New Roman"/>
          <w:sz w:val="28"/>
          <w:szCs w:val="28"/>
        </w:rPr>
      </w:pPr>
      <w:r>
        <w:rPr>
          <w:rFonts w:ascii="Times New Roman" w:hAnsi="Times New Roman"/>
          <w:sz w:val="28"/>
          <w:szCs w:val="28"/>
        </w:rPr>
        <w:t>Інтеграційний підхід сприяв кращому засвоєнню матеріалу та розвитку міжпредметних зв’язків.</w:t>
      </w:r>
    </w:p>
    <w:p w14:paraId="0F7A36FB">
      <w:pPr>
        <w:spacing w:after="0" w:line="240" w:lineRule="auto"/>
        <w:jc w:val="both"/>
        <w:rPr>
          <w:rFonts w:ascii="Times New Roman" w:hAnsi="Times New Roman"/>
          <w:sz w:val="28"/>
          <w:szCs w:val="28"/>
        </w:rPr>
      </w:pPr>
      <w:r>
        <w:rPr>
          <w:rFonts w:ascii="Times New Roman" w:hAnsi="Times New Roman"/>
          <w:sz w:val="28"/>
          <w:szCs w:val="28"/>
        </w:rPr>
        <w:t xml:space="preserve">На уроці використовувалися:проблемне навчання; інтерактивні методи (робота в групах, дискусія); мультимедійні засоби; комунікативні вправи англійською мовою; елементи дослідницької діяльності. </w:t>
      </w:r>
    </w:p>
    <w:p w14:paraId="05FEA447">
      <w:pPr>
        <w:spacing w:after="0"/>
        <w:jc w:val="both"/>
        <w:rPr>
          <w:rFonts w:ascii="Times New Roman" w:hAnsi="Times New Roman"/>
          <w:sz w:val="28"/>
          <w:szCs w:val="28"/>
        </w:rPr>
      </w:pPr>
      <w:r>
        <w:rPr>
          <w:rFonts w:ascii="Times New Roman" w:hAnsi="Times New Roman"/>
          <w:sz w:val="28"/>
          <w:szCs w:val="28"/>
        </w:rPr>
        <w:t>Методи були доцільними та відповідали віковим особливостям учнів.</w:t>
      </w:r>
    </w:p>
    <w:p w14:paraId="1BE9DE21">
      <w:pPr>
        <w:spacing w:after="0"/>
        <w:jc w:val="both"/>
        <w:rPr>
          <w:rFonts w:ascii="Times New Roman" w:hAnsi="Times New Roman"/>
          <w:sz w:val="28"/>
          <w:szCs w:val="28"/>
        </w:rPr>
      </w:pPr>
      <w:r>
        <w:rPr>
          <w:rFonts w:ascii="Times New Roman" w:hAnsi="Times New Roman"/>
          <w:sz w:val="28"/>
          <w:szCs w:val="28"/>
        </w:rPr>
        <w:t>Учні були активно залучені до навчального процесу, проявляли інтерес до теми, брали участь у дискусіях, виконували завдання англійською мовою та демонстрували розуміння екологічних проблем.</w:t>
      </w:r>
    </w:p>
    <w:p w14:paraId="572C1828">
      <w:pPr>
        <w:spacing w:after="0" w:line="240" w:lineRule="auto"/>
        <w:jc w:val="both"/>
        <w:rPr>
          <w:rFonts w:ascii="Times New Roman" w:hAnsi="Times New Roman"/>
          <w:sz w:val="28"/>
          <w:szCs w:val="28"/>
        </w:rPr>
      </w:pPr>
      <w:r>
        <w:rPr>
          <w:rFonts w:ascii="Times New Roman" w:hAnsi="Times New Roman"/>
          <w:sz w:val="28"/>
          <w:szCs w:val="28"/>
        </w:rPr>
        <w:t xml:space="preserve">Урок досяг поставлених цілей. :засвоїли базові екологічні поняття; розширили словниковий запас англійською мовою; навчилися застосовувати знання хімії у реальних життєвих ситуаціях; підвищили рівень екологічної свідомості. </w:t>
      </w:r>
    </w:p>
    <w:p w14:paraId="1F782AA7">
      <w:pPr>
        <w:spacing w:after="0"/>
        <w:jc w:val="both"/>
        <w:rPr>
          <w:rFonts w:ascii="Times New Roman" w:hAnsi="Times New Roman"/>
          <w:sz w:val="28"/>
          <w:szCs w:val="28"/>
        </w:rPr>
      </w:pPr>
      <w:r>
        <w:rPr>
          <w:rFonts w:ascii="Times New Roman" w:hAnsi="Times New Roman"/>
          <w:sz w:val="28"/>
          <w:szCs w:val="28"/>
        </w:rPr>
        <w:t>Бінарний урок з хімії та англійської мови є ефективною формою інтегрованого навчання. Він сприяє розвитку ключових компетентностей, підвищує мотивацію учнів та формує цілісне уявлення про екологічні проблеми сучасності.</w:t>
      </w:r>
    </w:p>
    <w:p w14:paraId="798DC08E">
      <w:pPr>
        <w:spacing w:after="0"/>
        <w:jc w:val="both"/>
        <w:rPr>
          <w:rFonts w:ascii="Times New Roman" w:hAnsi="Times New Roman"/>
          <w:sz w:val="28"/>
          <w:szCs w:val="28"/>
        </w:rPr>
      </w:pPr>
      <w:r>
        <w:rPr>
          <w:rFonts w:ascii="Times New Roman" w:hAnsi="Times New Roman"/>
          <w:sz w:val="28"/>
          <w:szCs w:val="28"/>
        </w:rPr>
        <w:t xml:space="preserve">Вчителі затвердили план проведення </w:t>
      </w:r>
      <w:r>
        <w:rPr>
          <w:rFonts w:ascii="Times New Roman" w:hAnsi="Times New Roman"/>
          <w:sz w:val="28"/>
          <w:szCs w:val="28"/>
          <w:lang w:val="en-US"/>
        </w:rPr>
        <w:t>STEM</w:t>
      </w:r>
      <w:r>
        <w:rPr>
          <w:rFonts w:ascii="Times New Roman" w:hAnsi="Times New Roman"/>
          <w:sz w:val="28"/>
          <w:szCs w:val="28"/>
        </w:rPr>
        <w:t>-Тижня.</w:t>
      </w:r>
    </w:p>
    <w:p w14:paraId="46AFF44E">
      <w:pPr>
        <w:spacing w:after="0" w:line="240" w:lineRule="auto"/>
        <w:jc w:val="both"/>
        <w:outlineLvl w:val="3"/>
        <w:rPr>
          <w:rFonts w:ascii="Times New Roman" w:hAnsi="Times New Roman"/>
          <w:bCs/>
          <w:sz w:val="28"/>
          <w:szCs w:val="28"/>
        </w:rPr>
      </w:pPr>
      <w:r>
        <w:rPr>
          <w:rFonts w:ascii="Times New Roman" w:hAnsi="Times New Roman"/>
          <w:b/>
          <w:sz w:val="28"/>
          <w:szCs w:val="28"/>
        </w:rPr>
        <w:t>4 засідання</w:t>
      </w:r>
      <w:r>
        <w:rPr>
          <w:rFonts w:ascii="Times New Roman" w:hAnsi="Times New Roman"/>
          <w:sz w:val="28"/>
          <w:szCs w:val="28"/>
        </w:rPr>
        <w:t xml:space="preserve"> – підсумки навчального року та планування освітніх інновацій.</w:t>
      </w:r>
      <w:r>
        <w:rPr>
          <w:rFonts w:ascii="Times New Roman" w:hAnsi="Times New Roman"/>
          <w:b/>
          <w:sz w:val="28"/>
          <w:szCs w:val="28"/>
        </w:rPr>
        <w:t>Мета:</w:t>
      </w:r>
      <w:r>
        <w:rPr>
          <w:rFonts w:ascii="Times New Roman" w:hAnsi="Times New Roman"/>
          <w:sz w:val="28"/>
          <w:szCs w:val="28"/>
        </w:rPr>
        <w:t>аналіз ефективності виконання навчальних програмта досягнеьучнів.Оцінка впроваджень інноваційних методик і технологій у навчальному процесі.Визначення перспективних напрямів розвитку та розробки плану роботи на наступний навчальний рік.Підведено підсумки вияснили недоліки і шляхи їх подолання.Проведено детальний аналіз перевірних робіт з предметів природничо-математичного циклу</w:t>
      </w:r>
      <w:r>
        <w:rPr>
          <w:rFonts w:ascii="Times New Roman" w:hAnsi="Times New Roman"/>
          <w:bCs/>
          <w:sz w:val="28"/>
          <w:szCs w:val="28"/>
        </w:rPr>
        <w:t>. За результатами перевірних робіт середнійі бал з математикине перевищує 6.трохи вищий з біології і географі\Тому членам МО потрібно досконалювати методи  навчання</w:t>
      </w:r>
      <w:r>
        <w:rPr>
          <w:rFonts w:hint="default" w:ascii="Times New Roman" w:hAnsi="Times New Roman"/>
          <w:bCs/>
          <w:sz w:val="28"/>
          <w:szCs w:val="28"/>
          <w:lang w:val="uk-UA"/>
        </w:rPr>
        <w:t xml:space="preserve"> </w:t>
      </w:r>
      <w:r>
        <w:rPr>
          <w:rFonts w:ascii="Times New Roman" w:hAnsi="Times New Roman"/>
          <w:bCs/>
          <w:sz w:val="28"/>
          <w:szCs w:val="28"/>
        </w:rPr>
        <w:t xml:space="preserve">через </w:t>
      </w:r>
    </w:p>
    <w:p w14:paraId="68290357">
      <w:pPr>
        <w:numPr>
          <w:ilvl w:val="0"/>
          <w:numId w:val="21"/>
        </w:numPr>
        <w:spacing w:after="0" w:line="240" w:lineRule="auto"/>
        <w:jc w:val="both"/>
        <w:rPr>
          <w:rFonts w:ascii="Times New Roman" w:hAnsi="Times New Roman"/>
          <w:sz w:val="28"/>
          <w:szCs w:val="28"/>
        </w:rPr>
      </w:pPr>
      <w:r>
        <w:rPr>
          <w:rFonts w:ascii="Times New Roman" w:hAnsi="Times New Roman"/>
          <w:sz w:val="28"/>
          <w:szCs w:val="28"/>
        </w:rPr>
        <w:t xml:space="preserve">Використання інтерактивних технологій навчання (проєктна діяльність, кейс-методи, STEM-підходи). </w:t>
      </w:r>
    </w:p>
    <w:p w14:paraId="52D8F70E">
      <w:pPr>
        <w:numPr>
          <w:ilvl w:val="0"/>
          <w:numId w:val="21"/>
        </w:numPr>
        <w:spacing w:after="0" w:line="240" w:lineRule="auto"/>
        <w:jc w:val="both"/>
        <w:rPr>
          <w:rFonts w:ascii="Times New Roman" w:hAnsi="Times New Roman"/>
          <w:sz w:val="28"/>
          <w:szCs w:val="28"/>
        </w:rPr>
      </w:pPr>
      <w:r>
        <w:rPr>
          <w:rFonts w:ascii="Times New Roman" w:hAnsi="Times New Roman"/>
          <w:sz w:val="28"/>
          <w:szCs w:val="28"/>
        </w:rPr>
        <w:t xml:space="preserve">Застосування проблемного та дослідницького навчання. </w:t>
      </w:r>
    </w:p>
    <w:p w14:paraId="04A714F7">
      <w:pPr>
        <w:numPr>
          <w:ilvl w:val="0"/>
          <w:numId w:val="21"/>
        </w:numPr>
        <w:spacing w:after="0" w:line="240" w:lineRule="auto"/>
        <w:jc w:val="both"/>
        <w:rPr>
          <w:rFonts w:ascii="Times New Roman" w:hAnsi="Times New Roman"/>
          <w:sz w:val="28"/>
          <w:szCs w:val="28"/>
        </w:rPr>
      </w:pPr>
      <w:r>
        <w:rPr>
          <w:rFonts w:ascii="Times New Roman" w:hAnsi="Times New Roman"/>
          <w:sz w:val="28"/>
          <w:szCs w:val="28"/>
        </w:rPr>
        <w:t xml:space="preserve">Активне впровадження міжпредметних зв’язків (математика + фізика, біологія + хімія тощо). </w:t>
      </w:r>
    </w:p>
    <w:p w14:paraId="5FF48445">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 xml:space="preserve">Використання цифрових платформ для навчання (Google Classroom, онлайн-тести, симулятори). </w:t>
      </w:r>
    </w:p>
    <w:p w14:paraId="644016A2">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 xml:space="preserve">Залучення візуалізацій (відео, інтерактивні моделі, віртуальні лабораторії). </w:t>
      </w:r>
    </w:p>
    <w:p w14:paraId="6B59CF80">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Врахування рівня підготовки кожного учня. </w:t>
      </w:r>
    </w:p>
    <w:p w14:paraId="180687E3">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Розробка різнорівневих завдань. </w:t>
      </w:r>
    </w:p>
    <w:p w14:paraId="01DABD4D">
      <w:pPr>
        <w:numPr>
          <w:ilvl w:val="0"/>
          <w:numId w:val="24"/>
        </w:numPr>
        <w:spacing w:after="0" w:line="240" w:lineRule="auto"/>
        <w:jc w:val="both"/>
        <w:rPr>
          <w:rFonts w:ascii="Times New Roman" w:hAnsi="Times New Roman"/>
          <w:sz w:val="28"/>
          <w:szCs w:val="28"/>
        </w:rPr>
      </w:pPr>
      <w:r>
        <w:rPr>
          <w:rFonts w:ascii="Times New Roman" w:hAnsi="Times New Roman"/>
          <w:sz w:val="28"/>
          <w:szCs w:val="28"/>
        </w:rPr>
        <w:t xml:space="preserve">Організація додаткових консультацій для учнів з різним рівнем навчальних досягнень.  Формування критичного мислення. </w:t>
      </w:r>
    </w:p>
    <w:p w14:paraId="1A165214">
      <w:pPr>
        <w:numPr>
          <w:ilvl w:val="0"/>
          <w:numId w:val="24"/>
        </w:numPr>
        <w:spacing w:after="0" w:line="240" w:lineRule="auto"/>
        <w:jc w:val="both"/>
        <w:rPr>
          <w:rFonts w:ascii="Times New Roman" w:hAnsi="Times New Roman"/>
          <w:sz w:val="28"/>
          <w:szCs w:val="28"/>
        </w:rPr>
      </w:pPr>
      <w:r>
        <w:rPr>
          <w:rFonts w:ascii="Times New Roman" w:hAnsi="Times New Roman"/>
          <w:sz w:val="28"/>
          <w:szCs w:val="28"/>
        </w:rPr>
        <w:t xml:space="preserve">Розвиток умінь аналізувати, узагальнювати та робити висновки. </w:t>
      </w:r>
    </w:p>
    <w:p w14:paraId="1914A3BC">
      <w:pPr>
        <w:numPr>
          <w:ilvl w:val="0"/>
          <w:numId w:val="24"/>
        </w:numPr>
        <w:spacing w:after="0" w:line="240" w:lineRule="auto"/>
        <w:jc w:val="both"/>
        <w:rPr>
          <w:rFonts w:ascii="Times New Roman" w:hAnsi="Times New Roman"/>
          <w:sz w:val="28"/>
          <w:szCs w:val="28"/>
        </w:rPr>
      </w:pPr>
      <w:r>
        <w:rPr>
          <w:rFonts w:ascii="Times New Roman" w:hAnsi="Times New Roman"/>
          <w:sz w:val="28"/>
          <w:szCs w:val="28"/>
        </w:rPr>
        <w:t xml:space="preserve">Формування навичок самостійної роботи та самоосвіти. </w:t>
      </w:r>
    </w:p>
    <w:p w14:paraId="268295C8">
      <w:pPr>
        <w:spacing w:after="0" w:line="240" w:lineRule="auto"/>
        <w:jc w:val="both"/>
        <w:rPr>
          <w:rFonts w:hint="default" w:ascii="Times New Roman" w:hAnsi="Times New Roman"/>
          <w:sz w:val="28"/>
          <w:szCs w:val="28"/>
          <w:lang w:val="uk-UA"/>
        </w:rPr>
      </w:pPr>
      <w:r>
        <w:rPr>
          <w:rFonts w:ascii="Times New Roman" w:hAnsi="Times New Roman"/>
          <w:sz w:val="28"/>
          <w:szCs w:val="28"/>
        </w:rPr>
        <w:t>П</w:t>
      </w:r>
      <w:r>
        <w:rPr>
          <w:rFonts w:ascii="Times New Roman" w:hAnsi="Times New Roman"/>
          <w:sz w:val="28"/>
          <w:szCs w:val="28"/>
          <w:lang w:val="uk-UA"/>
        </w:rPr>
        <w:t>роводилася</w:t>
      </w:r>
      <w:r>
        <w:rPr>
          <w:rFonts w:hint="default" w:ascii="Times New Roman" w:hAnsi="Times New Roman"/>
          <w:sz w:val="28"/>
          <w:szCs w:val="28"/>
          <w:lang w:val="uk-UA"/>
        </w:rPr>
        <w:t xml:space="preserve"> п</w:t>
      </w:r>
      <w:r>
        <w:rPr>
          <w:rFonts w:ascii="Times New Roman" w:hAnsi="Times New Roman"/>
          <w:sz w:val="28"/>
          <w:szCs w:val="28"/>
        </w:rPr>
        <w:t>озакласна робота</w:t>
      </w:r>
      <w:r>
        <w:rPr>
          <w:rFonts w:hint="default" w:ascii="Times New Roman" w:hAnsi="Times New Roman"/>
          <w:sz w:val="28"/>
          <w:szCs w:val="28"/>
          <w:lang w:val="uk-UA"/>
        </w:rPr>
        <w:t xml:space="preserve"> .</w:t>
      </w:r>
    </w:p>
    <w:p w14:paraId="7D7B6EDE">
      <w:pPr>
        <w:spacing w:after="0" w:line="240" w:lineRule="auto"/>
        <w:jc w:val="both"/>
        <w:rPr>
          <w:rFonts w:ascii="Times New Roman" w:hAnsi="Times New Roman" w:eastAsiaTheme="minorHAnsi"/>
          <w:sz w:val="28"/>
          <w:szCs w:val="28"/>
          <w:lang w:eastAsia="en-US"/>
        </w:rPr>
      </w:pPr>
      <w:r>
        <w:rPr>
          <w:rFonts w:ascii="Times New Roman" w:hAnsi="Times New Roman" w:eastAsiaTheme="minorHAnsi"/>
          <w:sz w:val="28"/>
          <w:szCs w:val="28"/>
          <w:lang w:eastAsia="en-US"/>
        </w:rPr>
        <w:t xml:space="preserve">ЩАСЛИВІ УКРАЇНСЬКІ ДІТИ – ЗДОРОВІ, СИЛЬНІ, МУЖНІ Й СПРИТНІ» -саме такими словами розпочався  тиждень «Фізичної культури і спорту» у Лохівському ЗЗСО І-ІІІ ступенів імені Юрія Герца. Мета – виховання  ціннісної орієнтації на здоровий спосіб життя;  придбання необхідних знань в області фізичної культури і спорту;   виховання взаємодопомоги, дисциплінованості, сміливості, наполегливості, завзятості, витримки, спортивного азарту, взаємовиручки і підтримки. </w:t>
      </w:r>
    </w:p>
    <w:p w14:paraId="11B12261">
      <w:pPr>
        <w:spacing w:after="0" w:line="240" w:lineRule="auto"/>
        <w:jc w:val="both"/>
        <w:rPr>
          <w:rFonts w:ascii="Times New Roman" w:hAnsi="Times New Roman" w:eastAsiaTheme="minorHAnsi"/>
          <w:sz w:val="28"/>
          <w:szCs w:val="28"/>
          <w:lang w:eastAsia="en-US"/>
        </w:rPr>
      </w:pPr>
      <w:r>
        <w:rPr>
          <w:rFonts w:ascii="Times New Roman" w:hAnsi="Times New Roman" w:eastAsiaTheme="minorHAnsi"/>
          <w:sz w:val="28"/>
          <w:szCs w:val="28"/>
          <w:lang w:eastAsia="en-US"/>
        </w:rPr>
        <w:t xml:space="preserve">У рамках тижня, у закладі було проведено ряд спортивно-масових «Старти надії»- для 5-8 класів, ранкова весела розминка, змагання з футболу між 5-11 класами, змагання з волейболу між 8-11 класами.Цей тиждень став для кожного ще одним кроком до популяризації здорового способу життя. </w:t>
      </w:r>
    </w:p>
    <w:p w14:paraId="6FFAEBE2">
      <w:pPr>
        <w:pStyle w:val="4"/>
        <w:shd w:val="clear" w:color="auto" w:fill="FFFFFF"/>
        <w:spacing w:before="0" w:after="0" w:line="240" w:lineRule="auto"/>
        <w:jc w:val="both"/>
        <w:rPr>
          <w:rFonts w:ascii="Times New Roman" w:hAnsi="Times New Roman" w:cs="Times New Roman"/>
          <w:color w:val="050505"/>
        </w:rPr>
      </w:pPr>
      <w:r>
        <w:rPr>
          <w:rFonts w:ascii="Times New Roman" w:hAnsi="Times New Roman" w:cs="Times New Roman"/>
          <w:color w:val="050505"/>
        </w:rPr>
        <w:t>1грудня вся світова спільнота відзначає Всесвітній День боротьби зі СНІДом. Цього дня людство згадує про те, яку серйозну загрозу для життя людей несе ця глобальна проблема. Всесвітній День боротьби зі СНІДом став одним із найбільш визнаних міжнародних днів здоров’я і можливістю підвищити рівень обізнаності про це захворювання і його профілактику.</w:t>
      </w:r>
    </w:p>
    <w:p w14:paraId="497059B7">
      <w:pPr>
        <w:pStyle w:val="4"/>
        <w:shd w:val="clear" w:color="auto" w:fill="FFFFFF"/>
        <w:spacing w:before="0" w:after="0" w:line="240" w:lineRule="auto"/>
        <w:jc w:val="both"/>
        <w:rPr>
          <w:rFonts w:ascii="Times New Roman" w:hAnsi="Times New Roman" w:eastAsia="Times New Roman" w:cs="Times New Roman"/>
          <w:bCs/>
          <w:color w:val="050505"/>
          <w:lang w:eastAsia="uk-UA"/>
        </w:rPr>
      </w:pPr>
      <w:r>
        <w:rPr>
          <w:rFonts w:ascii="Times New Roman" w:hAnsi="Times New Roman" w:cs="Times New Roman"/>
          <w:color w:val="050505"/>
        </w:rPr>
        <w:t>І</w:t>
      </w:r>
      <w:r>
        <w:rPr>
          <w:rFonts w:ascii="Times New Roman" w:hAnsi="Times New Roman" w:eastAsia="Times New Roman" w:cs="Times New Roman"/>
          <w:bCs/>
          <w:color w:val="050505"/>
          <w:lang w:eastAsia="uk-UA"/>
        </w:rPr>
        <w:t>нженерний STEM-тиждень у школі пройшов яскраво, креативно та дуже натхненно! </w:t>
      </w:r>
      <w:r>
        <w:rPr>
          <w:rFonts w:ascii="Times New Roman" w:hAnsi="Times New Roman" w:eastAsia="Times New Roman" w:cs="Times New Roman"/>
          <w:color w:val="050505"/>
          <w:lang w:eastAsia="uk-UA"/>
        </w:rPr>
        <w:drawing>
          <wp:inline distT="0" distB="0" distL="0" distR="0">
            <wp:extent cx="190500" cy="190500"/>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0500" cy="190500"/>
                    </a:xfrm>
                    <a:prstGeom prst="rect">
                      <a:avLst/>
                    </a:prstGeom>
                    <a:noFill/>
                    <a:ln>
                      <a:noFill/>
                    </a:ln>
                  </pic:spPr>
                </pic:pic>
              </a:graphicData>
            </a:graphic>
          </wp:inline>
        </w:drawing>
      </w:r>
      <w:r>
        <w:rPr>
          <w:rFonts w:ascii="Times New Roman" w:hAnsi="Times New Roman" w:eastAsia="Times New Roman" w:cs="Times New Roman"/>
          <w:color w:val="050505"/>
          <w:lang w:eastAsia="uk-UA"/>
        </w:rPr>
        <w:drawing>
          <wp:inline distT="0" distB="0" distL="0" distR="0">
            <wp:extent cx="190500" cy="190500"/>
            <wp:effectExtent l="0" t="0" r="0" b="0"/>
            <wp:docPr id="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0500" cy="190500"/>
                    </a:xfrm>
                    <a:prstGeom prst="rect">
                      <a:avLst/>
                    </a:prstGeom>
                    <a:noFill/>
                    <a:ln>
                      <a:noFill/>
                    </a:ln>
                  </pic:spPr>
                </pic:pic>
              </a:graphicData>
            </a:graphic>
          </wp:inline>
        </w:drawing>
      </w:r>
    </w:p>
    <w:p w14:paraId="0FCBDBA0">
      <w:pPr>
        <w:shd w:val="clear" w:color="auto" w:fill="FFFFFF"/>
        <w:spacing w:after="0" w:line="240" w:lineRule="auto"/>
        <w:jc w:val="both"/>
        <w:rPr>
          <w:rFonts w:ascii="Times New Roman" w:hAnsi="Times New Roman"/>
          <w:color w:val="050505"/>
          <w:sz w:val="28"/>
          <w:szCs w:val="28"/>
        </w:rPr>
      </w:pPr>
      <w:r>
        <w:rPr>
          <w:rFonts w:ascii="Times New Roman" w:hAnsi="Times New Roman" w:eastAsiaTheme="majorEastAsia"/>
          <w:color w:val="050505"/>
          <w:sz w:val="28"/>
          <w:szCs w:val="28"/>
        </w:rPr>
        <w:t>Ось чим здивували наші юні інженери:5 клас – майстерно опанували основи механіки: створювали чобіт-бумеранг та різноманітні літачки, випробовуючи їх у дії.6 клас – працювали над проєктом «Таємниці природи в дії»: створили моделі виверження вулкана </w:t>
      </w:r>
      <w:r>
        <w:rPr>
          <w:rFonts w:ascii="Times New Roman" w:hAnsi="Times New Roman"/>
          <w:color w:val="050505"/>
          <w:sz w:val="28"/>
          <w:szCs w:val="28"/>
        </w:rPr>
        <w:drawing>
          <wp:inline distT="0" distB="0" distL="0" distR="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ascii="Times New Roman" w:hAnsi="Times New Roman" w:eastAsiaTheme="majorEastAsia"/>
          <w:color w:val="050505"/>
          <w:sz w:val="28"/>
          <w:szCs w:val="28"/>
        </w:rPr>
        <w:t>, гейзера, дослідили ерозію ґрунтів та типи живлення річок. Учні не лише відтворили природні явища, а й пояснили їх з наукової точки зору.7 клас – сконструювали механічних павуків </w:t>
      </w:r>
      <w:r>
        <w:rPr>
          <w:rFonts w:ascii="Times New Roman" w:hAnsi="Times New Roman"/>
          <w:color w:val="050505"/>
          <w:sz w:val="28"/>
          <w:szCs w:val="28"/>
        </w:rPr>
        <w:drawing>
          <wp:inline distT="0" distB="0" distL="0" distR="0">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ascii="Times New Roman" w:hAnsi="Times New Roman" w:eastAsiaTheme="majorEastAsia"/>
          <w:color w:val="050505"/>
          <w:sz w:val="28"/>
          <w:szCs w:val="28"/>
        </w:rPr>
        <w:t> та навіть влаштували змагання на швидкість!8 клас – створили механізм «Вгору-вниз», досліджуючи принципи руху та передачі сили.9 клас – подарували життя власному проєкту – «Роботу Боботу» </w:t>
      </w:r>
      <w:r>
        <w:rPr>
          <w:rFonts w:ascii="Times New Roman" w:hAnsi="Times New Roman"/>
          <w:color w:val="050505"/>
          <w:sz w:val="28"/>
          <w:szCs w:val="28"/>
        </w:rPr>
        <w:drawing>
          <wp:inline distT="0" distB="0" distL="0" distR="0">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r>
        <w:rPr>
          <w:rFonts w:ascii="Times New Roman" w:hAnsi="Times New Roman" w:eastAsiaTheme="majorEastAsia"/>
          <w:color w:val="050505"/>
          <w:sz w:val="28"/>
          <w:szCs w:val="28"/>
        </w:rPr>
        <w:t>, який став справжньою зіркою тижня.10 клас – проявили фантазію та технічні навички у створенні об’ємних фігурок і виробів, поєднуючи інженерію з творчістю та дизайном.11 клас – провели інженерний урок на тему «Носимі технології», де досліджували сучасні гаджети, що інтегруються у повсякденне життя людини.</w:t>
      </w:r>
    </w:p>
    <w:p w14:paraId="79EE2823">
      <w:pPr>
        <w:shd w:val="clear" w:color="auto" w:fill="FFFFFF"/>
        <w:spacing w:after="0" w:line="240" w:lineRule="auto"/>
        <w:ind w:firstLine="280" w:firstLineChars="100"/>
        <w:jc w:val="both"/>
        <w:rPr>
          <w:rFonts w:ascii="Times New Roman" w:hAnsi="Times New Roman"/>
          <w:color w:val="050505"/>
          <w:sz w:val="28"/>
          <w:szCs w:val="28"/>
        </w:rPr>
      </w:pPr>
      <w:r>
        <w:rPr>
          <w:rFonts w:ascii="Times New Roman" w:hAnsi="Times New Roman" w:eastAsiaTheme="majorEastAsia"/>
          <w:color w:val="050505"/>
          <w:sz w:val="28"/>
          <w:szCs w:val="28"/>
        </w:rPr>
        <w:t>Цей тиждень довів: інженерія – це не лише формули, а й творчість, експерименти та справжнє задоволення від процесу! Пишаємося нашими учнями та їхніми досягненнями</w:t>
      </w:r>
    </w:p>
    <w:p w14:paraId="4832DE23">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Декадник довкілля: крок до свідомого майбутнього</w:t>
      </w:r>
      <w:r>
        <w:rPr>
          <w:rFonts w:hint="default" w:ascii="Times New Roman" w:hAnsi="Times New Roman"/>
          <w:color w:val="050505"/>
          <w:sz w:val="28"/>
          <w:szCs w:val="28"/>
          <w:lang w:val="uk-UA"/>
        </w:rPr>
        <w:t>.</w:t>
      </w:r>
      <w:r>
        <w:rPr>
          <w:rFonts w:ascii="Times New Roman" w:hAnsi="Times New Roman"/>
          <w:color w:val="050505"/>
          <w:sz w:val="28"/>
          <w:szCs w:val="28"/>
        </w:rPr>
        <w:t>22 квітня, у Всесвітній день Землі, розпочався декадник довкілля — важлива ініціатива, що об’єднала учнів навколо ідеї турботи про природу та формування екологічної свідомості. Протягом цих днів діти не лише дізнавалися більше про навколишній світ, а й активно долучалися до цікавих та пізнавальних заходів.</w:t>
      </w:r>
    </w:p>
    <w:p w14:paraId="711C715E">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 xml:space="preserve">Однією з найяскравіших подій стала екскурсія </w:t>
      </w:r>
      <w:r>
        <w:rPr>
          <w:rFonts w:ascii="Times New Roman" w:hAnsi="Times New Roman"/>
          <w:color w:val="050505"/>
          <w:sz w:val="28"/>
          <w:szCs w:val="28"/>
          <w:lang w:val="uk-UA"/>
        </w:rPr>
        <w:t>в</w:t>
      </w:r>
      <w:r>
        <w:rPr>
          <w:rFonts w:ascii="Times New Roman" w:hAnsi="Times New Roman"/>
          <w:color w:val="050505"/>
          <w:sz w:val="28"/>
          <w:szCs w:val="28"/>
        </w:rPr>
        <w:t xml:space="preserve"> природу. Учні мали змогу відчути красу рідного краю, поспостерігати за рослинами і тваринами, а також дізнатися про правила безпечної поведінки у лісі. Під час прогулянки обговорювали, як важливо не залишати сміття, не шкодити живим організмам і бути уважними до довкілля.</w:t>
      </w:r>
    </w:p>
    <w:p w14:paraId="09A9F17B">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Не менш захопливою була екологічна гра «Неси добро у світ природи». Учасники виконували різноманітні завдання, розгадували загадки, працювали в командах і вчилися приймати екологічно відповідальні рішення. Гра допомогла усвідомити, що навіть маленькі добрі справи можуть мати великий вплив на збереження природи.</w:t>
      </w:r>
    </w:p>
    <w:p w14:paraId="70EFEA27">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Особливе місце у програмі декадника посів проєкт «Людина починається з сім’ї». У його межах учні ділилися своїми мріями про майбутнє — про чисту планету, гармонійне життя людини і природи, відповідальне ставлення до ресурсів. Діти говорили про роль сім’ї у вихованні екологічної культури та формуванні цінностей.</w:t>
      </w:r>
    </w:p>
    <w:p w14:paraId="0F1E2EA2">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 xml:space="preserve">Декадник довкілля триває і обіцяє стати не лише джерелом нових знань, а й важливим кроком до формування свідомого поколі Цьогоріч у нашій школі відбулася традиційна щорічна акція з висаджування квітів на клумбах. До цієї доброї справи долучилися всі: учні разом із батьками, вчителі та працівники школи. Завдяки спільним зусиллям шкільне подвір’я розквітло яскравими барвами та стало ще затишнішим </w:t>
      </w:r>
      <w:r>
        <w:rPr>
          <w:rFonts w:ascii="Times New Roman" w:hAnsi="Times New Roman"/>
          <w:color w:val="050505"/>
          <w:sz w:val="28"/>
          <w:szCs w:val="28"/>
        </w:rPr>
        <w:drawing>
          <wp:inline distT="0" distB="0" distL="0" distR="0">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p w14:paraId="583D07C7">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 xml:space="preserve">У межах декадника також було організовано навчальну мандрівку «Екологічною стежкою до парку», під час якої учні дізналися більше про природу рідного краю, важливість її збереження та відповідальне ставлення до довкілля </w:t>
      </w:r>
      <w:r>
        <w:rPr>
          <w:rFonts w:ascii="Times New Roman" w:hAnsi="Times New Roman"/>
          <w:color w:val="050505"/>
          <w:sz w:val="28"/>
          <w:szCs w:val="28"/>
        </w:rPr>
        <w:drawing>
          <wp:inline distT="0" distB="0" distL="0" distR="0">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p w14:paraId="6B8CFB4C">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Учні 9 класу підготували проєкти «Виявлення антропогенного та техногенного впливу на екосистеми нашого регіону»</w:t>
      </w:r>
    </w:p>
    <w:p w14:paraId="188A1075">
      <w:pPr>
        <w:shd w:val="clear" w:color="auto" w:fill="FFFFFF"/>
        <w:spacing w:after="0" w:line="240" w:lineRule="auto"/>
        <w:jc w:val="both"/>
        <w:outlineLvl w:val="2"/>
        <w:rPr>
          <w:rFonts w:ascii="Times New Roman" w:hAnsi="Times New Roman"/>
          <w:bCs/>
          <w:color w:val="050505"/>
          <w:sz w:val="28"/>
          <w:szCs w:val="28"/>
        </w:rPr>
      </w:pPr>
      <w:r>
        <w:rPr>
          <w:rFonts w:ascii="Times New Roman" w:hAnsi="Times New Roman"/>
          <w:bCs/>
          <w:color w:val="050505"/>
          <w:sz w:val="28"/>
          <w:szCs w:val="28"/>
        </w:rPr>
        <w:t>тиждень географії у Лохівському ЗЗСО І–ІІІ ст. імені Ю. Герца</w:t>
      </w:r>
    </w:p>
    <w:p w14:paraId="18823CA2">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З 27 квітня по 1 травня у нашому закладі освіти проходив Тиждень географії, який об’єднав учнів у пізнавальній, творчій та активній діяльності.У програму тижня увійшли різноманітні заходи:</w:t>
      </w:r>
    </w:p>
    <w:p w14:paraId="184EEADB">
      <w:pPr>
        <w:shd w:val="clear" w:color="auto" w:fill="FFFFFF"/>
        <w:spacing w:after="0" w:line="240" w:lineRule="auto"/>
        <w:jc w:val="both"/>
        <w:rPr>
          <w:rFonts w:ascii="Times New Roman" w:hAnsi="Times New Roman"/>
          <w:color w:val="050505"/>
          <w:sz w:val="28"/>
          <w:szCs w:val="28"/>
        </w:rPr>
      </w:pPr>
      <w:r>
        <w:rPr>
          <w:rFonts w:hint="default" w:ascii="Times New Roman" w:hAnsi="Times New Roman"/>
          <w:color w:val="050505"/>
          <w:sz w:val="28"/>
          <w:szCs w:val="28"/>
          <w:lang w:val="uk-UA"/>
        </w:rPr>
        <w:t>-</w:t>
      </w:r>
      <w:r>
        <w:rPr>
          <w:rFonts w:ascii="Times New Roman" w:hAnsi="Times New Roman"/>
          <w:color w:val="050505"/>
          <w:sz w:val="28"/>
          <w:szCs w:val="28"/>
        </w:rPr>
        <w:t>Конкурс «Найерудованіший географ»</w:t>
      </w:r>
      <w:r>
        <w:rPr>
          <w:rFonts w:hint="default" w:ascii="Times New Roman" w:hAnsi="Times New Roman"/>
          <w:color w:val="050505"/>
          <w:sz w:val="28"/>
          <w:szCs w:val="28"/>
          <w:lang w:val="uk-UA"/>
        </w:rPr>
        <w:t>.</w:t>
      </w:r>
      <w:r>
        <w:rPr>
          <w:rFonts w:ascii="Times New Roman" w:hAnsi="Times New Roman"/>
          <w:color w:val="050505"/>
          <w:sz w:val="28"/>
          <w:szCs w:val="28"/>
        </w:rPr>
        <w:t>Перемогу здобула учениця 9 класу Шаленик Катерина, продемонструвавши високий рівень знань та ерудиції.</w:t>
      </w:r>
    </w:p>
    <w:p w14:paraId="72670A72">
      <w:pPr>
        <w:shd w:val="clear" w:color="auto" w:fill="FFFFFF"/>
        <w:spacing w:after="0" w:line="240" w:lineRule="auto"/>
        <w:jc w:val="both"/>
        <w:rPr>
          <w:rFonts w:ascii="Times New Roman" w:hAnsi="Times New Roman"/>
          <w:color w:val="050505"/>
          <w:sz w:val="28"/>
          <w:szCs w:val="28"/>
        </w:rPr>
      </w:pPr>
      <w:r>
        <w:rPr>
          <w:rFonts w:hint="default" w:ascii="Times New Roman" w:hAnsi="Times New Roman"/>
          <w:color w:val="050505"/>
          <w:sz w:val="28"/>
          <w:szCs w:val="28"/>
          <w:lang w:val="uk-UA"/>
        </w:rPr>
        <w:t>-</w:t>
      </w:r>
      <w:r>
        <w:rPr>
          <w:rFonts w:ascii="Times New Roman" w:hAnsi="Times New Roman"/>
          <w:color w:val="050505"/>
          <w:sz w:val="28"/>
          <w:szCs w:val="28"/>
        </w:rPr>
        <w:t>Інтелектуальна гра «Що? Де? Коли?»У напруженій та захопливій боротьбі перемогу вибороли учні 7 класу.</w:t>
      </w:r>
    </w:p>
    <w:p w14:paraId="2979A60E">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Змагання зі спортивного орієнтування</w:t>
      </w:r>
      <w:r>
        <w:rPr>
          <w:rFonts w:hint="default" w:ascii="Times New Roman" w:hAnsi="Times New Roman"/>
          <w:color w:val="050505"/>
          <w:sz w:val="28"/>
          <w:szCs w:val="28"/>
          <w:lang w:val="uk-UA"/>
        </w:rPr>
        <w:t>.</w:t>
      </w:r>
      <w:r>
        <w:rPr>
          <w:rFonts w:ascii="Times New Roman" w:hAnsi="Times New Roman"/>
          <w:color w:val="050505"/>
          <w:sz w:val="28"/>
          <w:szCs w:val="28"/>
        </w:rPr>
        <w:t>Яскраво, емоційно та динамічно пройшли змагання, переможцями яких стали учні 6 класу.</w:t>
      </w:r>
    </w:p>
    <w:p w14:paraId="0622F77D">
      <w:pPr>
        <w:shd w:val="clear" w:color="auto" w:fill="FFFFFF"/>
        <w:spacing w:after="0" w:line="240" w:lineRule="auto"/>
        <w:jc w:val="both"/>
        <w:rPr>
          <w:rFonts w:ascii="Times New Roman" w:hAnsi="Times New Roman"/>
          <w:color w:val="050505"/>
          <w:sz w:val="28"/>
          <w:szCs w:val="28"/>
        </w:rPr>
      </w:pPr>
      <w:r>
        <w:rPr>
          <w:rFonts w:hint="default" w:ascii="Times New Roman" w:hAnsi="Times New Roman"/>
          <w:color w:val="050505"/>
          <w:sz w:val="28"/>
          <w:szCs w:val="28"/>
          <w:lang w:val="uk-UA"/>
        </w:rPr>
        <w:t>-</w:t>
      </w:r>
      <w:r>
        <w:rPr>
          <w:rFonts w:ascii="Times New Roman" w:hAnsi="Times New Roman"/>
          <w:color w:val="050505"/>
          <w:sz w:val="28"/>
          <w:szCs w:val="28"/>
        </w:rPr>
        <w:t>Віртуальна подорож країнами світу</w:t>
      </w:r>
      <w:r>
        <w:rPr>
          <w:rFonts w:hint="default" w:ascii="Times New Roman" w:hAnsi="Times New Roman"/>
          <w:color w:val="050505"/>
          <w:sz w:val="28"/>
          <w:szCs w:val="28"/>
          <w:lang w:val="uk-UA"/>
        </w:rPr>
        <w:t>.</w:t>
      </w:r>
      <w:r>
        <w:rPr>
          <w:rFonts w:ascii="Times New Roman" w:hAnsi="Times New Roman"/>
          <w:color w:val="050505"/>
          <w:sz w:val="28"/>
          <w:szCs w:val="28"/>
        </w:rPr>
        <w:t>Для старшокласників було організовано пізнавальний захід, під час якого учні мали змогу розширити свої знання про різні країни, їх культуру та природні особливості.</w:t>
      </w:r>
    </w:p>
    <w:p w14:paraId="730439AF">
      <w:pPr>
        <w:shd w:val="clear" w:color="auto" w:fill="FFFFFF"/>
        <w:spacing w:after="0" w:line="240" w:lineRule="auto"/>
        <w:jc w:val="both"/>
        <w:rPr>
          <w:rFonts w:ascii="Times New Roman" w:hAnsi="Times New Roman"/>
          <w:color w:val="050505"/>
          <w:sz w:val="28"/>
          <w:szCs w:val="28"/>
        </w:rPr>
      </w:pPr>
      <w:r>
        <w:rPr>
          <w:rFonts w:hint="default" w:ascii="Times New Roman" w:hAnsi="Times New Roman"/>
          <w:color w:val="050505"/>
          <w:sz w:val="28"/>
          <w:szCs w:val="28"/>
          <w:lang w:val="uk-UA"/>
        </w:rPr>
        <w:t>-</w:t>
      </w:r>
      <w:r>
        <w:rPr>
          <w:rFonts w:ascii="Times New Roman" w:hAnsi="Times New Roman"/>
          <w:color w:val="050505"/>
          <w:sz w:val="28"/>
          <w:szCs w:val="28"/>
        </w:rPr>
        <w:t>Перегляд документальних фільмів</w:t>
      </w:r>
      <w:r>
        <w:rPr>
          <w:rFonts w:hint="default" w:ascii="Times New Roman" w:hAnsi="Times New Roman"/>
          <w:color w:val="050505"/>
          <w:sz w:val="28"/>
          <w:szCs w:val="28"/>
          <w:lang w:val="uk-UA"/>
        </w:rPr>
        <w:t>.</w:t>
      </w:r>
      <w:r>
        <w:rPr>
          <w:rFonts w:ascii="Times New Roman" w:hAnsi="Times New Roman"/>
          <w:color w:val="050505"/>
          <w:sz w:val="28"/>
          <w:szCs w:val="28"/>
        </w:rPr>
        <w:t>Учні переглянули тематичні відеоматеріали про природу та довкілля, що сприяло формуванню екологічної свідомості.</w:t>
      </w:r>
    </w:p>
    <w:p w14:paraId="52BB3CA9">
      <w:pPr>
        <w:shd w:val="clear" w:color="auto" w:fill="FFFFFF"/>
        <w:spacing w:after="0" w:line="240" w:lineRule="auto"/>
        <w:jc w:val="both"/>
        <w:rPr>
          <w:rFonts w:ascii="Times New Roman" w:hAnsi="Times New Roman"/>
          <w:color w:val="050505"/>
          <w:sz w:val="28"/>
          <w:szCs w:val="28"/>
        </w:rPr>
      </w:pPr>
      <w:r>
        <w:rPr>
          <w:rFonts w:ascii="Times New Roman" w:hAnsi="Times New Roman"/>
          <w:color w:val="050505"/>
          <w:sz w:val="28"/>
          <w:szCs w:val="28"/>
        </w:rPr>
        <w:t>  </w:t>
      </w:r>
      <w:r>
        <w:rPr>
          <w:rFonts w:hint="default" w:ascii="Times New Roman" w:hAnsi="Times New Roman"/>
          <w:color w:val="050505"/>
          <w:sz w:val="28"/>
          <w:szCs w:val="28"/>
          <w:lang w:val="uk-UA"/>
        </w:rPr>
        <w:t>-</w:t>
      </w:r>
      <w:r>
        <w:rPr>
          <w:rFonts w:ascii="Times New Roman" w:hAnsi="Times New Roman"/>
          <w:color w:val="050505"/>
          <w:sz w:val="28"/>
          <w:szCs w:val="28"/>
        </w:rPr>
        <w:t>Екологічна акція «Збережемо природу рідного краю»Під час заходу учні долучилися до озеленення території школи — висадили квіти на подвір’ї навчального закладу.</w:t>
      </w:r>
    </w:p>
    <w:p w14:paraId="171B0F42">
      <w:pPr>
        <w:shd w:val="clear" w:color="auto" w:fill="FFFFFF"/>
        <w:spacing w:after="0" w:line="240" w:lineRule="auto"/>
        <w:ind w:firstLine="420" w:firstLineChars="150"/>
        <w:jc w:val="both"/>
        <w:rPr>
          <w:rFonts w:ascii="Times New Roman" w:hAnsi="Times New Roman"/>
          <w:color w:val="050505"/>
          <w:sz w:val="28"/>
          <w:szCs w:val="28"/>
        </w:rPr>
      </w:pPr>
      <w:r>
        <w:rPr>
          <w:rFonts w:ascii="Times New Roman" w:hAnsi="Times New Roman"/>
          <w:color w:val="050505"/>
          <w:sz w:val="28"/>
          <w:szCs w:val="28"/>
        </w:rPr>
        <w:t>Тиждень географії пройшов цікаво, насичено та пізнавально, залишивши у пам’яті учнів яскраві враження та нові знання про світ, у якому ми живемо. </w:t>
      </w:r>
    </w:p>
    <w:p w14:paraId="6821F80B">
      <w:pPr>
        <w:pStyle w:val="32"/>
        <w:ind w:firstLine="280" w:firstLineChars="100"/>
        <w:jc w:val="both"/>
        <w:rPr>
          <w:sz w:val="28"/>
          <w:szCs w:val="28"/>
        </w:rPr>
      </w:pPr>
      <w:r>
        <w:rPr>
          <w:sz w:val="28"/>
          <w:szCs w:val="28"/>
        </w:rPr>
        <w:t>Робота МО суспільно-гуманітарного циклу у цьому навчальному році</w:t>
      </w:r>
      <w:r>
        <w:rPr>
          <w:rFonts w:hint="default"/>
          <w:sz w:val="28"/>
          <w:szCs w:val="28"/>
          <w:lang w:val="uk-UA"/>
        </w:rPr>
        <w:t xml:space="preserve"> </w:t>
      </w:r>
      <w:r>
        <w:rPr>
          <w:sz w:val="28"/>
          <w:szCs w:val="28"/>
        </w:rPr>
        <w:t>була</w:t>
      </w:r>
      <w:r>
        <w:rPr>
          <w:rFonts w:hint="default"/>
          <w:sz w:val="28"/>
          <w:szCs w:val="28"/>
          <w:lang w:val="uk-UA"/>
        </w:rPr>
        <w:t xml:space="preserve"> </w:t>
      </w:r>
      <w:r>
        <w:rPr>
          <w:sz w:val="28"/>
          <w:szCs w:val="28"/>
        </w:rPr>
        <w:t>зосереджена на реалізацію</w:t>
      </w:r>
      <w:r>
        <w:rPr>
          <w:rFonts w:hint="default"/>
          <w:sz w:val="28"/>
          <w:szCs w:val="28"/>
          <w:lang w:val="uk-UA"/>
        </w:rPr>
        <w:t xml:space="preserve"> </w:t>
      </w:r>
      <w:r>
        <w:rPr>
          <w:sz w:val="28"/>
          <w:szCs w:val="28"/>
        </w:rPr>
        <w:t>проблеми</w:t>
      </w:r>
      <w:r>
        <w:rPr>
          <w:sz w:val="28"/>
          <w:szCs w:val="28"/>
          <w:shd w:val="clear" w:color="auto" w:fill="FFFFFF"/>
        </w:rPr>
        <w:t xml:space="preserve"> «Впровадження  компетентнісного підходу та інноваційних змін у процесі розбудови освітнього простору школи»</w:t>
      </w:r>
      <w:r>
        <w:rPr>
          <w:sz w:val="28"/>
          <w:szCs w:val="28"/>
        </w:rPr>
        <w:t xml:space="preserve">  і спрямована на: </w:t>
      </w:r>
    </w:p>
    <w:p w14:paraId="6758FF5D">
      <w:pPr>
        <w:pStyle w:val="32"/>
        <w:numPr>
          <w:ilvl w:val="0"/>
          <w:numId w:val="25"/>
        </w:numPr>
        <w:autoSpaceDE w:val="0"/>
        <w:autoSpaceDN w:val="0"/>
        <w:adjustRightInd w:val="0"/>
        <w:ind w:left="0" w:firstLine="0"/>
        <w:jc w:val="both"/>
        <w:rPr>
          <w:sz w:val="28"/>
          <w:szCs w:val="28"/>
        </w:rPr>
      </w:pPr>
      <w:r>
        <w:rPr>
          <w:sz w:val="28"/>
          <w:szCs w:val="28"/>
        </w:rPr>
        <w:t>Координацію</w:t>
      </w:r>
      <w:r>
        <w:rPr>
          <w:rFonts w:hint="default"/>
          <w:sz w:val="28"/>
          <w:szCs w:val="28"/>
          <w:lang w:val="uk-UA"/>
        </w:rPr>
        <w:t xml:space="preserve"> </w:t>
      </w:r>
      <w:r>
        <w:rPr>
          <w:sz w:val="28"/>
          <w:szCs w:val="28"/>
        </w:rPr>
        <w:t>навчальної, науково-методичної, організаційної</w:t>
      </w:r>
      <w:r>
        <w:rPr>
          <w:rFonts w:hint="default"/>
          <w:sz w:val="28"/>
          <w:szCs w:val="28"/>
          <w:lang w:val="uk-UA"/>
        </w:rPr>
        <w:t xml:space="preserve"> </w:t>
      </w:r>
      <w:r>
        <w:rPr>
          <w:sz w:val="28"/>
          <w:szCs w:val="28"/>
        </w:rPr>
        <w:t>роботи</w:t>
      </w:r>
      <w:r>
        <w:rPr>
          <w:rFonts w:hint="default"/>
          <w:sz w:val="28"/>
          <w:szCs w:val="28"/>
          <w:lang w:val="uk-UA"/>
        </w:rPr>
        <w:t xml:space="preserve"> </w:t>
      </w:r>
      <w:r>
        <w:rPr>
          <w:sz w:val="28"/>
          <w:szCs w:val="28"/>
        </w:rPr>
        <w:t>вчителів-філологів, історії, іноземних</w:t>
      </w:r>
      <w:r>
        <w:rPr>
          <w:rFonts w:hint="default"/>
          <w:sz w:val="28"/>
          <w:szCs w:val="28"/>
          <w:lang w:val="uk-UA"/>
        </w:rPr>
        <w:t xml:space="preserve"> </w:t>
      </w:r>
      <w:r>
        <w:rPr>
          <w:sz w:val="28"/>
          <w:szCs w:val="28"/>
        </w:rPr>
        <w:t xml:space="preserve">мов, правознавства, мистецтва; </w:t>
      </w:r>
    </w:p>
    <w:p w14:paraId="1C3623E3">
      <w:pPr>
        <w:pStyle w:val="32"/>
        <w:numPr>
          <w:ilvl w:val="0"/>
          <w:numId w:val="25"/>
        </w:numPr>
        <w:autoSpaceDE w:val="0"/>
        <w:autoSpaceDN w:val="0"/>
        <w:adjustRightInd w:val="0"/>
        <w:ind w:left="0" w:firstLine="0"/>
        <w:jc w:val="both"/>
        <w:rPr>
          <w:sz w:val="28"/>
          <w:szCs w:val="28"/>
        </w:rPr>
      </w:pPr>
      <w:r>
        <w:rPr>
          <w:sz w:val="28"/>
          <w:szCs w:val="28"/>
        </w:rPr>
        <w:t>Використання</w:t>
      </w:r>
      <w:r>
        <w:rPr>
          <w:rFonts w:hint="default"/>
          <w:sz w:val="28"/>
          <w:szCs w:val="28"/>
          <w:lang w:val="uk-UA"/>
        </w:rPr>
        <w:t xml:space="preserve"> </w:t>
      </w:r>
      <w:r>
        <w:rPr>
          <w:sz w:val="28"/>
          <w:szCs w:val="28"/>
        </w:rPr>
        <w:t>інноваційнихтехнологій на уроках,забезпечення</w:t>
      </w:r>
      <w:r>
        <w:rPr>
          <w:rFonts w:hint="default"/>
          <w:sz w:val="28"/>
          <w:szCs w:val="28"/>
          <w:lang w:val="uk-UA"/>
        </w:rPr>
        <w:t xml:space="preserve"> </w:t>
      </w:r>
      <w:r>
        <w:rPr>
          <w:sz w:val="28"/>
          <w:szCs w:val="28"/>
        </w:rPr>
        <w:t xml:space="preserve">комунікативної спрямованості; </w:t>
      </w:r>
    </w:p>
    <w:p w14:paraId="0772D27F">
      <w:pPr>
        <w:pStyle w:val="32"/>
        <w:numPr>
          <w:ilvl w:val="0"/>
          <w:numId w:val="25"/>
        </w:numPr>
        <w:autoSpaceDE w:val="0"/>
        <w:autoSpaceDN w:val="0"/>
        <w:adjustRightInd w:val="0"/>
        <w:ind w:left="0" w:firstLine="0"/>
        <w:jc w:val="both"/>
        <w:rPr>
          <w:sz w:val="28"/>
          <w:szCs w:val="28"/>
        </w:rPr>
      </w:pPr>
      <w:r>
        <w:rPr>
          <w:sz w:val="28"/>
          <w:szCs w:val="28"/>
        </w:rPr>
        <w:t>Обмін</w:t>
      </w:r>
      <w:r>
        <w:rPr>
          <w:rFonts w:hint="default"/>
          <w:sz w:val="28"/>
          <w:szCs w:val="28"/>
          <w:lang w:val="uk-UA"/>
        </w:rPr>
        <w:t xml:space="preserve"> </w:t>
      </w:r>
      <w:r>
        <w:rPr>
          <w:sz w:val="28"/>
          <w:szCs w:val="28"/>
        </w:rPr>
        <w:t>досвідом</w:t>
      </w:r>
      <w:r>
        <w:rPr>
          <w:rFonts w:hint="default"/>
          <w:sz w:val="28"/>
          <w:szCs w:val="28"/>
          <w:lang w:val="uk-UA"/>
        </w:rPr>
        <w:t xml:space="preserve"> </w:t>
      </w:r>
      <w:r>
        <w:rPr>
          <w:sz w:val="28"/>
          <w:szCs w:val="28"/>
        </w:rPr>
        <w:t xml:space="preserve">між членами МО; </w:t>
      </w:r>
    </w:p>
    <w:p w14:paraId="7EFDC200">
      <w:pPr>
        <w:pStyle w:val="32"/>
        <w:numPr>
          <w:ilvl w:val="0"/>
          <w:numId w:val="25"/>
        </w:numPr>
        <w:autoSpaceDE w:val="0"/>
        <w:autoSpaceDN w:val="0"/>
        <w:adjustRightInd w:val="0"/>
        <w:ind w:left="0" w:firstLine="0"/>
        <w:jc w:val="both"/>
        <w:rPr>
          <w:sz w:val="28"/>
          <w:szCs w:val="28"/>
        </w:rPr>
      </w:pPr>
      <w:r>
        <w:rPr>
          <w:sz w:val="28"/>
          <w:szCs w:val="28"/>
        </w:rPr>
        <w:t>систему роботи з обдарованими</w:t>
      </w:r>
      <w:r>
        <w:rPr>
          <w:rFonts w:hint="default"/>
          <w:sz w:val="28"/>
          <w:szCs w:val="28"/>
          <w:lang w:val="uk-UA"/>
        </w:rPr>
        <w:t xml:space="preserve"> </w:t>
      </w:r>
      <w:r>
        <w:rPr>
          <w:sz w:val="28"/>
          <w:szCs w:val="28"/>
        </w:rPr>
        <w:t xml:space="preserve">дітьми; </w:t>
      </w:r>
    </w:p>
    <w:p w14:paraId="072AA1D8">
      <w:pPr>
        <w:pStyle w:val="32"/>
        <w:numPr>
          <w:ilvl w:val="0"/>
          <w:numId w:val="25"/>
        </w:numPr>
        <w:autoSpaceDE w:val="0"/>
        <w:autoSpaceDN w:val="0"/>
        <w:adjustRightInd w:val="0"/>
        <w:ind w:left="0" w:firstLine="0"/>
        <w:jc w:val="both"/>
        <w:rPr>
          <w:sz w:val="28"/>
          <w:szCs w:val="28"/>
        </w:rPr>
      </w:pPr>
      <w:r>
        <w:rPr>
          <w:sz w:val="28"/>
          <w:szCs w:val="28"/>
        </w:rPr>
        <w:t xml:space="preserve">участь у шкільних, Всеукраїнських конкурсах, олімпіадах. </w:t>
      </w:r>
    </w:p>
    <w:p w14:paraId="329A6210">
      <w:pPr>
        <w:pStyle w:val="32"/>
        <w:ind w:firstLine="288" w:firstLineChars="100"/>
        <w:jc w:val="both"/>
        <w:rPr>
          <w:spacing w:val="4"/>
          <w:sz w:val="28"/>
          <w:szCs w:val="28"/>
          <w:shd w:val="clear" w:color="auto" w:fill="FFFFFF"/>
        </w:rPr>
      </w:pPr>
      <w:r>
        <w:rPr>
          <w:spacing w:val="4"/>
          <w:sz w:val="28"/>
          <w:szCs w:val="28"/>
          <w:shd w:val="clear" w:color="auto" w:fill="FFFFFF"/>
        </w:rPr>
        <w:t xml:space="preserve"> Згідно з річним планом  було заплановано 4 засідання МО. </w:t>
      </w:r>
      <w:r>
        <w:rPr>
          <w:spacing w:val="4"/>
          <w:sz w:val="28"/>
          <w:szCs w:val="28"/>
          <w:shd w:val="clear" w:color="auto" w:fill="FFFFFF"/>
          <w:lang w:val="uk-UA"/>
        </w:rPr>
        <w:t>Н</w:t>
      </w:r>
      <w:r>
        <w:rPr>
          <w:spacing w:val="4"/>
          <w:sz w:val="28"/>
          <w:szCs w:val="28"/>
          <w:shd w:val="clear" w:color="auto" w:fill="FFFFFF"/>
        </w:rPr>
        <w:t>а першому</w:t>
      </w:r>
      <w:r>
        <w:rPr>
          <w:rFonts w:hint="default"/>
          <w:spacing w:val="4"/>
          <w:sz w:val="28"/>
          <w:szCs w:val="28"/>
          <w:shd w:val="clear" w:color="auto" w:fill="FFFFFF"/>
          <w:lang w:val="uk-UA"/>
        </w:rPr>
        <w:t xml:space="preserve"> </w:t>
      </w:r>
      <w:r>
        <w:rPr>
          <w:spacing w:val="4"/>
          <w:sz w:val="28"/>
          <w:szCs w:val="28"/>
          <w:shd w:val="clear" w:color="auto" w:fill="FFFFFF"/>
        </w:rPr>
        <w:t>засіданні   було опрацьовано методичні рекомендації щодо організації навчально-виховного процесу для вчителів суспільно-гуманітарного циклу у 2025-2026 н.р. Зміст та особливості  модельних навчальних програм для 8 класу.Проведено огляд ключових аспектів питань оцінювання результатів навчання учнів 5-8 класів відповідно до вимог Держстандарту базової середньої освіти.  (</w:t>
      </w:r>
      <w:r>
        <w:fldChar w:fldCharType="begin"/>
      </w:r>
      <w:r>
        <w:instrText xml:space="preserve"> HYPERLINK "https://mon.gov.ua/npa/pro-okremi-pytannia-otsiniuvannia-rezultativ-navchannia" \t "_blank" </w:instrText>
      </w:r>
      <w:r>
        <w:fldChar w:fldCharType="separate"/>
      </w:r>
      <w:r>
        <w:rPr>
          <w:spacing w:val="4"/>
          <w:sz w:val="28"/>
          <w:szCs w:val="28"/>
          <w:shd w:val="clear" w:color="auto" w:fill="FFFFFF"/>
        </w:rPr>
        <w:t>лист від 14.03.2025 №1/4895-25</w:t>
      </w:r>
      <w:r>
        <w:rPr>
          <w:spacing w:val="4"/>
          <w:sz w:val="28"/>
          <w:szCs w:val="28"/>
          <w:shd w:val="clear" w:color="auto" w:fill="FFFFFF"/>
        </w:rPr>
        <w:fldChar w:fldCharType="end"/>
      </w:r>
      <w:r>
        <w:rPr>
          <w:spacing w:val="4"/>
          <w:sz w:val="28"/>
          <w:szCs w:val="28"/>
          <w:shd w:val="clear" w:color="auto" w:fill="FFFFFF"/>
        </w:rPr>
        <w:t> ). Обговорено календарні плани із предметів суспільно-гуманітарного циклу та плани факультативних занять. Затверджено план роботи методоб'єднання на 2025—2026 н. р.</w:t>
      </w:r>
    </w:p>
    <w:p w14:paraId="0714DAFD">
      <w:pPr>
        <w:pStyle w:val="22"/>
        <w:shd w:val="clear" w:color="auto" w:fill="FFFFFF"/>
        <w:spacing w:before="0" w:beforeAutospacing="0" w:after="0" w:afterAutospacing="0"/>
        <w:ind w:firstLine="300"/>
        <w:jc w:val="both"/>
        <w:rPr>
          <w:rFonts w:ascii="Times New Roman" w:hAnsi="Times New Roman" w:eastAsia="Times New Roman" w:cs="Times New Roman"/>
          <w:sz w:val="28"/>
          <w:szCs w:val="28"/>
          <w:shd w:val="clear" w:color="auto" w:fill="FFFFFF"/>
          <w:lang w:eastAsia="ru-RU"/>
        </w:rPr>
      </w:pPr>
      <w:r>
        <w:rPr>
          <w:sz w:val="28"/>
          <w:szCs w:val="28"/>
          <w:shd w:val="clear" w:color="auto" w:fill="FFFFFF"/>
        </w:rPr>
        <w:t xml:space="preserve">Педагоги багатопрацюють над тим, щоб предметом вивченнябула не тільки нормативна складованавчального предмета, але й взаємозв’язки з духовнимжиттям народу, щоб на уроках учніпізнавалиісторію, культуру, традиції, менталітетсвого народу. </w:t>
      </w:r>
      <w:r>
        <w:rPr>
          <w:rFonts w:ascii="Times New Roman" w:hAnsi="Times New Roman" w:eastAsia="Times New Roman" w:cs="Times New Roman"/>
          <w:sz w:val="28"/>
          <w:szCs w:val="28"/>
          <w:shd w:val="clear" w:color="auto" w:fill="FFFFFF"/>
          <w:lang w:eastAsia="ru-RU"/>
        </w:rPr>
        <w:t xml:space="preserve"> Щороку у  школі до Дня писемності та мови проходять заходи, які популяризують українську мову . Традиційно старшокласники пишуть Диктант національної єдності. Цьогоріч для учнів середньої ланки знавці української мови підготували цікаве повідомлення про зародження української писемності, про Нестора Літописця, Кирила і Мефодія та слов'янську абетку . А також кращі з кращих поціновувачів української мови взяли участь у 26 Міжнародному конкурсі з української мови імені Петра Яцика.Творчі, обдаровані учні нашої школи успішно впоралися із завданнями як І так і ІІ етапу конкурсу імені Яцика .Результати ІІ етапу такі: </w:t>
      </w:r>
      <w:r>
        <w:rPr>
          <w:rFonts w:ascii="Times New Roman" w:hAnsi="Times New Roman" w:cs="Times New Roman"/>
          <w:sz w:val="28"/>
          <w:szCs w:val="28"/>
        </w:rPr>
        <w:t>Курта Назар 10 клас – 1 місце, Деревляник К. , 9 клас, 2 місце, Гонак Є., 8 кл, 2 місце; Гонак Дем’ян, 7 клас –2 місце; Болдижар Василь ,6 клас - 2 місце ; Панас Марія, 5 клас – 3 місце.</w:t>
      </w:r>
    </w:p>
    <w:p w14:paraId="4EB1F560">
      <w:pPr>
        <w:shd w:val="clear" w:color="auto" w:fill="FFFFFF"/>
        <w:spacing w:after="0" w:line="240" w:lineRule="auto"/>
        <w:jc w:val="both"/>
        <w:rPr>
          <w:rFonts w:ascii="Times New Roman" w:hAnsi="Times New Roman" w:eastAsia="Times New Roman" w:cs="Times New Roman"/>
          <w:sz w:val="28"/>
          <w:szCs w:val="28"/>
          <w:shd w:val="clear" w:color="auto" w:fill="FFFFFF"/>
          <w:lang w:eastAsia="ru-RU"/>
        </w:rPr>
      </w:pPr>
      <w:r>
        <w:rPr>
          <w:rFonts w:ascii="Times New Roman" w:hAnsi="Times New Roman" w:eastAsia="Times New Roman" w:cs="Times New Roman"/>
          <w:sz w:val="28"/>
          <w:szCs w:val="28"/>
          <w:shd w:val="clear" w:color="auto" w:fill="FFFFFF"/>
          <w:lang w:eastAsia="ru-RU"/>
        </w:rPr>
        <w:t>Одним із відомих в Україні конкурсів, що формує плеяду творчої й талановитої молоді, є Міжнародний мовно-літературний конкурс імені Тараса Шевченка. Його мета – не лише вшанування творчої спадщини Тараса Григоровича Шевченка та піднесення престижу української мови і літератури у молодого покоління, але й виявлення творчо обдарованих учнів, сприяння розвитку їх потенціалу.</w:t>
      </w:r>
    </w:p>
    <w:p w14:paraId="5961B60B">
      <w:pPr>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eastAsia="Times New Roman" w:cs="Times New Roman"/>
          <w:sz w:val="28"/>
          <w:szCs w:val="28"/>
          <w:shd w:val="clear" w:color="auto" w:fill="FFFFFF"/>
          <w:lang w:eastAsia="ru-RU"/>
        </w:rPr>
        <w:t>Результати конкурсу імені Тараса Шевченка наступні:Тягур Д., 10  клас, 2 місце;</w:t>
      </w:r>
      <w:r>
        <w:rPr>
          <w:rFonts w:ascii="Times New Roman" w:hAnsi="Times New Roman" w:cs="Times New Roman"/>
          <w:color w:val="000000"/>
          <w:spacing w:val="4"/>
          <w:sz w:val="28"/>
          <w:szCs w:val="28"/>
          <w:shd w:val="clear" w:color="auto" w:fill="FFFFFF"/>
        </w:rPr>
        <w:t xml:space="preserve"> Лук’яненко Л.,8 кл, 2 місце; Болдижар В., 6 кл, 2 місце.На олімпіаді  з української мови та літератури посіла 3 місце Тягур Дарина, 10 кл . На олімпіаді з анлійської мови учні показали хороші результати: Тягур Станіслав, 10 клас, 2 місце;  Головачко Ол., 10 кл, 3 місце.З історії України – Яцик Софія  посіла 3 місце.</w:t>
      </w:r>
    </w:p>
    <w:p w14:paraId="55C4C0D9">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Пишаємося і щиро дякуємо талановитим учням школи. Нехай участь у конкурсах додасть їм наснаги, упевненості у своїх силах і можливостях та підсилить жагу до нових перемог!</w:t>
      </w:r>
    </w:p>
    <w:p w14:paraId="1A262B4A">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У рамках місячника правового і превентивного виховання та до Всесвітнього дня дитини учитель історії та правознавства Деревляник Євген Євгенович провів важливі виховні заходи:</w:t>
      </w:r>
    </w:p>
    <w:p w14:paraId="380EC4B9">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 xml:space="preserve"> з 11-класниками — «Декларація захисту прав людини і громадянина у світі»: звідки взялися наші права і як їх відстоювати в найскладніші часи; </w:t>
      </w:r>
    </w:p>
    <w:p w14:paraId="273A52A6">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 xml:space="preserve"> з учнями 7–11 класів — Всеукраїнський урок «Права дитини у мирний час і впродовж війни».</w:t>
      </w:r>
    </w:p>
    <w:p w14:paraId="5A663211">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Діти дізналися, що їхні права нікуди не зникають навіть під час повітряних тривог, що кожна дитина в Україні має право на життя, сім’ю, освіту, гру і відпочинок, захист від насильства, власну думку, медичну допомогу, безпеку та бути почутою — і що саме ми, дорослі, відповідаємо за те, щоб ці права завжди виконувалися.</w:t>
      </w:r>
    </w:p>
    <w:p w14:paraId="74E9ADE3">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Обидва заняття пройшли дуже щиро: з презентаціями, реальними життєвими прикладами та живою дискусією. Питання від учнів були глибокі, відповіді — відверті, а головний висновок один: права — це не слова на папері, це наша спільна відповідальність.</w:t>
      </w:r>
    </w:p>
    <w:p w14:paraId="3604A557">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Саме такі заходи виховують в наших дітях свідомих та відповідальних громадян!</w:t>
      </w:r>
    </w:p>
    <w:p w14:paraId="78C363DD">
      <w:pPr>
        <w:shd w:val="clear" w:color="auto" w:fill="FFFFFF"/>
        <w:spacing w:after="0" w:line="240" w:lineRule="auto"/>
        <w:jc w:val="both"/>
        <w:rPr>
          <w:rFonts w:ascii="Times New Roman" w:hAnsi="Times New Roman" w:cs="Times New Roman"/>
          <w:color w:val="000000"/>
          <w:spacing w:val="4"/>
          <w:sz w:val="28"/>
          <w:szCs w:val="28"/>
          <w:shd w:val="clear" w:color="auto" w:fill="FFFFFF"/>
        </w:rPr>
      </w:pPr>
      <w:r>
        <w:rPr>
          <w:rFonts w:ascii="Times New Roman" w:hAnsi="Times New Roman" w:cs="Times New Roman"/>
          <w:color w:val="000000"/>
          <w:spacing w:val="4"/>
          <w:sz w:val="28"/>
          <w:szCs w:val="28"/>
          <w:shd w:val="clear" w:color="auto" w:fill="FFFFFF"/>
        </w:rPr>
        <w:t xml:space="preserve">Учениця 10 класу,  Деревляник Катерина взяла участь у </w:t>
      </w:r>
      <w:r>
        <w:rPr>
          <w:rFonts w:ascii="Times New Roman" w:hAnsi="Times New Roman" w:cs="Times New Roman"/>
          <w:bCs/>
          <w:color w:val="000000"/>
          <w:spacing w:val="4"/>
          <w:sz w:val="28"/>
          <w:szCs w:val="28"/>
        </w:rPr>
        <w:t>ІІ Всеукраїнському молодіжному конкурсі есе «Я маю право на ...»</w:t>
      </w:r>
      <w:r>
        <w:rPr>
          <w:rFonts w:ascii="Times New Roman" w:hAnsi="Times New Roman" w:cs="Times New Roman"/>
          <w:color w:val="000000"/>
          <w:spacing w:val="4"/>
          <w:sz w:val="28"/>
          <w:szCs w:val="28"/>
          <w:shd w:val="clear" w:color="auto" w:fill="FFFFFF"/>
        </w:rPr>
        <w:t xml:space="preserve">, приуроченого до Дня юриста в Україні. </w:t>
      </w:r>
    </w:p>
    <w:p w14:paraId="460FB8F8">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На другому засіданні, у грудні,    вчителі </w:t>
      </w:r>
      <w:r>
        <w:rPr>
          <w:rFonts w:ascii="Times New Roman" w:hAnsi="Times New Roman" w:cs="Times New Roman"/>
          <w:bCs/>
          <w:sz w:val="28"/>
          <w:szCs w:val="28"/>
          <w:lang w:eastAsia="ru-RU"/>
        </w:rPr>
        <w:t xml:space="preserve"> обговорили відкритий урок з ураїнської літератури у 10 класі</w:t>
      </w:r>
      <w:r>
        <w:rPr>
          <w:rFonts w:ascii="Times New Roman" w:hAnsi="Times New Roman" w:cs="Times New Roman"/>
          <w:bCs/>
          <w:sz w:val="28"/>
          <w:szCs w:val="28"/>
        </w:rPr>
        <w:t>, який представила для колег  Геріч Світлана Василівна. Тема уроку: Алегоричність образу Мойсея. Засоби художнього увиразнення в тексті поеми І. Франка «Мойсей».Мета уроку, яку ставила перед собою учителька, а саме: розкрити алегоричність образу Мойсея та інших персонажів поеми; визначити засоби художнього увиразнення та їх роль у розкритті ідей твору; поглибити розуміння учнями філософсько-політичного змісту поеми була успішно досягнута. Тип уроку: комбінований, із використанням інтерактивних методів. Колеги зазначали, що урок пройщов на високому рівні. Світлана Василівна доцільно та ефективно формувала в учнів важливі уміння: критичне й аналітичне мислення, уміння інтерпретувати художній текст; формувала уміння працювати в групі, презентувати результати; розвивала естетичне сприйняття та власну читацьку позицію. Дуже вдало була зроблена рівнева диференціація, а це доводить, що вчителька знає індивідуальні особливості кожного учня. За формою  це був урок пошуку істини, тому і активно формувались основні ключові компетентності: комунікаційна, інформаційна, громадянська. Доцільним був метод «Фішбоун», на етапі закріплення матеріалу. Протягом уроку прослідковувались міжпредметні зв’язки з мистецтвом ( скульптура Мойсея Мікеланджело  Буанарротті 16 століття, яка дала задум поету написати твір); зв’язок з історією ( наголосила учителька, що українці століттями блукали пустелею бездержавності), зв’язок із сучасністю ( дискусія про те, яким повинен бути сучасний державний лідер? Чому твір актуальний сьогодні?). Цікаво пройшов етап оцінювання, де вчителька представила як проводить формувальне оцінювання на уроці і дає змогу учнямсамим себе оцінити.</w:t>
      </w:r>
    </w:p>
    <w:p w14:paraId="40C499B8">
      <w:pPr>
        <w:pStyle w:val="22"/>
        <w:shd w:val="clear" w:color="auto" w:fill="FFFFFF"/>
        <w:spacing w:before="0" w:beforeAutospacing="0" w:after="0" w:afterAutospacing="0"/>
        <w:ind w:firstLine="300"/>
        <w:jc w:val="both"/>
        <w:rPr>
          <w:rFonts w:ascii="Times New Roman" w:hAnsi="Times New Roman" w:eastAsia="Times New Roman" w:cs="Times New Roman"/>
          <w:bCs/>
          <w:sz w:val="28"/>
          <w:szCs w:val="28"/>
          <w:lang w:eastAsia="ru-RU"/>
        </w:rPr>
      </w:pPr>
      <w:r>
        <w:rPr>
          <w:bCs/>
          <w:sz w:val="28"/>
          <w:szCs w:val="28"/>
        </w:rPr>
        <w:t xml:space="preserve">Такі показові уроки запам’ятовуються не тільки учням, а й є корисними для колег , які можуть для себе почерпнути якісь цікаві родзинки та втілити їх у своїй роботі. </w:t>
      </w:r>
      <w:r>
        <w:rPr>
          <w:rFonts w:ascii="Times New Roman" w:hAnsi="Times New Roman" w:cs="Times New Roman"/>
          <w:sz w:val="28"/>
          <w:szCs w:val="28"/>
          <w:lang w:val="uk-UA"/>
        </w:rPr>
        <w:t>В</w:t>
      </w:r>
      <w:r>
        <w:rPr>
          <w:rFonts w:ascii="Times New Roman" w:hAnsi="Times New Roman" w:cs="Times New Roman"/>
          <w:sz w:val="28"/>
          <w:szCs w:val="28"/>
        </w:rPr>
        <w:t>чителі розглянули і обговорили питання:Методичний кейс: впровадження практичного формування компетентностей учителів і здобувачів освіти через створення єдиного освітнього простору. Це  Ховпей О. І та Фогель Г. М. Теоретичну основу розкрила Оксана Іллівна, представивши презентацію про те, як можна формувати компетентності на уроках іноземної мови.  Це інтегрований процес, де мова виступає інструментом розвитку універсальних навичок: комунікації, критичного мислення, </w:t>
      </w:r>
      <w:r>
        <w:fldChar w:fldCharType="begin"/>
      </w:r>
      <w:r>
        <w:instrText xml:space="preserve"> HYPERLINK "https://www.google.com/search?q=%D0%B2%D0%B8%D1%80%D1%96%D1%88%D0%B5%D0%BD%D0%BD%D1%8F+%D0%BF%D1%80%D0%BE%D0%B1%D0%BB%D0%B5%D0%BC&amp;oq=%D1%84%D0%BE%D1%80%D0%BC%D1%83%D0%B2%D0%B0%D0%BD%D0%BD%D1%8F+%D0%BA%D0%BE%D0%BC%D0%BF%D0%B5%D1%82%D0%B5%D0%BD%D1%82%D0%BD%D0%BE%D1%81%D1%82%D0%B5%D1%86+%D0%BD%D0%B0+%D1%83%D1%80%D0%BE%D0%BA%D0%B0%D1%85+%D1%96%D0%BD%D0%BE%D0%B7%D0%B5%D0%BC%D0%BD%D0%BE%D1%97+%D0%BC%D0%BE%D0%B2%D0%B8&amp;aqs=chrome.1.69i57j0i22i30j0i512i546j0i751l3.17286j0j15&amp;sourceid=chrome&amp;ie=UTF-8&amp;mstk=AUtExfAECKc4zUvZ4vxl40dfX3NkUaVle5bjCyzELAJO3dxDUtRUkbjAmY_Rh2g8hM_iSP5b4FetVYDNQaAEkliuYe0CErhqiYtOdk0lk93YWJfpiXalDtjJj1s0RIrqrcD167GyUlmrTfU46QeBupFp-w0vBc-iEHi_RPvX6_yLn_MgjH8&amp;csui=3&amp;ved=2ahUKEwiszrPN1dGRAxXN0gIHHT0BByYQgK4QegQIARAC" </w:instrText>
      </w:r>
      <w:r>
        <w:fldChar w:fldCharType="separate"/>
      </w:r>
      <w:r>
        <w:rPr>
          <w:rFonts w:ascii="Times New Roman" w:hAnsi="Times New Roman" w:cs="Times New Roman"/>
          <w:sz w:val="28"/>
          <w:szCs w:val="28"/>
        </w:rPr>
        <w:t>вирішення проблем</w:t>
      </w:r>
      <w:r>
        <w:rPr>
          <w:rFonts w:ascii="Times New Roman" w:hAnsi="Times New Roman" w:cs="Times New Roman"/>
          <w:sz w:val="28"/>
          <w:szCs w:val="28"/>
        </w:rPr>
        <w:fldChar w:fldCharType="end"/>
      </w:r>
      <w:r>
        <w:rPr>
          <w:rFonts w:ascii="Times New Roman" w:hAnsi="Times New Roman" w:cs="Times New Roman"/>
          <w:sz w:val="28"/>
          <w:szCs w:val="28"/>
        </w:rPr>
        <w:t>, креативності, співпраці, ініціативності, цифрової та фінансової грамотності, здоров'я,</w:t>
      </w:r>
      <w:r>
        <w:rPr>
          <w:rFonts w:ascii="Times New Roman" w:hAnsi="Times New Roman" w:eastAsia="Times New Roman" w:cs="Times New Roman"/>
          <w:bCs/>
          <w:sz w:val="28"/>
          <w:szCs w:val="28"/>
          <w:lang w:eastAsia="ru-RU"/>
        </w:rPr>
        <w:t>екологічної свідомості та самовираження в культурі, що відбувається через проблемні завдання, дискусії, використання ІКТ, реальні ситуації та наскрізні змістові лінії (НУШ). </w:t>
      </w:r>
    </w:p>
    <w:p w14:paraId="48241D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eastAsia="Times New Roman" w:cs="Times New Roman"/>
          <w:bCs/>
          <w:sz w:val="28"/>
          <w:szCs w:val="28"/>
          <w:lang w:eastAsia="ru-RU"/>
        </w:rPr>
        <w:t>Ганна Миколаївна Фогель представила колегам свої спроби практично формувати життєву компетентність на уроках англійської мови. Такий інноваційний підхід, як кейс-технології , або</w:t>
      </w:r>
      <w:r>
        <w:rPr>
          <w:rFonts w:ascii="Times New Roman" w:hAnsi="Times New Roman" w:cs="Times New Roman"/>
          <w:b/>
          <w:color w:val="0A0A0A"/>
          <w:sz w:val="28"/>
          <w:szCs w:val="28"/>
          <w:shd w:val="clear" w:color="auto" w:fill="FFFFFF"/>
        </w:rPr>
        <w:t> </w:t>
      </w:r>
      <w:r>
        <w:rPr>
          <w:rStyle w:val="23"/>
          <w:rFonts w:ascii="Times New Roman" w:hAnsi="Times New Roman" w:cs="Times New Roman"/>
          <w:color w:val="0A0A0A"/>
          <w:sz w:val="28"/>
          <w:szCs w:val="28"/>
          <w:shd w:val="clear" w:color="auto" w:fill="FFFFFF"/>
        </w:rPr>
        <w:t>метод конкретних ситуацій.</w:t>
      </w:r>
      <w:r>
        <w:rPr>
          <w:rFonts w:ascii="Times New Roman" w:hAnsi="Times New Roman" w:cs="Times New Roman"/>
          <w:color w:val="0A0A0A"/>
          <w:sz w:val="28"/>
          <w:szCs w:val="28"/>
          <w:shd w:val="clear" w:color="auto" w:fill="FFFFFF"/>
        </w:rPr>
        <w:t>Це інтерактивна технологія навчання, де учні аналізують реальні або змодельовані ситуації (кейси) для розвитку мовних, комунікативних та критичних навичок, вчаться самостійно знаходити рішення, працювати в команді та застосовувати знання на практиці в безпечному середовищі. Це активізує учнів, підвищує мотивацію, розвиває творче мислення та готує до реальних життєвих завдань, вимагаючи від учителя підготовки матеріалів, але даючи великі переваги в навчанні.</w:t>
      </w:r>
      <w:r>
        <w:rPr>
          <w:rStyle w:val="75"/>
          <w:rFonts w:ascii="Times New Roman" w:hAnsi="Times New Roman"/>
          <w:color w:val="0A0A0A"/>
          <w:szCs w:val="28"/>
          <w:shd w:val="clear" w:color="auto" w:fill="FFFFFF"/>
        </w:rPr>
        <w:t> Так, у 9 класі під час вивчення теми «</w:t>
      </w:r>
      <w:r>
        <w:rPr>
          <w:rFonts w:ascii="Times New Roman" w:hAnsi="Times New Roman" w:cs="Times New Roman"/>
          <w:color w:val="333333"/>
          <w:sz w:val="28"/>
          <w:szCs w:val="28"/>
          <w:shd w:val="clear" w:color="auto" w:fill="FFFFFF"/>
        </w:rPr>
        <w:t>Екологічні проблеми в Україні. Охорона навколишнього середовища»,</w:t>
      </w:r>
      <w:r>
        <w:rPr>
          <w:rFonts w:ascii="Times New Roman" w:hAnsi="Times New Roman" w:cs="Times New Roman"/>
          <w:color w:val="333333"/>
          <w:sz w:val="28"/>
          <w:szCs w:val="28"/>
        </w:rPr>
        <w:t xml:space="preserve"> намагається підвести учнів до усвідомлення необхідності охороняти і примножувати природні багатства. </w:t>
      </w:r>
      <w:r>
        <w:rPr>
          <w:rFonts w:ascii="Times New Roman" w:hAnsi="Times New Roman" w:cs="Times New Roman"/>
          <w:color w:val="333333"/>
          <w:sz w:val="28"/>
          <w:szCs w:val="28"/>
          <w:shd w:val="clear" w:color="auto" w:fill="FFFFFF"/>
        </w:rPr>
        <w:t xml:space="preserve"> У  7 класі під час вивчення  теми «Їжа. Фруктово-овочеві салати», учні у команді краще засвоюють вживання дієслів у мові, разом готують салат, потім презентують та дегустують.  Це </w:t>
      </w:r>
      <w:r>
        <w:rPr>
          <w:rFonts w:ascii="Times New Roman" w:hAnsi="Times New Roman" w:cs="Times New Roman"/>
          <w:color w:val="200F03"/>
          <w:sz w:val="28"/>
          <w:szCs w:val="28"/>
        </w:rPr>
        <w:t> </w:t>
      </w:r>
      <w:r>
        <w:rPr>
          <w:rStyle w:val="23"/>
          <w:rFonts w:ascii="Times New Roman" w:hAnsi="Times New Roman" w:cs="Times New Roman"/>
          <w:color w:val="222222"/>
          <w:sz w:val="28"/>
          <w:szCs w:val="28"/>
        </w:rPr>
        <w:t> </w:t>
      </w:r>
      <w:r>
        <w:rPr>
          <w:rFonts w:ascii="Times New Roman" w:hAnsi="Times New Roman" w:cs="Times New Roman"/>
          <w:color w:val="222222"/>
          <w:sz w:val="28"/>
          <w:szCs w:val="28"/>
        </w:rPr>
        <w:t xml:space="preserve">активізує  навички  самостійного рішення комунікативного спілкування англійською мовою. У 10 класі у командах розробляли план благодійної  акції для школи, таким чином  </w:t>
      </w:r>
      <w:r>
        <w:rPr>
          <w:rFonts w:ascii="Times New Roman" w:hAnsi="Times New Roman" w:cs="Times New Roman"/>
          <w:color w:val="2C2F34"/>
          <w:sz w:val="28"/>
          <w:szCs w:val="28"/>
          <w:shd w:val="clear" w:color="auto" w:fill="FFFFFF"/>
        </w:rPr>
        <w:t>формується вміння досліджувати, аналізувати удосконалюється   усне  мовлення; формуються соціокультурна компетенція учнів; виховується  почуття толерантності. </w:t>
      </w:r>
      <w:r>
        <w:rPr>
          <w:rFonts w:ascii="Times New Roman" w:hAnsi="Times New Roman" w:cs="Times New Roman"/>
          <w:sz w:val="28"/>
          <w:szCs w:val="28"/>
        </w:rPr>
        <w:t>Деревляник Є. Є.представив колегам  проблемну технологію як метод формування дослідницьких навичок учнів у процесі вивчення предметів громадянської та історичної освітньої галузі. У контексті громадянської та історичної освіти цей метод має особливе значення,  оскільки допомагає учням не лише запам’ятовувати факти, а й критично осмислювати події, явища та процеси, формувати власну позицію та вміння робити висновки. Переваги проблемної технології суттєві. Це і підвищення мотивації до навчання  через активну участь у процесі та власні відкриття; розвиток вміння ставити питання, шукати інформацію та аргуметовано висловлювати власну позицію; сприяє формуванню компетентностей громадянина, здатного аналізувати історичні події та сучасні соціальні явища. Вчитель лише допомагає систематизувати отримані знання, підкреслюючи значення досліджуваного матеріалу для формування свідомості та історичної компетентності.</w:t>
      </w:r>
    </w:p>
    <w:p w14:paraId="23365BD1">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У  лютому відзначали 155-річницю з Дня народження Лесі Українки. Звучали слова поетеси,  які живуть у кожному з нас,. Учениця 9 класу Герц Сніжана та учениця 8 класу Волохова Дарина декламували  вірші з любов’ю до рідної мови.</w:t>
      </w:r>
    </w:p>
    <w:p w14:paraId="02436EC7">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 23 по 26 лютого у закладі  проходив тиждень Рідної мови. Учні 5-6 класу змагалися у інтелектуальному конкурсі “Я знаю українську мову”. Семикласники були учасниками гри “Українська мова-диво світу”. Учні 10-11 класу змагалися у мовознавчій грі “Краса рідної мови”. Окрасою тижня стала бібліотечна виставка “Рідна мова-наша зброя і наш оберіг”. Учні 5-11 класів підготували творчі роботи для фотоквесту, навіть коригували надписи реклами, оголошень, білбордів тощо. Цікавою видалася гра “Мова вітру”, яка поєднала знання рідної мови з творчістю Лесі Українки. </w:t>
      </w:r>
    </w:p>
    <w:p w14:paraId="6242C0FA">
      <w:pPr>
        <w:shd w:val="clear" w:color="auto" w:fill="FFFFFF"/>
        <w:spacing w:after="0" w:line="240" w:lineRule="auto"/>
        <w:jc w:val="both"/>
        <w:rPr>
          <w:rFonts w:ascii="Times New Roman" w:hAnsi="Times New Roman" w:eastAsia="Times New Roman" w:cs="Times New Roman"/>
          <w:color w:val="000000"/>
          <w:spacing w:val="4"/>
          <w:sz w:val="29"/>
          <w:szCs w:val="29"/>
          <w:lang w:eastAsia="ru-RU"/>
        </w:rPr>
      </w:pPr>
      <w:r>
        <w:rPr>
          <w:rFonts w:ascii="Times New Roman" w:hAnsi="Times New Roman" w:eastAsia="Times New Roman" w:cs="Times New Roman"/>
          <w:color w:val="000000"/>
          <w:spacing w:val="4"/>
          <w:sz w:val="29"/>
          <w:szCs w:val="29"/>
          <w:lang w:eastAsia="ru-RU"/>
        </w:rPr>
        <w:t>9 березня учні вшановували 212 річницю з дня народження Т.Г.Шевченка. Понад два століття тому він викарбував слова, що стали генетичним кодом нашої нації. Сьогодні Шевченкове «Борітеся — поборете!» — це не просто цитата з підручника. Це наказ, який щодня виконують наші воїни у задимлених окопах, під шквальним вогнем на порозі вічності. Сьогодні Кобзар зняв би свій кожух і вдягнув би піксель, бо його слово тепер звучить голосом артилерії та биттям сердець тих, хто тримає над нами небо.«Пророк нації. Голос, що лунає крізь століття» ,-під такою назвою проходило свято у школі.Талановиті актори, декламатори, співаки і читці майже з усіх класів показали шану і любов до Шевченкового слова.</w:t>
      </w:r>
    </w:p>
    <w:p w14:paraId="54DE952E">
      <w:pPr>
        <w:spacing w:after="0" w:line="240" w:lineRule="auto"/>
        <w:jc w:val="both"/>
        <w:rPr>
          <w:rFonts w:ascii="Times New Roman" w:hAnsi="Times New Roman" w:cs="Times New Roman"/>
          <w:sz w:val="28"/>
          <w:szCs w:val="28"/>
        </w:rPr>
      </w:pPr>
      <w:r>
        <w:rPr>
          <w:rFonts w:ascii="Times New Roman" w:hAnsi="Times New Roman" w:eastAsia="Times New Roman" w:cs="Times New Roman"/>
          <w:color w:val="000000"/>
          <w:spacing w:val="4"/>
          <w:sz w:val="29"/>
          <w:szCs w:val="29"/>
          <w:lang w:eastAsia="ru-RU"/>
        </w:rPr>
        <w:t xml:space="preserve">На третьому засіданні МО,  у березні, вчителі </w:t>
      </w:r>
      <w:r>
        <w:rPr>
          <w:rFonts w:ascii="Times New Roman" w:hAnsi="Times New Roman" w:cs="Times New Roman"/>
          <w:bCs/>
          <w:sz w:val="28"/>
          <w:szCs w:val="28"/>
          <w:lang w:eastAsia="ru-RU"/>
        </w:rPr>
        <w:t xml:space="preserve">відвідали та обговорили бінарний відкритий урок з англійської  мови та хімії у 10 класі, який провели Фогель Ганна Мик. та Головачко О. Ю. </w:t>
      </w:r>
      <w:r>
        <w:rPr>
          <w:rStyle w:val="36"/>
          <w:sz w:val="28"/>
          <w:szCs w:val="28"/>
        </w:rPr>
        <w:t xml:space="preserve">Тема уроку: </w:t>
      </w:r>
      <w:r>
        <w:rPr>
          <w:rFonts w:ascii="Times New Roman" w:hAnsi="Times New Roman" w:cs="Times New Roman"/>
          <w:sz w:val="28"/>
          <w:szCs w:val="28"/>
        </w:rPr>
        <w:t>«Захист навколишнього середовища». Урок проведено на високому рівні, методично правильно. Всі етапи  представлені у визначеній структурою послідовності. Ключове проблемне питання уроку : Природа – людина – навколишнє середовище та який вплив людини на навколишнє середовище, простежувалось у всіх завданнях, які виконувались на уроці і були представлені. Це і індивідуальні завдання, робота у малих групах,  читання, аудіювання,  письмо, говоріння. Аудіювання проходило  цікаво: учні слухали пісню у виконанні Майкла Джексона і переглядали цікавий кліп про винищення природи, вплив на людські життя , на життя диких тварин, про природні катаклізми і т.д. Учні впорались із заданням досить легко, видно  було що це для них не нова форма роботи. Проєкти з хімії про проблеми забруднення навколишнього середовища та методи їх  вирішення були підготовлені та представлені учнями на високому рівні. Індивідуальні проєкти представляли учні укр мовою та англійською . Переглядали відео про завод побутових відходів у м. Мукачеві, а у висновку О.Ю, представила діаграму для порівняння, як в Україні та в країнах Європи сортують сміття. Дані були у відсотках,  учні могли уявити, наскільки нам українцям треба брати приклад з європейців у цьому питанні. Урок був пізнавальним, корисним, чудовим та захоплюючим. усі завдання підібрано до вікових особливостей учнів 10 класу та рівня володіння ними англійською мовою. Принцип доступності був успішно реалізований через використання доцільних завдань , які сприяли ефективному засвоєнню лексичного та граматичного матеріалу, допомагали досягти цілей та мети уроку. Принцип зв’язку  навчання з життям був чудово реалізованим, оскільки тема була актуальною для сьогодення.</w:t>
      </w:r>
    </w:p>
    <w:p w14:paraId="65B13248">
      <w:pPr>
        <w:shd w:val="clear" w:color="auto" w:fill="FFFFFF"/>
        <w:spacing w:after="0" w:line="240" w:lineRule="auto"/>
        <w:jc w:val="both"/>
        <w:rPr>
          <w:rFonts w:ascii="Times New Roman" w:hAnsi="Times New Roman" w:eastAsia="Times New Roman" w:cs="Times New Roman"/>
          <w:color w:val="0A0A0A"/>
          <w:sz w:val="28"/>
          <w:szCs w:val="28"/>
          <w:lang w:eastAsia="ru-RU"/>
        </w:rPr>
      </w:pPr>
      <w:r>
        <w:rPr>
          <w:rFonts w:ascii="Times New Roman" w:hAnsi="Times New Roman" w:cs="Times New Roman"/>
          <w:bCs/>
          <w:sz w:val="28"/>
          <w:szCs w:val="28"/>
          <w:lang w:eastAsia="ru-RU"/>
        </w:rPr>
        <w:t>Під час методичного нетворкінгу «Квест як сучасна інноваційна технологія навчання» колеги поділились досвідом, як застосовують їх на своїх уроках.Так Ольга Іванівна Штима ознайомила як проводить</w:t>
      </w:r>
      <w:r>
        <w:fldChar w:fldCharType="begin"/>
      </w:r>
      <w:r>
        <w:instrText xml:space="preserve"> HYPERLINK "https://www.google.com/search?q=%D0%A2%D0%B5%D0%BC%D0%B0%D1%82%D0%B8%D1%87%D0%BD%D1%96+%D1%83%D1%80%D0%BE%D0%BA%D0%B8-%D0%BA%D0%B2%D0%B5%D1%81%D1%82%D0%B8&amp;oq=%D0%BA%D0%B2%D0%B5%D1%81%D1%82+%D0%BD%D0%B0+%D1%83%D1%80%D0%BE%D0%BA%D0%B0%D1%85+%D1%83%D0%BA%D1%80%D0%B0%D1%97%D0%BD%D1%81%D1%8C%D0%BA%D0%BE%D1%97+%D0%BC%D0%BE%D0%B2%D0%B8&amp;aqs=chrome..69i57j33i160j33i671l8.12062j0j15&amp;sourceid=chrome&amp;ie=UTF-8&amp;mstk=AUtExfAuizLL64thixFkQpk54rdUpzO4KNAI_MV0Kf2RVL-xKzGziKb6h9RJB6iK_4L-XwptqHn1sTJbHwStzoU8-vteIENFo32DnOnwrJrAlQsinv1GcCIhLjK_LT5Fi4FYk-ys4ZNEAeN5biAFCdETPkmTnQ-WZtAbWpxi6s2ZVeLH2s4&amp;csui=3&amp;ved=2ahUKEwiwrozExbuTAxWFHxAIHZpPEewQgK4QegQIAxAB" </w:instrText>
      </w:r>
      <w:r>
        <w:fldChar w:fldCharType="separate"/>
      </w:r>
      <w:r>
        <w:rPr>
          <w:rFonts w:ascii="Times New Roman" w:hAnsi="Times New Roman" w:eastAsia="Times New Roman" w:cs="Times New Roman"/>
          <w:bCs/>
          <w:sz w:val="28"/>
          <w:szCs w:val="28"/>
          <w:u w:val="single"/>
          <w:lang w:eastAsia="ru-RU"/>
        </w:rPr>
        <w:t>тематичні уроки-квести</w:t>
      </w:r>
      <w:r>
        <w:rPr>
          <w:rFonts w:ascii="Times New Roman" w:hAnsi="Times New Roman" w:eastAsia="Times New Roman" w:cs="Times New Roman"/>
          <w:bCs/>
          <w:sz w:val="28"/>
          <w:szCs w:val="28"/>
          <w:u w:val="single"/>
          <w:lang w:eastAsia="ru-RU"/>
        </w:rPr>
        <w:fldChar w:fldCharType="end"/>
      </w:r>
      <w:r>
        <w:rPr>
          <w:rFonts w:ascii="Times New Roman" w:hAnsi="Times New Roman" w:eastAsia="Times New Roman" w:cs="Times New Roman"/>
          <w:bCs/>
          <w:sz w:val="28"/>
          <w:szCs w:val="28"/>
          <w:u w:val="single"/>
          <w:lang w:eastAsia="ru-RU"/>
        </w:rPr>
        <w:t>:</w:t>
      </w:r>
      <w:r>
        <w:rPr>
          <w:rFonts w:ascii="Times New Roman" w:hAnsi="Times New Roman" w:eastAsia="Times New Roman" w:cs="Times New Roman"/>
          <w:sz w:val="28"/>
          <w:szCs w:val="28"/>
          <w:lang w:eastAsia="ru-RU"/>
        </w:rPr>
        <w:t> </w:t>
      </w:r>
      <w:r>
        <w:rPr>
          <w:rFonts w:ascii="Times New Roman" w:hAnsi="Times New Roman" w:eastAsia="Times New Roman" w:cs="Times New Roman"/>
          <w:color w:val="0A0A0A"/>
          <w:sz w:val="28"/>
          <w:szCs w:val="28"/>
          <w:lang w:eastAsia="ru-RU"/>
        </w:rPr>
        <w:t>Наприклад, «Лабіринти мови» або «Сторінками рідної мови», що охоплюють різні розділи мовознавства (фонетика, морфологія).</w:t>
      </w:r>
      <w:r>
        <w:rPr>
          <w:u w:val="none"/>
        </w:rPr>
        <w:fldChar w:fldCharType="begin"/>
      </w:r>
      <w:r>
        <w:rPr>
          <w:u w:val="none"/>
        </w:rPr>
        <w:instrText xml:space="preserve"> HYPERLINK "https://www.google.com/search?q=%D0%9A%D0%BE%D0%BC%D0%B0%D0%BD%D0%B4%D0%BD%D1%96+%D1%96%D0%B3%D1%80%D0%B8-%D0%BA%D0%B2%D0%B5%D1%81%D1%82%D0%B8&amp;oq=%D0%BA%D0%B2%D0%B5%D1%81%D1%82+%D0%BD%D0%B0+%D1%83%D1%80%D0%BE%D0%BA%D0%B0%D1%85+%D1%83%D0%BA%D1%80%D0%B0%D1%97%D0%BD%D1%81%D1%8C%D0%BA%D0%BE%D1%97+%D0%BC%D0%BE%D0%B2%D0%B8&amp;aqs=chrome..69i57j33i160j33i671l8.12062j0j15&amp;sourceid=chrome&amp;ie=UTF-8&amp;mstk=AUtExfAuizLL64thixFkQpk54rdUpzO4KNAI_MV0Kf2RVL-xKzGziKb6h9RJB6iK_4L-XwptqHn1sTJbHwStzoU8-vteIENFo32DnOnwrJrAlQsinv1GcCIhLjK_LT5Fi4FYk-ys4ZNEAeN5biAFCdETPkmTnQ-WZtAbWpxi6s2ZVeLH2s4&amp;csui=3&amp;ved=2ahUKEwiwrozExbuTAxWFHxAIHZpPEewQgK4QegQIAxAF" </w:instrText>
      </w:r>
      <w:r>
        <w:rPr>
          <w:u w:val="none"/>
        </w:rPr>
        <w:fldChar w:fldCharType="separate"/>
      </w:r>
      <w:r>
        <w:rPr>
          <w:rFonts w:ascii="Times New Roman" w:hAnsi="Times New Roman" w:eastAsia="Times New Roman" w:cs="Times New Roman"/>
          <w:bCs/>
          <w:sz w:val="28"/>
          <w:szCs w:val="28"/>
          <w:u w:val="none"/>
          <w:lang w:eastAsia="ru-RU"/>
        </w:rPr>
        <w:t>Командні ігри-квести</w:t>
      </w:r>
      <w:r>
        <w:rPr>
          <w:rFonts w:ascii="Times New Roman" w:hAnsi="Times New Roman" w:eastAsia="Times New Roman" w:cs="Times New Roman"/>
          <w:bCs/>
          <w:sz w:val="28"/>
          <w:szCs w:val="28"/>
          <w:u w:val="none"/>
          <w:lang w:eastAsia="ru-RU"/>
        </w:rPr>
        <w:fldChar w:fldCharType="end"/>
      </w:r>
      <w:r>
        <w:rPr>
          <w:rFonts w:ascii="Times New Roman" w:hAnsi="Times New Roman" w:eastAsia="Times New Roman" w:cs="Times New Roman"/>
          <w:b/>
          <w:bCs/>
          <w:color w:val="0A0A0A"/>
          <w:sz w:val="28"/>
          <w:szCs w:val="28"/>
          <w:u w:val="none"/>
          <w:lang w:eastAsia="ru-RU"/>
        </w:rPr>
        <w:t>:</w:t>
      </w:r>
      <w:r>
        <w:rPr>
          <w:rFonts w:ascii="Times New Roman" w:hAnsi="Times New Roman" w:eastAsia="Times New Roman" w:cs="Times New Roman"/>
          <w:color w:val="0A0A0A"/>
          <w:sz w:val="28"/>
          <w:szCs w:val="28"/>
          <w:lang w:eastAsia="ru-RU"/>
        </w:rPr>
        <w:t> змагання, де команди проходять «станції» (наприклад, «Мовознавча», «Літературна», «Фразеологічна»).</w:t>
      </w:r>
      <w:r>
        <w:rPr>
          <w:rFonts w:ascii="Times New Roman" w:hAnsi="Times New Roman" w:eastAsia="Times New Roman" w:cs="Times New Roman"/>
          <w:color w:val="000000"/>
          <w:sz w:val="28"/>
          <w:szCs w:val="28"/>
          <w:lang w:eastAsia="ru-RU"/>
        </w:rPr>
        <w:t xml:space="preserve"> Такий формат роботи підвищує мотивацію, розвиває логіку, увагу та знання мови</w:t>
      </w:r>
    </w:p>
    <w:p w14:paraId="7AE798CC">
      <w:pPr>
        <w:spacing w:after="0" w:line="240" w:lineRule="auto"/>
        <w:contextualSpacing/>
        <w:jc w:val="both"/>
        <w:outlineLvl w:val="0"/>
        <w:rPr>
          <w:rFonts w:ascii="Times New Roman" w:hAnsi="Times New Roman" w:eastAsia="Times New Roman" w:cs="Times New Roman"/>
          <w:color w:val="0A0A0A"/>
          <w:sz w:val="28"/>
          <w:szCs w:val="28"/>
          <w:lang w:eastAsia="ru-RU"/>
        </w:rPr>
      </w:pPr>
      <w:r>
        <w:rPr>
          <w:rFonts w:ascii="Times New Roman" w:hAnsi="Times New Roman" w:cs="Times New Roman"/>
          <w:bCs/>
          <w:sz w:val="28"/>
          <w:szCs w:val="28"/>
          <w:lang w:eastAsia="ru-RU"/>
        </w:rPr>
        <w:t xml:space="preserve"> Шкирта В. С. розповіла про такі інноваційні технології  на уроках зарубжної літератури.</w:t>
      </w:r>
      <w:r>
        <w:rPr>
          <w:rFonts w:ascii="Times New Roman" w:hAnsi="Times New Roman" w:eastAsia="Times New Roman" w:cs="Times New Roman"/>
          <w:color w:val="0A0A0A"/>
          <w:sz w:val="28"/>
          <w:szCs w:val="28"/>
          <w:lang w:eastAsia="ru-RU"/>
        </w:rPr>
        <w:t xml:space="preserve"> Вони активізують пізнавальну діяльністьрозвивають критичне мислення,вміння працювати в команді та самостійно шукати інформацію. До прикладу  представила елементи квесту «Школа детективів» у 7 класі. </w:t>
      </w:r>
    </w:p>
    <w:p w14:paraId="339C21E3">
      <w:pPr>
        <w:spacing w:after="0" w:line="240" w:lineRule="auto"/>
        <w:contextualSpacing/>
        <w:jc w:val="both"/>
        <w:outlineLvl w:val="0"/>
        <w:rPr>
          <w:rFonts w:ascii="Times New Roman" w:hAnsi="Times New Roman" w:cs="Times New Roman"/>
          <w:sz w:val="28"/>
          <w:szCs w:val="28"/>
        </w:rPr>
      </w:pPr>
      <w:r>
        <w:rPr>
          <w:rFonts w:ascii="Times New Roman" w:hAnsi="Times New Roman" w:cs="Times New Roman"/>
          <w:sz w:val="28"/>
          <w:szCs w:val="28"/>
        </w:rPr>
        <w:t>Також на третьому засіданні методоб’єднання було проведено аналіз, самооцінкау та корекцію власної педагогічної діяльності вчителів як результат підвищення кваліфікації.  Представили творчі звіти вчителі, які атестувалися у даному навчальному році: Геріч С.В, Фогель Г. М., Ганжерлі О. В. та затвердили відгуки про  їх роботу. Наші колеги показали чудові результати протягом атестаційного періоду , тому і підвищили свої кваліфікаційні категорії. Так, Світлана Василівна отримала звання «старший вчитель»,   Ганна Миколаївна- «спеціаліст першої категорії», також успішно пройшла сертифікацію вчителів англійської мови, Олександр Васильович- «спеціаліст другої категорії». Вимогливі, справедливі, надзвичайно працьовиті, постійно у творчому пошуку, сповнені нових задумів і завжди готові до професійного зростання.</w:t>
      </w:r>
    </w:p>
    <w:p w14:paraId="789420E2">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У березні у нашому закладі проходив Тиждень мистецтва під гаслом:«В кожній дитині — таланту краплина».Особливу атмосферу створив вернісаж малюнків учнів молодших класів «Душа розквітне барвами весни», який зачаровував теплом, щирістю та весняним настроєм.Учні 7 класу виготовляли витинанки, перетворюючи звичайний папір на справжні витвори мистецтва — ажурні квіти, птахів, сонце та символи родючості.Шестикласники із захопленням відгадували українські пісні за емодзі та створювали подарункові кошики для друзів, наповнюючи їх позитивними емоціями.Учні 5 класу  переглядали відеоматеріали про Юрій Герца — народного художника України, знайомилися з його яскравими пейзажами та тематичними роботами, присвяченими Закарпаттю, зберігаючи пам’ять про митця.Не менш захопливою стала подорож у творчий світ Олега Шупляка — заслуженого художника України, чиї картини вражають глибиною змісту та привертають увагу світу до подій в Україні.</w:t>
      </w:r>
    </w:p>
    <w:p w14:paraId="7866EADB">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Старшокласники здійснили пізнавальну екскурсію до замку «Паланок» — однієї з найвизначніших історико-культурних пам’яток Закарпаття. Учні оглянули мистецькі експозиції Мукачівського історичного музею: старовинні картини, портрети видатних діячів та тематичні виставки, що відображають культуру і побут різних епох.Протягом усього тижня панувала атмосфера творчості, натхнення та відкриттів. Учні із задоволенням виражали свої емоції, пізнавали прекрасне, проявляли креативність і розвивали свої таланти.</w:t>
      </w:r>
    </w:p>
    <w:p w14:paraId="7C198D3F">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Учні школи брали участь у крнкурсі «Вірш, лист, малюнок Матері». цікаві роботи представили учні 9-10 класів, які написали лист . Це Герц Сніжана, 9 клас, Курта Назар , Тягур Дарина 10 клас. Учениця 6 класу , Іваник Христина, підготувала малюнок «Берегиня українського роду» </w:t>
      </w:r>
    </w:p>
    <w:p w14:paraId="351EA3D4">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У рамках тижня іноземних мов, який проходив у квітні під гаслом «Вивчай мову- відкривай новий світ»,  для учнів 5–8 класів відбувся цікавий квест з англійської мови “English Express”! Учні вирушили у мовну подорож, де на кожній станції їх чекали цікаві завдання: логічні загадки, мовні ігри, переклад, аудіювання, "співочі" завдання та командні випробування. </w:t>
      </w:r>
    </w:p>
    <w:p w14:paraId="33A8C5E8">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Кожна команда проявила кмітливість, згуртованість і справжній інтерес до вивчення англійської мови.Учасники не лише перевірили свої знання, а й отримали багато позитивних емоцій!</w:t>
      </w:r>
    </w:p>
    <w:p w14:paraId="5FE19C28">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Учні початкових класів влаштували урок-конкурс "We love English" на якому виконували цікаві завдання та представили проєкти "About myself ", завдяки яким дізнались більше один про одного. </w:t>
      </w:r>
    </w:p>
    <w:p w14:paraId="30AFEF4B">
      <w:pPr>
        <w:shd w:val="clear" w:color="auto" w:fill="FFFFFF"/>
        <w:spacing w:after="0" w:line="24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З  німецької мови  проводились заходи з метою посилення мотивації до вивчення мови; сприяння практичному володінню мовою та поглибленню знань про країну, мову якої вивчають. Так , у 5 класі було проведено конкурс –змагання «Найкращий знавець німецької мови», де учні мали змогу продемонструвати свої знання.  У формі інтерактивного вебквесту пройшла гра  «Веселка» у 6 класі. Учні вдосконалювали знання та навички, набуті на уроках. Восьмикласники активно демонструвли свої знання, виконували різноманітні завдання. Учні 9 класу дискутували на тему «Чому я вивчаю німецьку мову?» Всі дійшли до висновку, що німецька мова найпоширеніша мова в Європі і друга за популярністю іноземна мова в Україні.</w:t>
      </w:r>
    </w:p>
    <w:p w14:paraId="117F1737">
      <w:pPr>
        <w:pStyle w:val="22"/>
        <w:shd w:val="clear" w:color="auto" w:fill="FFFFFF"/>
        <w:spacing w:before="0" w:beforeAutospacing="0" w:after="0" w:afterAutospacing="0"/>
        <w:ind w:firstLine="300"/>
        <w:jc w:val="both"/>
        <w:rPr>
          <w:i/>
          <w:sz w:val="28"/>
          <w:szCs w:val="28"/>
        </w:rPr>
      </w:pPr>
      <w:r>
        <w:rPr>
          <w:sz w:val="28"/>
          <w:szCs w:val="28"/>
        </w:rPr>
        <w:t>Вчителі нашого МО займаються самоосвітою: беруть участь в онлайн -вебінарах, конференціях, семінарах, проходять курси підвищення кваліфікації з предметів.</w:t>
      </w:r>
      <w:r>
        <w:rPr>
          <w:color w:val="333333"/>
          <w:sz w:val="28"/>
          <w:szCs w:val="28"/>
          <w:shd w:val="clear" w:color="auto" w:fill="FFFFFF"/>
        </w:rPr>
        <w:t xml:space="preserve">У колективіналагоджена атмосфера співробітництва, взаємодопомоги, підтримки. </w:t>
      </w:r>
      <w:r>
        <w:rPr>
          <w:sz w:val="28"/>
          <w:szCs w:val="28"/>
          <w:shd w:val="clear" w:color="auto" w:fill="FFFFFF"/>
        </w:rPr>
        <w:t>Учителі завжди у пошуку шляхів, форм і методів, які б давали можливість розвивати в учнів здатність мислити та бути творчими людьми.</w:t>
      </w:r>
    </w:p>
    <w:p w14:paraId="092A4799">
      <w:pPr>
        <w:shd w:val="clear" w:color="auto" w:fill="FFFFFF"/>
        <w:spacing w:after="0" w:line="240" w:lineRule="auto"/>
        <w:ind w:right="633" w:firstLine="708"/>
        <w:jc w:val="both"/>
        <w:rPr>
          <w:rStyle w:val="16"/>
          <w:rFonts w:ascii="Times New Roman" w:hAnsi="Times New Roman"/>
          <w:bCs/>
          <w:sz w:val="28"/>
          <w:szCs w:val="28"/>
        </w:rPr>
      </w:pPr>
      <w:r>
        <w:rPr>
          <w:rFonts w:ascii="Times New Roman" w:hAnsi="Times New Roman"/>
          <w:b/>
          <w:sz w:val="28"/>
          <w:szCs w:val="28"/>
          <w:highlight w:val="white"/>
        </w:rPr>
        <w:t>Методичне об’єднання класних керівників працює над проблемою</w:t>
      </w:r>
      <w:r>
        <w:rPr>
          <w:rFonts w:ascii="Times New Roman" w:hAnsi="Times New Roman"/>
          <w:b/>
          <w:sz w:val="28"/>
          <w:szCs w:val="28"/>
        </w:rPr>
        <w:t xml:space="preserve"> </w:t>
      </w:r>
      <w:r>
        <w:rPr>
          <w:rFonts w:ascii="Times New Roman" w:hAnsi="Times New Roman"/>
          <w:bCs/>
          <w:iCs/>
          <w:sz w:val="28"/>
          <w:szCs w:val="28"/>
        </w:rPr>
        <w:t>«Розвиток в учнів громадянськості, патріотизму як найважливіших духовно-моральних і соціальних цінностей, формування у школярів професійно значущих якостей, умінь і готовності до їх активного прояву в різних сферах життя суспільства, вірності конституційному і військовому обов’язку в умовах мирного і воєнного часу, високої відповідальності і дисциплінованості».</w:t>
      </w:r>
    </w:p>
    <w:p w14:paraId="31FFBE5C">
      <w:pPr>
        <w:autoSpaceDE w:val="0"/>
        <w:autoSpaceDN w:val="0"/>
        <w:adjustRightInd w:val="0"/>
        <w:spacing w:after="0" w:line="240" w:lineRule="auto"/>
        <w:ind w:right="633" w:firstLine="708"/>
        <w:jc w:val="both"/>
        <w:rPr>
          <w:rFonts w:ascii="Times New Roman" w:hAnsi="Times New Roman"/>
          <w:color w:val="000000"/>
          <w:sz w:val="28"/>
          <w:szCs w:val="28"/>
        </w:rPr>
      </w:pPr>
      <w:r>
        <w:rPr>
          <w:rFonts w:ascii="Times New Roman" w:hAnsi="Times New Roman"/>
          <w:color w:val="000000"/>
          <w:sz w:val="28"/>
          <w:szCs w:val="28"/>
        </w:rPr>
        <w:t>На  позакласних  заходах  класні  керівники  виховують  національну  самосвідомість,  патріотизм,  формують  фізичну  та  екологічну  культуру,  здоровий  спосіб  життя, та розвиток творчої особистості.</w:t>
      </w:r>
    </w:p>
    <w:p w14:paraId="01329C70">
      <w:pPr>
        <w:spacing w:after="0"/>
        <w:ind w:firstLine="709"/>
        <w:jc w:val="both"/>
        <w:rPr>
          <w:rFonts w:ascii="Times New Roman" w:hAnsi="Times New Roman" w:cs="Times New Roman"/>
          <w:sz w:val="28"/>
          <w:szCs w:val="28"/>
        </w:rPr>
      </w:pPr>
      <w:r>
        <w:rPr>
          <w:rFonts w:ascii="Times New Roman" w:hAnsi="Times New Roman" w:cs="Times New Roman"/>
          <w:sz w:val="28"/>
          <w:szCs w:val="28"/>
        </w:rPr>
        <w:t>Виховна система школи – це змістовно насичене й суспільно значуще творче життя педагогів, учнів, батьків, головним завданням якого є розвиток не тільки інтелекту, а й особистісних якостей учнів.</w:t>
      </w:r>
    </w:p>
    <w:p w14:paraId="5CDE3B64">
      <w:pPr>
        <w:spacing w:after="0"/>
        <w:ind w:firstLine="709"/>
        <w:jc w:val="both"/>
        <w:rPr>
          <w:rFonts w:ascii="Times New Roman" w:hAnsi="Times New Roman" w:cs="Times New Roman"/>
          <w:sz w:val="28"/>
          <w:szCs w:val="28"/>
        </w:rPr>
      </w:pPr>
      <w:bookmarkStart w:id="0" w:name="_Hlk197289179"/>
      <w:r>
        <w:rPr>
          <w:rFonts w:ascii="Times New Roman" w:hAnsi="Times New Roman" w:cs="Times New Roman"/>
          <w:sz w:val="28"/>
          <w:szCs w:val="28"/>
        </w:rPr>
        <w:t>Як зазначено в Законі України «Про освіту» метою повної загальної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p>
    <w:p w14:paraId="2A9FD53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Широкомасштабна агресія російської федерації проти України, погіршення безпекової ситуації, а також зміни форм і методів освітнього процесу стали серйозним викликом для системи освіти України. Тому виховна робота впродовж  2025/2026 навчального року була спрямована на формування національної свідомості, громадянської активності, духовно-моральних цінностей, культури поведінки, соціальної відповідальності, психологічної стійкості, всебічний розвиток особистості учнів, а також на забезпечення комфортного та безпечного освітнього середовища. </w:t>
      </w:r>
    </w:p>
    <w:bookmarkEnd w:id="0"/>
    <w:p w14:paraId="13795380">
      <w:pPr>
        <w:spacing w:after="0" w:line="240" w:lineRule="auto"/>
        <w:ind w:firstLine="709"/>
        <w:jc w:val="both"/>
        <w:rPr>
          <w:rFonts w:ascii="Times New Roman" w:hAnsi="Times New Roman"/>
          <w:sz w:val="28"/>
          <w:szCs w:val="28"/>
        </w:rPr>
      </w:pPr>
      <w:r>
        <w:rPr>
          <w:rFonts w:ascii="Times New Roman" w:hAnsi="Times New Roman"/>
          <w:sz w:val="28"/>
          <w:szCs w:val="28"/>
        </w:rPr>
        <w:t>Виховна система школи – це змістовно насичене й суспільно значуще творче життя педагогів, учнів, батьків, головним завданням якого є розвиток не тільки інтелекту, а й особистісних якостей учнів.</w:t>
      </w:r>
    </w:p>
    <w:p w14:paraId="66B63B1F">
      <w:pPr>
        <w:spacing w:after="0" w:line="240" w:lineRule="auto"/>
        <w:ind w:firstLine="709"/>
        <w:jc w:val="both"/>
        <w:rPr>
          <w:rFonts w:ascii="Times New Roman" w:hAnsi="Times New Roman"/>
          <w:sz w:val="28"/>
          <w:szCs w:val="28"/>
        </w:rPr>
      </w:pPr>
      <w:r>
        <w:rPr>
          <w:rFonts w:ascii="Times New Roman" w:hAnsi="Times New Roman"/>
          <w:sz w:val="28"/>
          <w:szCs w:val="28"/>
        </w:rPr>
        <w:t>Як зазначено в Законі України «Про освіту» метою повної загальної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w:t>
      </w:r>
    </w:p>
    <w:p w14:paraId="6D8684E8">
      <w:pPr>
        <w:spacing w:after="0" w:line="240" w:lineRule="auto"/>
        <w:ind w:firstLine="709"/>
        <w:jc w:val="both"/>
        <w:rPr>
          <w:rFonts w:ascii="Times New Roman" w:hAnsi="Times New Roman"/>
          <w:sz w:val="28"/>
          <w:szCs w:val="28"/>
        </w:rPr>
      </w:pPr>
      <w:r>
        <w:rPr>
          <w:rFonts w:ascii="Times New Roman" w:hAnsi="Times New Roman"/>
          <w:sz w:val="28"/>
          <w:szCs w:val="28"/>
        </w:rPr>
        <w:t xml:space="preserve">Широкомасштабна агресія російської федерації проти України, погіршення безпекової ситуації, а також зміни форм і методів освітнього процесу стали серйозним викликом для системи освіти України. Тому виховна робота впродовж  2025/2026 навчального року була спрямована на формування національної свідомості, громадянської активності, духовно-моральних цінностей, культури поведінки, соціальної відповідальності, психологічної стійкості, всебічний розвиток особистості учнів, а також на забезпечення комфортного та безпечного освітнього середовища. </w:t>
      </w:r>
    </w:p>
    <w:p w14:paraId="304A10C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Виховна робота в закладі здійснювалася відповідно до нормативно-правових документів, які регламентують державну політику в галузі освіти, виховання дітей та учнівської молоді. </w:t>
      </w:r>
    </w:p>
    <w:p w14:paraId="5CB9E1B9">
      <w:pPr>
        <w:spacing w:after="0" w:line="240" w:lineRule="auto"/>
        <w:ind w:firstLine="709"/>
        <w:jc w:val="both"/>
        <w:rPr>
          <w:rFonts w:ascii="Times New Roman" w:hAnsi="Times New Roman"/>
          <w:sz w:val="28"/>
          <w:szCs w:val="28"/>
        </w:rPr>
      </w:pPr>
      <w:r>
        <w:rPr>
          <w:rFonts w:ascii="Times New Roman" w:hAnsi="Times New Roman"/>
          <w:sz w:val="28"/>
          <w:szCs w:val="28"/>
        </w:rPr>
        <w:t>У центрі уваги педагогічного колективу залишалося завдання: створення умов для самореалізації кожного здобувача освіти, розвитку його творчого потенціалу й активної життєвої позиції.</w:t>
      </w:r>
    </w:p>
    <w:p w14:paraId="46F3F27E">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БЕЗПЕЧНЕ ОСВІТНЄ СЕРЕДОВИЩЕ. </w:t>
      </w:r>
      <w:r>
        <w:rPr>
          <w:rFonts w:ascii="Times New Roman" w:hAnsi="Times New Roman"/>
          <w:sz w:val="28"/>
          <w:szCs w:val="28"/>
        </w:rPr>
        <w:t>Наразі збереження здоров’я та безпека учасників освітнього процесу є пріоритетним напрямом роботи в системі освіти України, обов’язковим компонентом якої мають бути знання про збереження й зміцнення здоров’я, навички поведінки у небезпечних ситуаціях.</w:t>
      </w:r>
    </w:p>
    <w:p w14:paraId="589777B8">
      <w:pPr>
        <w:spacing w:after="0" w:line="240" w:lineRule="auto"/>
        <w:ind w:firstLine="709"/>
        <w:jc w:val="both"/>
        <w:rPr>
          <w:rFonts w:ascii="Times New Roman" w:hAnsi="Times New Roman"/>
          <w:sz w:val="28"/>
          <w:szCs w:val="28"/>
        </w:rPr>
      </w:pPr>
      <w:r>
        <w:rPr>
          <w:rFonts w:ascii="Times New Roman" w:hAnsi="Times New Roman"/>
          <w:sz w:val="28"/>
          <w:szCs w:val="28"/>
        </w:rPr>
        <w:t>Формування безпечного освітнього середовища здійснюється у межах вимог Конституції України, Законів України «Про освіту», «Про повну загальну середню освіту», «Про охорону дитинства», Конвенції ООН про права дитини, а також відповідно до листів, наказіві рекомендацій Міністерства освіти і науки України щодо організації безпечного освітнього процесу в умовах воєнного стану.</w:t>
      </w:r>
    </w:p>
    <w:p w14:paraId="47C294B6">
      <w:pPr>
        <w:spacing w:after="0" w:line="240" w:lineRule="auto"/>
        <w:ind w:firstLine="709"/>
        <w:jc w:val="both"/>
        <w:rPr>
          <w:rFonts w:ascii="Times New Roman" w:hAnsi="Times New Roman"/>
          <w:sz w:val="28"/>
          <w:szCs w:val="28"/>
        </w:rPr>
      </w:pPr>
      <w:r>
        <w:rPr>
          <w:rFonts w:ascii="Times New Roman" w:hAnsi="Times New Roman"/>
          <w:sz w:val="28"/>
          <w:szCs w:val="28"/>
        </w:rPr>
        <w:t>Відповідно до Указу Президента України №195/2021 «Про Національну стратегію розбудови безпечного і здорового освітнього середовища у новій українській школі», у нашому закладі систематично проводились заходи, спрямовані на створення безпечного, комфортного й інклюзивного середовища для всіх учасників освітнього процесу. Основну увагу було зосереджено на забезпеченні здорових та якісних умов навчання учнів 1-11 класів, дотриманні вимог безпеки життєдіяльності, запобіганні всім формам насильства, дискримінації, булінгу та дитячому травматизму.</w:t>
      </w:r>
    </w:p>
    <w:p w14:paraId="6C7D004C">
      <w:pPr>
        <w:spacing w:after="0" w:line="240" w:lineRule="auto"/>
        <w:ind w:firstLine="709"/>
        <w:jc w:val="both"/>
        <w:rPr>
          <w:rFonts w:ascii="Times New Roman" w:hAnsi="Times New Roman"/>
          <w:sz w:val="28"/>
          <w:szCs w:val="28"/>
        </w:rPr>
      </w:pPr>
      <w:r>
        <w:rPr>
          <w:rFonts w:ascii="Times New Roman" w:hAnsi="Times New Roman"/>
          <w:sz w:val="28"/>
          <w:szCs w:val="28"/>
        </w:rPr>
        <w:t>Проведено низку виховних годин і тематичних заходів, серед яких: «Безпечна поведінка під час надзвичайних ситуацій», «Мої права – моя безпека», «Булінг: як захистити себе», Тиждень здоров’я, безпеки та добробуту,  тиждень цивільного захисту (До даного заходу залучались фахівці служб безпеки: провідний інспектор відділу 2 Мукачівського РУЦЗ та  ПД ГУ ДСНС України у Закарпатській області капітан Щербан Василь Миколайович, головний інспектор відділу номер 3 Мукачівського РУЦЗ та ПД ГУ ДСНС України в Закарпатській області старший лейтенант  Адубецька Анастасія  Олексіївна, поліцейський офіцер громади  сектору превенції відділу поліції номер 1 Мукачівського РУП ГУНП у Закарпатській  області лейтенант поліції Максим Іван Іванович.),</w:t>
      </w:r>
      <w:r>
        <w:rPr>
          <w:rFonts w:ascii="Times New Roman" w:hAnsi="Times New Roman"/>
          <w:bCs/>
          <w:iCs/>
          <w:sz w:val="28"/>
          <w:szCs w:val="28"/>
        </w:rPr>
        <w:t>Тиждень здорового способу життя, Всеукраїнський тиждень безпеки дорожнього руху, тиждень БЖД,</w:t>
      </w:r>
      <w:r>
        <w:rPr>
          <w:rFonts w:ascii="Times New Roman" w:hAnsi="Times New Roman"/>
          <w:sz w:val="28"/>
          <w:szCs w:val="28"/>
        </w:rPr>
        <w:t xml:space="preserve"> лекторії з медіаграмотності та цифрової безпеки. Особлива увага приділялася інформаційній безпеці, учні були ознайомлені з правилами безпечного користування Інтернетом та соціальними мережами, обговорено ризики кібербулінгу, шляхи його уникнення.</w:t>
      </w:r>
    </w:p>
    <w:p w14:paraId="0DBB7554">
      <w:pPr>
        <w:spacing w:after="0" w:line="240" w:lineRule="auto"/>
        <w:ind w:firstLine="709"/>
        <w:jc w:val="both"/>
        <w:rPr>
          <w:rFonts w:ascii="Times New Roman" w:hAnsi="Times New Roman"/>
          <w:sz w:val="28"/>
          <w:szCs w:val="28"/>
        </w:rPr>
      </w:pPr>
      <w:r>
        <w:rPr>
          <w:rFonts w:ascii="Times New Roman" w:hAnsi="Times New Roman"/>
          <w:sz w:val="28"/>
          <w:szCs w:val="28"/>
        </w:rPr>
        <w:t>Налагоджено співпрацю з батьками щодо формування безпечного середовища,проводилися батьківські збори, розповсюджували інформаційні бюлетені з актуальних питань безпеки.</w:t>
      </w:r>
    </w:p>
    <w:p w14:paraId="48B4760D">
      <w:pPr>
        <w:spacing w:after="0" w:line="240" w:lineRule="auto"/>
        <w:ind w:firstLine="709"/>
        <w:jc w:val="both"/>
        <w:rPr>
          <w:rFonts w:ascii="Times New Roman" w:hAnsi="Times New Roman"/>
          <w:b/>
          <w:bCs/>
          <w:sz w:val="28"/>
          <w:szCs w:val="28"/>
        </w:rPr>
      </w:pPr>
      <w:r>
        <w:rPr>
          <w:rFonts w:ascii="Times New Roman" w:hAnsi="Times New Roman"/>
          <w:b/>
          <w:bCs/>
          <w:sz w:val="28"/>
          <w:szCs w:val="28"/>
        </w:rPr>
        <w:t>ОСВІТНЄ СЕРЕДОВИЩЕ, ЩО ВІЛЬНЕ ВІД БУДЬ-ЯКИХ ФОРМ НАСИЛЬСТВА І ДИСКРИМІНАЦІЇ. БУЛІНГ. НЕГАТИВНІ ПРОЯВИ В УЧНІВСЬКОМУ СЕРЕДОВИЩІ. ТОРГІВЛЯ ЛЮДЬМИ. СУЇЦИДАЛЬНІ ПРОЯВИ</w:t>
      </w:r>
      <w:r>
        <w:rPr>
          <w:rFonts w:ascii="Times New Roman" w:hAnsi="Times New Roman"/>
          <w:b w:val="0"/>
          <w:bCs w:val="0"/>
          <w:sz w:val="28"/>
          <w:szCs w:val="28"/>
        </w:rPr>
        <w:t xml:space="preserve">. </w:t>
      </w:r>
      <w:r>
        <w:rPr>
          <w:rFonts w:ascii="Times New Roman" w:hAnsi="Times New Roman"/>
          <w:sz w:val="28"/>
          <w:szCs w:val="28"/>
        </w:rPr>
        <w:t xml:space="preserve">Суспільство очікує від школи не лише статусу освітнього ресурсу, а й простору розвитку та співпраці як усередині, так і з зовнішнім світом. Сучасне освітнє середовище створює неповторне індивідуалізоване та персоналізоване враження, де у кожного є можливість відшукати себе. </w:t>
      </w:r>
    </w:p>
    <w:p w14:paraId="722B3C67">
      <w:pPr>
        <w:spacing w:after="0" w:line="240" w:lineRule="auto"/>
        <w:ind w:firstLine="709"/>
        <w:jc w:val="both"/>
        <w:rPr>
          <w:rFonts w:ascii="Times New Roman" w:hAnsi="Times New Roman"/>
          <w:sz w:val="28"/>
          <w:szCs w:val="28"/>
        </w:rPr>
      </w:pPr>
      <w:r>
        <w:rPr>
          <w:rFonts w:ascii="Times New Roman" w:hAnsi="Times New Roman"/>
          <w:sz w:val="28"/>
          <w:szCs w:val="28"/>
        </w:rPr>
        <w:t>Упродовж  2025/2026 навчального року в закладі освіти здійснювалася цілеспрямована робота щодо формування безпечного освітнього середовища, вільного від будь-яких форм насильства, дискримінації, булінгу (цькування), а також профілактики торгівлі людьми, суїцидальних проявів та інших небезпечних тенденцій в учнівському середовищі.</w:t>
      </w:r>
    </w:p>
    <w:p w14:paraId="74AE2699">
      <w:pPr>
        <w:spacing w:after="0" w:line="240" w:lineRule="auto"/>
        <w:ind w:firstLine="709"/>
        <w:jc w:val="both"/>
        <w:rPr>
          <w:rFonts w:ascii="Times New Roman" w:hAnsi="Times New Roman"/>
          <w:sz w:val="28"/>
          <w:szCs w:val="28"/>
        </w:rPr>
      </w:pPr>
      <w:r>
        <w:rPr>
          <w:rFonts w:ascii="Times New Roman" w:hAnsi="Times New Roman"/>
          <w:bCs/>
          <w:sz w:val="28"/>
          <w:szCs w:val="28"/>
        </w:rPr>
        <w:t>Відповідно до Указу Президента України №398/2019 «Про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w:t>
      </w:r>
      <w:r>
        <w:rPr>
          <w:rFonts w:ascii="Times New Roman" w:hAnsi="Times New Roman"/>
          <w:sz w:val="28"/>
          <w:szCs w:val="28"/>
        </w:rPr>
        <w:t xml:space="preserve"> було організовано і проведено просвітницькі заходи з учнями 1-11 класів. </w:t>
      </w:r>
    </w:p>
    <w:p w14:paraId="683E9EE2">
      <w:pPr>
        <w:spacing w:after="0" w:line="240" w:lineRule="auto"/>
        <w:ind w:firstLine="709"/>
        <w:jc w:val="both"/>
        <w:rPr>
          <w:rFonts w:ascii="Times New Roman" w:hAnsi="Times New Roman"/>
          <w:sz w:val="28"/>
          <w:szCs w:val="28"/>
        </w:rPr>
      </w:pPr>
      <w:r>
        <w:rPr>
          <w:rFonts w:ascii="Times New Roman" w:hAnsi="Times New Roman"/>
          <w:sz w:val="28"/>
          <w:szCs w:val="28"/>
        </w:rPr>
        <w:t>У закладі розроблено та затверджено Положення про порядок реагування на випадки булінгу (цькування) та порядок подання і розгляду заяв про випадки булінгу, що відповідає чинному законодавству. Проведено інструктажі з працівниками закладу щодо розпізнавання ознак булінгу, алгоритмів дій при виявленні випадків цькування та захисту постраждалих осіб.</w:t>
      </w:r>
    </w:p>
    <w:p w14:paraId="39D3B61D">
      <w:pPr>
        <w:spacing w:after="0" w:line="240" w:lineRule="auto"/>
        <w:ind w:firstLine="709"/>
        <w:jc w:val="both"/>
        <w:rPr>
          <w:rFonts w:ascii="Times New Roman" w:hAnsi="Times New Roman"/>
          <w:sz w:val="28"/>
          <w:szCs w:val="28"/>
        </w:rPr>
      </w:pPr>
      <w:r>
        <w:rPr>
          <w:rFonts w:ascii="Times New Roman" w:hAnsi="Times New Roman"/>
          <w:sz w:val="28"/>
          <w:szCs w:val="28"/>
        </w:rPr>
        <w:t>Протягом  2025/2026 навчального року в 1-11 класах проведено тематичні години спілкування, тренінги, інтерактивні вправи, дискусії на теми: «Що таке булінг і як йому протидіяти», «Школа без насильства», «Права дитини – право бути захищеним», «Стоп булінг!», «Толерантність і повага до інших».</w:t>
      </w:r>
    </w:p>
    <w:p w14:paraId="70F91EA9">
      <w:pPr>
        <w:spacing w:after="0" w:line="240" w:lineRule="auto"/>
        <w:ind w:firstLine="709"/>
        <w:jc w:val="both"/>
        <w:rPr>
          <w:rFonts w:ascii="Times New Roman" w:hAnsi="Times New Roman"/>
          <w:sz w:val="28"/>
          <w:szCs w:val="28"/>
        </w:rPr>
      </w:pPr>
      <w:r>
        <w:rPr>
          <w:rFonts w:ascii="Times New Roman" w:hAnsi="Times New Roman"/>
          <w:sz w:val="28"/>
          <w:szCs w:val="28"/>
        </w:rPr>
        <w:t>Упродовж 2025/2026 н.р. в навчальному закладі реалізовано просвітницьку ініціативу «Школа дружня до дитини». У межах проєкту проведено ряд зустрічей із батьками, педагогами та учнями, спрямованих на формування емоційно безпечного середовища, розвиток навичок безконфліктного спілкування та підтримки. У січні 2025 р. відбулася нарада при директору на тему: «Булінг. Кібербулінг. Як його розпізнати?», під час якої педагогічні працівники ознайомилися з методичними матеріалами та сучасними підходами щодо розпізнавання й реагування на прояви цькування в офлайн- і онлайн-середовищах. Було організовано тематичну зустріч здобувачів освіти з дільничним офіцером поліції Максим</w:t>
      </w:r>
      <w:r>
        <w:rPr>
          <w:rFonts w:ascii="Times New Roman" w:hAnsi="Times New Roman"/>
          <w:sz w:val="28"/>
          <w:szCs w:val="28"/>
          <w:lang w:val="uk-UA"/>
        </w:rPr>
        <w:t>ом</w:t>
      </w:r>
      <w:r>
        <w:rPr>
          <w:rFonts w:ascii="Times New Roman" w:hAnsi="Times New Roman"/>
          <w:sz w:val="28"/>
          <w:szCs w:val="28"/>
        </w:rPr>
        <w:t xml:space="preserve"> І.І.Під час заходу учні отримували інформацію про відповідальність за протиправні дії, зокрема булінг, вандалізм, порушення правопорядку, а також про шляхи захисту своїх прав і звернення по допомогу.</w:t>
      </w:r>
    </w:p>
    <w:p w14:paraId="07CBCDC1">
      <w:pPr>
        <w:spacing w:after="0" w:line="240" w:lineRule="auto"/>
        <w:ind w:firstLine="709"/>
        <w:jc w:val="both"/>
        <w:rPr>
          <w:rFonts w:hint="default" w:ascii="Times New Roman" w:hAnsi="Times New Roman"/>
          <w:sz w:val="28"/>
          <w:szCs w:val="28"/>
          <w:lang w:val="uk-UA"/>
        </w:rPr>
      </w:pPr>
      <w:r>
        <w:rPr>
          <w:rFonts w:ascii="Times New Roman" w:hAnsi="Times New Roman"/>
          <w:sz w:val="28"/>
          <w:szCs w:val="28"/>
        </w:rPr>
        <w:t xml:space="preserve">Заклад активно співпрацював зі службою у справах дітей </w:t>
      </w:r>
      <w:r>
        <w:rPr>
          <w:rFonts w:ascii="Times New Roman" w:hAnsi="Times New Roman"/>
          <w:sz w:val="28"/>
          <w:szCs w:val="28"/>
          <w:lang w:val="uk-UA"/>
        </w:rPr>
        <w:t>Івановецької</w:t>
      </w:r>
      <w:r>
        <w:rPr>
          <w:rFonts w:hint="default" w:ascii="Times New Roman" w:hAnsi="Times New Roman"/>
          <w:sz w:val="28"/>
          <w:szCs w:val="28"/>
          <w:lang w:val="uk-UA"/>
        </w:rPr>
        <w:t xml:space="preserve"> СР.</w:t>
      </w:r>
      <w:r>
        <w:rPr>
          <w:rFonts w:ascii="Times New Roman" w:hAnsi="Times New Roman"/>
          <w:sz w:val="28"/>
          <w:szCs w:val="28"/>
        </w:rPr>
        <w:t>Робота здійснювалася на основі спільних планів, із залученням спеціалістів до профілактичних заходів, консультування учнів і бат</w:t>
      </w:r>
      <w:r>
        <w:rPr>
          <w:rFonts w:ascii="Times New Roman" w:hAnsi="Times New Roman"/>
          <w:sz w:val="28"/>
          <w:szCs w:val="28"/>
          <w:lang w:val="uk-UA"/>
        </w:rPr>
        <w:t>ьків</w:t>
      </w:r>
      <w:r>
        <w:rPr>
          <w:rFonts w:hint="default" w:ascii="Times New Roman" w:hAnsi="Times New Roman"/>
          <w:sz w:val="28"/>
          <w:szCs w:val="28"/>
          <w:lang w:val="uk-UA"/>
        </w:rPr>
        <w:t>.</w:t>
      </w:r>
    </w:p>
    <w:p w14:paraId="565879E8">
      <w:pPr>
        <w:spacing w:after="0" w:line="240" w:lineRule="auto"/>
        <w:ind w:firstLine="709"/>
        <w:jc w:val="both"/>
        <w:rPr>
          <w:rFonts w:ascii="Times New Roman" w:hAnsi="Times New Roman"/>
          <w:sz w:val="28"/>
          <w:szCs w:val="28"/>
        </w:rPr>
      </w:pPr>
      <w:r>
        <w:rPr>
          <w:rFonts w:ascii="Times New Roman" w:hAnsi="Times New Roman"/>
          <w:sz w:val="28"/>
          <w:szCs w:val="28"/>
        </w:rPr>
        <w:t>У  202</w:t>
      </w:r>
      <w:r>
        <w:rPr>
          <w:rFonts w:hint="default" w:ascii="Times New Roman" w:hAnsi="Times New Roman"/>
          <w:sz w:val="28"/>
          <w:szCs w:val="28"/>
          <w:lang w:val="uk-UA"/>
        </w:rPr>
        <w:t>6</w:t>
      </w:r>
      <w:r>
        <w:rPr>
          <w:rFonts w:ascii="Times New Roman" w:hAnsi="Times New Roman"/>
          <w:sz w:val="28"/>
          <w:szCs w:val="28"/>
        </w:rPr>
        <w:t>р. проведено годину спілкування з учнями 5-8 класів на тему: «Культура спілкування в Інтернеті», де було розглянуто поняття цифрового етикету, кібербулінгу, захисту особистих даних. У  202</w:t>
      </w:r>
      <w:r>
        <w:rPr>
          <w:rFonts w:hint="default" w:ascii="Times New Roman" w:hAnsi="Times New Roman"/>
          <w:sz w:val="28"/>
          <w:szCs w:val="28"/>
          <w:lang w:val="uk-UA"/>
        </w:rPr>
        <w:t>6</w:t>
      </w:r>
      <w:r>
        <w:rPr>
          <w:rFonts w:ascii="Times New Roman" w:hAnsi="Times New Roman"/>
          <w:sz w:val="28"/>
          <w:szCs w:val="28"/>
        </w:rPr>
        <w:t>р. для учнів 7-8 класів організовано заняття «Моя поведінка в конфлікті/небезпечній ситуації».</w:t>
      </w:r>
    </w:p>
    <w:p w14:paraId="56800F88">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роведено дослідження мікроклімату в 9 клас</w:t>
      </w:r>
      <w:r>
        <w:rPr>
          <w:rFonts w:ascii="Times New Roman" w:hAnsi="Times New Roman"/>
          <w:sz w:val="28"/>
          <w:szCs w:val="28"/>
          <w:lang w:val="uk-UA"/>
        </w:rPr>
        <w:t>і</w:t>
      </w:r>
      <w:r>
        <w:rPr>
          <w:rFonts w:ascii="Times New Roman" w:hAnsi="Times New Roman"/>
          <w:sz w:val="28"/>
          <w:szCs w:val="28"/>
        </w:rPr>
        <w:t xml:space="preserve"> за методом соціометрії Дж. Морено. Результати аналізу використовувалися для корекційної та профілактичної роботи з учнями, а також для зміцнення взаємоповаги у класних колективах.</w:t>
      </w:r>
    </w:p>
    <w:p w14:paraId="5009DAD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Впродовж року у 1-4 класах відбувалися щотижневі ранкові зустрічі, спрямовані на формування навичок дружніх стосунків, підтримки, емпатії, взаєморозуміння. </w:t>
      </w:r>
    </w:p>
    <w:p w14:paraId="0D980D82">
      <w:pPr>
        <w:spacing w:after="0" w:line="240" w:lineRule="auto"/>
        <w:ind w:firstLine="709"/>
        <w:jc w:val="both"/>
        <w:rPr>
          <w:rFonts w:ascii="Times New Roman" w:hAnsi="Times New Roman"/>
          <w:sz w:val="28"/>
          <w:szCs w:val="28"/>
        </w:rPr>
      </w:pPr>
      <w:r>
        <w:rPr>
          <w:rFonts w:ascii="Times New Roman" w:hAnsi="Times New Roman"/>
          <w:sz w:val="28"/>
          <w:szCs w:val="28"/>
        </w:rPr>
        <w:t>Педагогічні працівники систематично брали участь у внутрішньошкільних семінарах, нарадах, інструктивно-методичних заходах з питань протидії булінгу. Постійно здійснювалось оновлення знань про алгоритми дій у разі виявлення фактів цькування, психологічної або фізичної агресії, а також про шляхи створення безпечного освітнього середовища.</w:t>
      </w:r>
    </w:p>
    <w:p w14:paraId="345FB8F0">
      <w:pPr>
        <w:spacing w:after="0" w:line="240" w:lineRule="auto"/>
        <w:ind w:firstLine="709"/>
        <w:jc w:val="both"/>
        <w:rPr>
          <w:rFonts w:ascii="Times New Roman" w:hAnsi="Times New Roman"/>
          <w:sz w:val="28"/>
          <w:szCs w:val="28"/>
        </w:rPr>
      </w:pPr>
      <w:r>
        <w:rPr>
          <w:rFonts w:ascii="Times New Roman" w:hAnsi="Times New Roman"/>
          <w:sz w:val="28"/>
          <w:szCs w:val="28"/>
        </w:rPr>
        <w:t>Робота з профілактики булінгу, жорстокої поведінки та конфліктів у закладі освіти має системний характер, є частиною загальної стратегії безпечного освітнього простору та здійснюється відповідно до вимог чинного законодавства України та нормативно-правових актів у сфері освіти і захисту прав дитини.</w:t>
      </w:r>
    </w:p>
    <w:p w14:paraId="0625838E">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метою формування обізнаності щодо явища торгівлі людьми упродовж 2025/2026 навчального року було організовано інформаційно-просвітницьку роботу серед учнів 1-11 класів. Проведено бесіди, перегляди відео, години спілкування та обговорення на теми: «Не стань жертвою!», «Торгівля людьми – порушення прав людини», «Безпечне працевлаштування: на що звертати увагу». Особливу увагу приділено темі трудової експлуатації, сексуального насильства та ризиків нелегального виїзду за кордон у підлітковому </w:t>
      </w:r>
    </w:p>
    <w:p w14:paraId="3C6C4C98">
      <w:pPr>
        <w:spacing w:after="0" w:line="240" w:lineRule="auto"/>
        <w:ind w:firstLine="709"/>
        <w:jc w:val="both"/>
        <w:rPr>
          <w:rFonts w:ascii="Times New Roman" w:hAnsi="Times New Roman"/>
          <w:sz w:val="28"/>
          <w:szCs w:val="28"/>
        </w:rPr>
      </w:pPr>
      <w:r>
        <w:rPr>
          <w:rFonts w:ascii="Times New Roman" w:hAnsi="Times New Roman"/>
          <w:sz w:val="28"/>
          <w:szCs w:val="28"/>
        </w:rPr>
        <w:t xml:space="preserve"> Інформаційні матеріали про ризики суїцидальної поведінки, контактні номери служби підтримки, алгоритм дій у разі кризових станів розміщено на інформаційних стендах та в батьківських чатах.</w:t>
      </w:r>
    </w:p>
    <w:p w14:paraId="39A7B3C7">
      <w:pPr>
        <w:spacing w:after="0" w:line="240" w:lineRule="auto"/>
        <w:ind w:firstLine="709"/>
        <w:jc w:val="both"/>
        <w:rPr>
          <w:rFonts w:ascii="Times New Roman" w:hAnsi="Times New Roman"/>
          <w:sz w:val="28"/>
          <w:szCs w:val="28"/>
        </w:rPr>
      </w:pPr>
      <w:r>
        <w:rPr>
          <w:rFonts w:ascii="Times New Roman" w:hAnsi="Times New Roman"/>
          <w:sz w:val="28"/>
          <w:szCs w:val="28"/>
        </w:rPr>
        <w:t>Таким чином профілактична робота у сфері протидії торгівлі людьми та запобігання суїцидальним проявам мала практичний, комплексний та попереджувальний характер. Заходи сприяли підвищенню обізнаності учасників освітнього процесу, своєчасному реагуванню на виклики, формуванню в учнів відповідального ставлення до власної безпеки.</w:t>
      </w:r>
    </w:p>
    <w:p w14:paraId="2EDCB344">
      <w:pPr>
        <w:spacing w:after="0" w:line="240" w:lineRule="auto"/>
        <w:ind w:firstLine="709"/>
        <w:jc w:val="both"/>
        <w:rPr>
          <w:rFonts w:ascii="Times New Roman" w:hAnsi="Times New Roman"/>
          <w:b/>
          <w:bCs/>
          <w:sz w:val="28"/>
          <w:szCs w:val="28"/>
        </w:rPr>
      </w:pPr>
      <w:r>
        <w:rPr>
          <w:rFonts w:ascii="Times New Roman" w:hAnsi="Times New Roman"/>
          <w:b/>
          <w:bCs/>
          <w:sz w:val="28"/>
          <w:szCs w:val="28"/>
        </w:rPr>
        <w:t>ПОПЕРЕДЖЕННЯ ДИТЯЧОГО ТРАВМАТИЗМУ</w:t>
      </w:r>
      <w:r>
        <w:rPr>
          <w:rFonts w:hint="default" w:ascii="Times New Roman" w:hAnsi="Times New Roman"/>
          <w:b/>
          <w:bCs/>
          <w:sz w:val="28"/>
          <w:szCs w:val="28"/>
          <w:lang w:val="uk-UA"/>
        </w:rPr>
        <w:t>.</w:t>
      </w:r>
      <w:r>
        <w:rPr>
          <w:rFonts w:ascii="Times New Roman" w:hAnsi="Times New Roman"/>
          <w:b/>
          <w:bCs/>
          <w:sz w:val="28"/>
          <w:szCs w:val="28"/>
        </w:rPr>
        <w:t xml:space="preserve"> </w:t>
      </w:r>
      <w:r>
        <w:rPr>
          <w:rFonts w:ascii="Times New Roman" w:hAnsi="Times New Roman"/>
          <w:sz w:val="28"/>
          <w:szCs w:val="28"/>
        </w:rPr>
        <w:t xml:space="preserve">В умовах повномасштабної агресії російської федерації проти України та введення воєнного стану 24 лютого 2022 року відповідно до Указу Президента України «Про введення воєнного стану в Україні» від 24 лютого 2022 року № 64/2022, затвердженого Законом України від 24 лютого 2022 року № 2102-ІХ, строк дії якого продовжено Указом Президента України «Про продовження строку дії воєнного стану в Україні» від 14 січня 2025 року № 26/2025, затвердженого Законом України від 15 січня 2025 року № 4220-ІХ, стан травматизму серед здобувачів освіти під час освітнього процесу та в побуті набуває особливої стурбованості в загальній системі безпеки життєдіяльності, а проблема профілактики травматизму серед здобувачів освіти стає головним завданням. </w:t>
      </w:r>
    </w:p>
    <w:p w14:paraId="037CEF0B">
      <w:pPr>
        <w:spacing w:after="0" w:line="240" w:lineRule="auto"/>
        <w:ind w:firstLine="709"/>
        <w:jc w:val="both"/>
        <w:rPr>
          <w:rFonts w:ascii="Times New Roman" w:hAnsi="Times New Roman"/>
          <w:sz w:val="28"/>
          <w:szCs w:val="28"/>
        </w:rPr>
      </w:pPr>
      <w:r>
        <w:rPr>
          <w:rFonts w:ascii="Times New Roman" w:hAnsi="Times New Roman"/>
          <w:sz w:val="28"/>
          <w:szCs w:val="28"/>
          <w:lang w:val="uk-UA"/>
        </w:rPr>
        <w:t>З</w:t>
      </w:r>
      <w:r>
        <w:rPr>
          <w:rFonts w:hint="default" w:ascii="Times New Roman" w:hAnsi="Times New Roman"/>
          <w:sz w:val="28"/>
          <w:szCs w:val="28"/>
          <w:lang w:val="uk-UA"/>
        </w:rPr>
        <w:t xml:space="preserve"> </w:t>
      </w:r>
      <w:r>
        <w:rPr>
          <w:rFonts w:ascii="Times New Roman" w:hAnsi="Times New Roman"/>
          <w:sz w:val="28"/>
          <w:szCs w:val="28"/>
        </w:rPr>
        <w:t xml:space="preserve">метою запобігання дитячого травматизму на початку  семестру було проведено інструктаж з безпеки життєдіяльності (повторний) перед початком навчальних занять із записом до журналу.  Класні керівники систематично проводили бесіди і виховні години з учнями 1-11 класів щодо правил дорожнього руху, протипожежної безпеки, безпеки при користуванні газом, безпеки з вибухонебезпечними предметами, безпеки на воді, безпеки користування електроприладами, безпеки при поводженні з джерелами електроструму, запобігання  отруєнням та інші. </w:t>
      </w:r>
    </w:p>
    <w:p w14:paraId="2C31E69D">
      <w:pPr>
        <w:spacing w:after="0" w:line="240" w:lineRule="auto"/>
        <w:ind w:firstLine="709"/>
        <w:jc w:val="both"/>
        <w:rPr>
          <w:rFonts w:ascii="Times New Roman" w:hAnsi="Times New Roman"/>
          <w:sz w:val="28"/>
          <w:szCs w:val="28"/>
        </w:rPr>
      </w:pPr>
      <w:r>
        <w:rPr>
          <w:rFonts w:ascii="Times New Roman" w:hAnsi="Times New Roman"/>
          <w:sz w:val="28"/>
          <w:szCs w:val="28"/>
        </w:rPr>
        <w:t>У своїй роботі педагогічний колектив приділяє значну увагу попередженню можливих ризиків в умовах воєнного стану. Зі здобувачами освіти було обговорено питання щодо правил поведінки під час сигналу тривоги, складання «екстреної валізи» та необхідних речей на випадок евакуації населення, дій під час обстрілу (зокрема, стрілецькою зброєю, артобстрілу, мінометного обстрілу, атак дронами-камікадзе), дотримання правил поведінки під час комендантської години, поводження з невідомими предметами та речовинами, дотримання правил безпеки у разі мінної небезпеки та поводження з вибухонебезпечними предметами, інформаційної безпеки й заборони на поширення фото- й відеоматеріалів з місця подій, а також контролю емоційного стану та власної поведінки.</w:t>
      </w:r>
    </w:p>
    <w:p w14:paraId="110C95C8">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Організовано навчання учнів правилам безпеки життєдіяльності щодо порядку дій у разі загрози виникнення або виникнення надзвичайної ситуації; дій під час оголошення сигналу «Повітряна тривога», у тому числі в умовах одночасного надходження повідомлення про мінування закладу освіти; поведінки біля водойм, зокрема у весняно-літній період; дотримання правил дорожнього руху, зокрема для учнів початкових класів. </w:t>
      </w:r>
    </w:p>
    <w:p w14:paraId="17713096">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2025/2026 н. р. організовано навчання з основ надання першої домедичної допомоги при травмах, опіках, отруєннях, втраті свідомості.  В  2026 року  проведені бесіди на тему: «Попередження дитячого травматизму взимку». Учнів ознайомили з основними правилами поведінки під час ожеледиці, перебування на вулиці у морозну погоду, поводження біля замерзлих водойм, у громадському транспорті, а також в умовах надзвичайних ситуацій, які можуть виникнути внаслідок воєнних дій. </w:t>
      </w:r>
    </w:p>
    <w:p w14:paraId="2B06C971">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 xml:space="preserve">В </w:t>
      </w:r>
      <w:r>
        <w:rPr>
          <w:rFonts w:hint="default" w:ascii="Times New Roman" w:hAnsi="Times New Roman"/>
          <w:sz w:val="28"/>
          <w:szCs w:val="28"/>
          <w:lang w:val="uk-UA"/>
        </w:rPr>
        <w:t xml:space="preserve">2025/ </w:t>
      </w:r>
      <w:r>
        <w:rPr>
          <w:rFonts w:ascii="Times New Roman" w:hAnsi="Times New Roman"/>
          <w:sz w:val="28"/>
          <w:szCs w:val="28"/>
        </w:rPr>
        <w:t>2026 року   провели заняття на тему: «Правила поведінки в екстремальних ситуаціях». Учнів проінструктували щодо порядку дій у випадках загрози життю чи здоров’ю: під час пожежі, повітряної тривоги, евакуації, виявлення підозрілих предметів, обстрілів тощо. Зокрема, здобувачі освіти відпрацювали алгоритми дій, поведінки у бомбосховищі, алгоритм звернення по допомогу до дорослих або служб порятунку.</w:t>
      </w:r>
    </w:p>
    <w:p w14:paraId="7B43EEC7">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рамках тижня охорони праці який проходив  у квітні  2026 року, було проведено комплекс заходів, спрямованих на збереження життя та здоров’я учнів. Здобувачі освіти брали участь у тематичних класних годинах, бесідах, тренінгах, евакуаційних навчаннях, переглядах просвітницьких відео. </w:t>
      </w:r>
    </w:p>
    <w:p w14:paraId="2574E0F2">
      <w:pPr>
        <w:spacing w:after="0" w:line="240" w:lineRule="auto"/>
        <w:ind w:firstLine="709"/>
        <w:jc w:val="both"/>
        <w:rPr>
          <w:rFonts w:ascii="Times New Roman" w:hAnsi="Times New Roman"/>
          <w:sz w:val="28"/>
          <w:szCs w:val="28"/>
        </w:rPr>
      </w:pPr>
      <w:r>
        <w:rPr>
          <w:rFonts w:ascii="Times New Roman" w:hAnsi="Times New Roman"/>
          <w:sz w:val="28"/>
          <w:szCs w:val="28"/>
        </w:rPr>
        <w:t>За результатами проведених заходів відзначено зростання рівня обізнаності учнів щодо ризиків та правил безпечної поведінки, підвищення їхньої готовності до самозахисту та дій у разі надзвичайних ситуацій.</w:t>
      </w:r>
    </w:p>
    <w:p w14:paraId="0CA7A205">
      <w:pPr>
        <w:spacing w:after="0" w:line="240" w:lineRule="auto"/>
        <w:ind w:firstLine="709"/>
        <w:jc w:val="both"/>
        <w:rPr>
          <w:rFonts w:ascii="Times New Roman" w:hAnsi="Times New Roman"/>
          <w:b/>
          <w:bCs/>
          <w:sz w:val="28"/>
          <w:szCs w:val="28"/>
        </w:rPr>
      </w:pPr>
      <w:r>
        <w:rPr>
          <w:rFonts w:ascii="Times New Roman" w:hAnsi="Times New Roman"/>
          <w:b/>
          <w:bCs/>
          <w:sz w:val="28"/>
          <w:szCs w:val="28"/>
        </w:rPr>
        <w:t>МІННА БЕЗПЕКА</w:t>
      </w:r>
    </w:p>
    <w:p w14:paraId="45DA7224">
      <w:pPr>
        <w:spacing w:after="0" w:line="240" w:lineRule="auto"/>
        <w:ind w:firstLine="709"/>
        <w:jc w:val="both"/>
        <w:rPr>
          <w:rFonts w:ascii="Times New Roman" w:hAnsi="Times New Roman"/>
          <w:sz w:val="28"/>
          <w:szCs w:val="28"/>
        </w:rPr>
      </w:pPr>
      <w:r>
        <w:rPr>
          <w:rFonts w:ascii="Times New Roman" w:hAnsi="Times New Roman"/>
          <w:sz w:val="28"/>
          <w:szCs w:val="28"/>
        </w:rPr>
        <w:t xml:space="preserve">Україна увійшла до переліку країн, найбільш забруднених мінами. Приблизно 30% її території є потенційно небезпечними через вибухонебезпечні предмети. З огляду на це, класні керівники провели цикл виховних занять для учнів 1-11 класів з використанням методичних матеріалів від ЮНІСЕФ, МОН України, ДСНС України, Національної поліції. Провели уроки безпеки: «Вогнепальна зброя – не забава. Небезпечність виготовлення та випробування вибухових пакетів, користування мисливськими рушницями», «Заходи безпеки під час збирання металевого брухту. Правила дії під час виявлення ВНП», «Обережність дітей під час літніх канікул – запорука життя та здоров’я». </w:t>
      </w:r>
    </w:p>
    <w:p w14:paraId="0602FC53">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рамках тижня Знань з основ безпеки життєдіяльності  обговорили зі здобувачами освіти алгоритм дій для здійснення успішної евакуації при сигналі «Увага всім!». </w:t>
      </w:r>
    </w:p>
    <w:p w14:paraId="261F1055">
      <w:pPr>
        <w:spacing w:after="0" w:line="240" w:lineRule="auto"/>
        <w:ind w:firstLine="709"/>
        <w:jc w:val="both"/>
        <w:rPr>
          <w:rFonts w:ascii="Times New Roman" w:hAnsi="Times New Roman"/>
          <w:sz w:val="28"/>
          <w:szCs w:val="28"/>
        </w:rPr>
      </w:pPr>
      <w:r>
        <w:rPr>
          <w:rFonts w:ascii="Times New Roman" w:hAnsi="Times New Roman"/>
          <w:sz w:val="28"/>
          <w:szCs w:val="28"/>
          <w:lang w:val="uk-UA"/>
        </w:rPr>
        <w:t>З</w:t>
      </w:r>
      <w:r>
        <w:rPr>
          <w:rFonts w:ascii="Times New Roman" w:hAnsi="Times New Roman"/>
          <w:sz w:val="28"/>
          <w:szCs w:val="28"/>
        </w:rPr>
        <w:t>а ініціативи адміністрації школи у співпраці з працівниками ДСНС України  для учнів 1-4 класів було проведено круглий стіл на тему: «Безпечна прогулянка в період війни». Фахівці ДСНС розповіли дітям про основні правила мінної безпеки, як розпізнавати підозрілі предмети, що категорично заборонено робити у разі їх виявлення.</w:t>
      </w:r>
    </w:p>
    <w:p w14:paraId="344A667F">
      <w:pPr>
        <w:spacing w:after="0" w:line="240" w:lineRule="auto"/>
        <w:ind w:firstLine="709"/>
        <w:jc w:val="both"/>
        <w:rPr>
          <w:rFonts w:ascii="Times New Roman" w:hAnsi="Times New Roman"/>
          <w:sz w:val="28"/>
          <w:szCs w:val="28"/>
        </w:rPr>
      </w:pPr>
      <w:r>
        <w:rPr>
          <w:rFonts w:ascii="Times New Roman" w:hAnsi="Times New Roman"/>
          <w:sz w:val="28"/>
          <w:szCs w:val="28"/>
          <w:lang w:val="uk-UA"/>
        </w:rPr>
        <w:t>Д</w:t>
      </w:r>
      <w:r>
        <w:rPr>
          <w:rFonts w:ascii="Times New Roman" w:hAnsi="Times New Roman"/>
          <w:sz w:val="28"/>
          <w:szCs w:val="28"/>
        </w:rPr>
        <w:t>ля учнів 1-11 класів були проведені виховні години: «Надзвичайні ситуації та способи їх подолання», «Обережно! Небезпека», «Захисти своє життя. Порядок дій у НС». Класні керівники акцентували увагу здобувачів освіти на правилах мінної безпеки, навичках спокійного реагування на небезпечні ситуації, правильному алгоритмі повідомлення дорослих і служб про виявлені підозрілі предмети.</w:t>
      </w:r>
      <w:r>
        <w:rPr>
          <w:rFonts w:ascii="Times New Roman" w:hAnsi="Times New Roman"/>
          <w:sz w:val="28"/>
          <w:szCs w:val="28"/>
          <w:lang w:val="uk-UA"/>
        </w:rPr>
        <w:t>Д</w:t>
      </w:r>
      <w:r>
        <w:rPr>
          <w:rFonts w:ascii="Times New Roman" w:hAnsi="Times New Roman"/>
          <w:sz w:val="28"/>
          <w:szCs w:val="28"/>
        </w:rPr>
        <w:t xml:space="preserve">ля 1-11 класів було проведено бесіду «Убезпеч своє життя», «Вибухонебезпечні предмети. Дії при виявленні вибухонебезпечних або підозрілих предметів». Переглянули фільм «Небезпечні знахідки», щоб наочно побачити наслідки нехтування правилами безпеки. </w:t>
      </w:r>
    </w:p>
    <w:p w14:paraId="6406605D">
      <w:pPr>
        <w:spacing w:after="0" w:line="240" w:lineRule="auto"/>
        <w:ind w:firstLine="709"/>
        <w:jc w:val="both"/>
        <w:rPr>
          <w:rFonts w:ascii="Times New Roman" w:hAnsi="Times New Roman"/>
          <w:sz w:val="28"/>
          <w:szCs w:val="28"/>
        </w:rPr>
      </w:pPr>
      <w:r>
        <w:rPr>
          <w:rFonts w:ascii="Times New Roman" w:hAnsi="Times New Roman"/>
          <w:sz w:val="28"/>
          <w:szCs w:val="28"/>
        </w:rPr>
        <w:t>Робота з даного напряму є актуальною в умовах воєнного стану і буде удосконалюватися у наступному навчальному році.</w:t>
      </w:r>
    </w:p>
    <w:p w14:paraId="2084B0AD">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ПСИХОЛОГІЧНА ПІДТРИМКА. МЕНТАЛЬНЕ ЗДОРОВ’Я. </w:t>
      </w:r>
    </w:p>
    <w:p w14:paraId="594F64B3">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контексті сучасних суспільних трансформацій, зумовлених тривалим воєнним конфліктом, високим рівнем стресових навантажень, інформаційною перенасиченістю і зростанням психоемоційної напруги серед населення, питання психологічного супроводу та підтримки ментального здоров’я учасників освітнього процесу постає як один із ключових пріоритетів роботи </w:t>
      </w:r>
      <w:r>
        <w:rPr>
          <w:rFonts w:ascii="Times New Roman" w:hAnsi="Times New Roman"/>
          <w:sz w:val="28"/>
          <w:szCs w:val="28"/>
          <w:lang w:val="uk-UA"/>
        </w:rPr>
        <w:t>закладу</w:t>
      </w:r>
      <w:r>
        <w:rPr>
          <w:rFonts w:ascii="Times New Roman" w:hAnsi="Times New Roman"/>
          <w:sz w:val="28"/>
          <w:szCs w:val="28"/>
        </w:rPr>
        <w:t xml:space="preserve">. </w:t>
      </w:r>
    </w:p>
    <w:p w14:paraId="3CEFA5C1">
      <w:pPr>
        <w:spacing w:after="0" w:line="240" w:lineRule="auto"/>
        <w:ind w:firstLine="709"/>
        <w:jc w:val="both"/>
        <w:rPr>
          <w:rFonts w:ascii="Times New Roman" w:hAnsi="Times New Roman"/>
          <w:sz w:val="28"/>
          <w:szCs w:val="28"/>
        </w:rPr>
      </w:pPr>
      <w:r>
        <w:rPr>
          <w:rFonts w:ascii="Times New Roman" w:hAnsi="Times New Roman"/>
          <w:sz w:val="28"/>
          <w:szCs w:val="28"/>
        </w:rPr>
        <w:t>В умовах воєнного часу значна кількість батьків зазначає наявність у своїх дітей симптомів травматизації психіки: так звані «емоційні гойдалки», коли настрій швидко і без зовнішніх причин коливається від дуже гарного до надзвичайно поганого і навпаки.</w:t>
      </w:r>
    </w:p>
    <w:p w14:paraId="090D1D0C">
      <w:pPr>
        <w:spacing w:after="0" w:line="240" w:lineRule="auto"/>
        <w:ind w:firstLine="709"/>
        <w:jc w:val="both"/>
        <w:rPr>
          <w:rFonts w:ascii="Times New Roman" w:hAnsi="Times New Roman"/>
          <w:sz w:val="28"/>
          <w:szCs w:val="28"/>
        </w:rPr>
      </w:pPr>
      <w:r>
        <w:rPr>
          <w:rFonts w:ascii="Times New Roman" w:hAnsi="Times New Roman"/>
          <w:sz w:val="28"/>
          <w:szCs w:val="28"/>
        </w:rPr>
        <w:t>Стан психічного здоров’я здобувачів освіти, педагогічних працівників і батьківської громадськості безпосередньо впливає на ефективність навчального процесу, соціальну адаптацію учнів, формування ціннісних орієнтирів і внутрішньої стійкості особистості в умовах нестабільного зовнішнього середовища. З огляду на зазначене, системна організація психологічної підтримки у школі є необхідною умовою.</w:t>
      </w:r>
    </w:p>
    <w:p w14:paraId="2109A047">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метою стабілізації психоемоційного стану здобувачів освіти та їхнього налаштування на освітню діяльність у 2025/2026 н.р. у закладі  для здобувачів освіти 1-11 класів було проведено серію годин ментальної і психологічної підтримки на теми: «Що таке невизначеність і як людині з нею жити?», «Як правильно спати, коли нема 8 годин для сну», «Як віднайти мотивацію в важкі моменти життя», «Як боротися з ментальними вірусами». </w:t>
      </w:r>
    </w:p>
    <w:p w14:paraId="5D2803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Проведено роботу над розвитком внутрішньої стійкості учнів, організовано заняття: «Як побороти відчуття внутрішньої безпорадності», «Вправи на щодень для розвитку стресостійкості», «Як перемогти синдром відкладеного життя», «Здорова та невротична провина». </w:t>
      </w:r>
      <w:r>
        <w:rPr>
          <w:rFonts w:ascii="Times New Roman" w:hAnsi="Times New Roman"/>
          <w:sz w:val="28"/>
          <w:szCs w:val="28"/>
          <w:lang w:val="uk-UA"/>
        </w:rPr>
        <w:t>В</w:t>
      </w:r>
      <w:r>
        <w:rPr>
          <w:rFonts w:ascii="Times New Roman" w:hAnsi="Times New Roman"/>
          <w:sz w:val="28"/>
          <w:szCs w:val="28"/>
        </w:rPr>
        <w:t>ідбулися години ментальної підтримки для учнів 1-11 класів на теми: «12 звичок, які посилюють тривожність», «Якщо ти не можеш вплинути на ситуацію, то зміни своє ставлення до неї», «Чи можливо в цей період життя не сваритися зі своїми рідними», «Як допомогти собі толерувати вибори інших щодо мови, волонтерства, поширення новин, способу спілкування»</w:t>
      </w:r>
      <w:r>
        <w:rPr>
          <w:rFonts w:ascii="Times New Roman" w:hAnsi="Times New Roman"/>
          <w:sz w:val="28"/>
          <w:szCs w:val="28"/>
          <w:lang w:val="uk-UA"/>
        </w:rPr>
        <w:t>Д</w:t>
      </w:r>
      <w:r>
        <w:rPr>
          <w:rFonts w:ascii="Times New Roman" w:hAnsi="Times New Roman"/>
          <w:sz w:val="28"/>
          <w:szCs w:val="28"/>
        </w:rPr>
        <w:t>ля учнів 1-11 класів було проведено заключні заняття з ментальної підтримки на теми: «Як знизити відчуття тривоги», «Наслідки стресу для організму», «Що таке емпатія та як її розвинути», «Психологічний опір: як відпустити важкі спогади та продовжити жити».</w:t>
      </w:r>
    </w:p>
    <w:p w14:paraId="2B823953">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Проведена робота засвідчила високу актуальність психологічної підтримки в умовах нестабільного соціального середовища, потребу у регулярному супроводі здобувачів освіти з боку фахівців і сприяла підвищенню рівня емоційного добробуту, адаптивності та внутрішньої врівноваженості учнів. Заклад продовжуватиме реалізацію цілеспрямованих програм підтримки ментального здоров’я як одного з пріоритетних напрямів виховної роботи. </w:t>
      </w:r>
    </w:p>
    <w:p w14:paraId="13BCE769">
      <w:pPr>
        <w:spacing w:after="0" w:line="240" w:lineRule="auto"/>
        <w:ind w:firstLine="709"/>
        <w:rPr>
          <w:rFonts w:ascii="Times New Roman" w:hAnsi="Times New Roman"/>
          <w:b/>
          <w:bCs/>
          <w:sz w:val="28"/>
          <w:szCs w:val="28"/>
        </w:rPr>
      </w:pPr>
      <w:r>
        <w:rPr>
          <w:rFonts w:ascii="Times New Roman" w:hAnsi="Times New Roman"/>
          <w:b/>
          <w:bCs/>
          <w:sz w:val="28"/>
          <w:szCs w:val="28"/>
        </w:rPr>
        <w:t xml:space="preserve">СОЦІАЛЬНИЙ ЗАХИСТ УЧНІВ. ВИКОНАННЯ ЗАКОНУ УКРАЇНИ «ПРО ОХОРОНУ ДИТИНСТВА» </w:t>
      </w:r>
      <w:r>
        <w:rPr>
          <w:rFonts w:ascii="Times New Roman" w:hAnsi="Times New Roman"/>
          <w:sz w:val="28"/>
          <w:szCs w:val="28"/>
        </w:rPr>
        <w:t>Організація роботи із соціального захисту в закладі була спрямована на виявлення і своєчасну підтримку дітей, які перебувають у складних життєвих обставинах, дітей з числа внутрішньо переміщених осіб, дітей-сиріт, а також забезпечення рівного доступу до освітніх послуг усіх учасників освітнього процесу.</w:t>
      </w:r>
    </w:p>
    <w:p w14:paraId="66610C49">
      <w:pPr>
        <w:spacing w:after="0" w:line="240" w:lineRule="auto"/>
        <w:ind w:firstLine="709"/>
        <w:jc w:val="both"/>
        <w:rPr>
          <w:rFonts w:ascii="Times New Roman" w:hAnsi="Times New Roman"/>
          <w:sz w:val="28"/>
          <w:szCs w:val="28"/>
        </w:rPr>
      </w:pPr>
      <w:r>
        <w:rPr>
          <w:rFonts w:ascii="Times New Roman" w:hAnsi="Times New Roman"/>
          <w:sz w:val="28"/>
          <w:szCs w:val="28"/>
        </w:rPr>
        <w:t>На початку  2025/2026 н. р. оновлено  соціальний паспорт школи, було внесено оновлені дані щодо дітей пільгових категорій, переселенців, дітей із багатодітних, малозабезпечених родин, а також учнів, які потребують посиленого педагогічного й соціального супроводу. Контроль за підвозом учнів до школи та в зворотному напрямку здійснювався протягом усього навчального року. Заступник директора з виховної роботи перевіряв дотримання графіка руху шкільного транспорту, наявність супровідних осіб, а також технічний стан транспортн</w:t>
      </w:r>
      <w:r>
        <w:rPr>
          <w:rFonts w:ascii="Times New Roman" w:hAnsi="Times New Roman"/>
          <w:sz w:val="28"/>
          <w:szCs w:val="28"/>
          <w:lang w:val="uk-UA"/>
        </w:rPr>
        <w:t>ого</w:t>
      </w:r>
      <w:r>
        <w:rPr>
          <w:rFonts w:ascii="Times New Roman" w:hAnsi="Times New Roman"/>
          <w:sz w:val="28"/>
          <w:szCs w:val="28"/>
        </w:rPr>
        <w:t xml:space="preserve"> засоб</w:t>
      </w:r>
      <w:r>
        <w:rPr>
          <w:rFonts w:ascii="Times New Roman" w:hAnsi="Times New Roman"/>
          <w:sz w:val="28"/>
          <w:szCs w:val="28"/>
          <w:lang w:val="uk-UA"/>
        </w:rPr>
        <w:t>у</w:t>
      </w:r>
      <w:r>
        <w:rPr>
          <w:rFonts w:ascii="Times New Roman" w:hAnsi="Times New Roman"/>
          <w:sz w:val="28"/>
          <w:szCs w:val="28"/>
        </w:rPr>
        <w:t xml:space="preserve">.  У 2025-2026 навчальному році проводилися засідання ради профілактики правопорушень. </w:t>
      </w:r>
    </w:p>
    <w:p w14:paraId="2D7DE6C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О</w:t>
      </w:r>
      <w:r>
        <w:rPr>
          <w:rFonts w:ascii="Times New Roman" w:hAnsi="Times New Roman"/>
          <w:sz w:val="28"/>
          <w:szCs w:val="28"/>
        </w:rPr>
        <w:t xml:space="preserve">рганізували заняття з учнями 1-4 класів на тему безпечної поведінки у взаємодії з незнайомцями. Педагоги пояснили дітям, як розпізнавати небезпечні ситуації, як реагувати на спроби контакту з незнайомими людьми в громадських місцях, поблизу школи або в мережі Інтернет. З лютого 2026 р.  у школі розпочалася активна профорієнтаційна робота. Адміністрація навчального закладу організували консультації з представниками різних вищих навчальних закладів. Учні мали змогу поспілкуватися з викладачами , поставити запитання щодо вступу, спеціальностей і перспектив працевлаштування. </w:t>
      </w:r>
    </w:p>
    <w:p w14:paraId="5DDBF35E">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В</w:t>
      </w:r>
      <w:r>
        <w:rPr>
          <w:rFonts w:ascii="Times New Roman" w:hAnsi="Times New Roman"/>
          <w:sz w:val="28"/>
          <w:szCs w:val="28"/>
        </w:rPr>
        <w:t xml:space="preserve"> закладі було проведено тиждень безпечного Інтернету. Учні дізналися про ризики онлайн-спілкування, кібербулінг,  фішинг, зловмисне програмне забезпечення і способи захисту особистої інформації. </w:t>
      </w:r>
    </w:p>
    <w:p w14:paraId="29D02CE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Під час цього тижня класними керівниками було проведено   консультації для батьків на тему формування здорового способу життя в сім’ї та організації змістовного сімейного дозвілля. Батькам надали практичні поради, буклети з вправами для емоційного розвантаження, приклади сімейних традицій, що позитивно впливають на атмосферу в родині. </w:t>
      </w:r>
    </w:p>
    <w:p w14:paraId="47E534E5">
      <w:pPr>
        <w:spacing w:after="0" w:line="240" w:lineRule="auto"/>
        <w:ind w:firstLine="709"/>
        <w:jc w:val="both"/>
        <w:rPr>
          <w:rFonts w:ascii="Times New Roman" w:hAnsi="Times New Roman"/>
          <w:sz w:val="28"/>
          <w:szCs w:val="28"/>
        </w:rPr>
      </w:pPr>
      <w:r>
        <w:rPr>
          <w:rFonts w:ascii="Times New Roman" w:hAnsi="Times New Roman"/>
          <w:sz w:val="28"/>
          <w:szCs w:val="28"/>
          <w:lang w:val="uk-UA"/>
        </w:rPr>
        <w:t>О</w:t>
      </w:r>
      <w:r>
        <w:rPr>
          <w:rFonts w:ascii="Times New Roman" w:hAnsi="Times New Roman"/>
          <w:sz w:val="28"/>
          <w:szCs w:val="28"/>
        </w:rPr>
        <w:t>рганізували акцію «Відкрий серце – подаруй любов», метою якої було залучення учнів до справ милосердя, розвитку емпатії, доброзичливості й здатності підтримувати ближніх</w:t>
      </w:r>
    </w:p>
    <w:p w14:paraId="330BCDC7">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Педагоги допомогли учням у підготовці до НМТ, консультували щодо вибору предметів тестування, створили індивідуальні плани підготовки.</w:t>
      </w:r>
    </w:p>
    <w:p w14:paraId="6114AA56">
      <w:pPr>
        <w:spacing w:after="0" w:line="240" w:lineRule="auto"/>
        <w:ind w:firstLine="709"/>
        <w:jc w:val="both"/>
        <w:rPr>
          <w:rFonts w:ascii="Times New Roman" w:hAnsi="Times New Roman"/>
          <w:sz w:val="28"/>
          <w:szCs w:val="28"/>
        </w:rPr>
      </w:pPr>
      <w:r>
        <w:rPr>
          <w:rFonts w:ascii="Times New Roman" w:hAnsi="Times New Roman"/>
          <w:sz w:val="28"/>
          <w:szCs w:val="28"/>
        </w:rPr>
        <w:t>2</w:t>
      </w:r>
      <w:r>
        <w:rPr>
          <w:rFonts w:hint="default" w:ascii="Times New Roman" w:hAnsi="Times New Roman"/>
          <w:sz w:val="28"/>
          <w:szCs w:val="28"/>
          <w:lang w:val="uk-UA"/>
        </w:rPr>
        <w:t>5</w:t>
      </w:r>
      <w:r>
        <w:rPr>
          <w:rFonts w:ascii="Times New Roman" w:hAnsi="Times New Roman"/>
          <w:sz w:val="28"/>
          <w:szCs w:val="28"/>
        </w:rPr>
        <w:t>.05-</w:t>
      </w:r>
      <w:r>
        <w:rPr>
          <w:rFonts w:hint="default" w:ascii="Times New Roman" w:hAnsi="Times New Roman"/>
          <w:sz w:val="28"/>
          <w:szCs w:val="28"/>
          <w:lang w:val="uk-UA"/>
        </w:rPr>
        <w:t>28</w:t>
      </w:r>
      <w:r>
        <w:rPr>
          <w:rFonts w:ascii="Times New Roman" w:hAnsi="Times New Roman"/>
          <w:sz w:val="28"/>
          <w:szCs w:val="28"/>
        </w:rPr>
        <w:t>.05.2026 було проведено аналіз ефективності роботи з дітьми пільгових категорій, а також оцінку діяльності класних керівників у цьому напрямку. За результатами моніторингу класні керівники отримали методичні рекомендації щодо вдосконалення індивідуальної роботи з учнями, які перебувають у складних життєвих обставинах.</w:t>
      </w:r>
    </w:p>
    <w:p w14:paraId="3BB8FC23">
      <w:pPr>
        <w:spacing w:after="0" w:line="240" w:lineRule="auto"/>
        <w:ind w:firstLine="709"/>
        <w:jc w:val="both"/>
        <w:rPr>
          <w:rFonts w:ascii="Times New Roman" w:hAnsi="Times New Roman"/>
          <w:sz w:val="28"/>
          <w:szCs w:val="28"/>
        </w:rPr>
      </w:pPr>
      <w:r>
        <w:rPr>
          <w:rFonts w:hint="default" w:ascii="Times New Roman" w:hAnsi="Times New Roman"/>
          <w:sz w:val="28"/>
          <w:szCs w:val="28"/>
          <w:lang w:val="uk-UA"/>
        </w:rPr>
        <w:t>7</w:t>
      </w:r>
      <w:r>
        <w:rPr>
          <w:rFonts w:ascii="Times New Roman" w:hAnsi="Times New Roman"/>
          <w:sz w:val="28"/>
          <w:szCs w:val="28"/>
        </w:rPr>
        <w:t xml:space="preserve"> травня 2026 року  провели заходи до Дня матері та Дня сім’ї. Учні підготували художні номери, виготовили вітальні листівки, малюнки. </w:t>
      </w:r>
    </w:p>
    <w:p w14:paraId="00BA04EB">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МЕДІАГРАМОТНІСТЬ. БЕЗПЕКА В ІНТЕРНЕТІ. ВЕРБУВАННЯ. </w:t>
      </w:r>
    </w:p>
    <w:p w14:paraId="4C9C17FB">
      <w:pPr>
        <w:spacing w:after="0" w:line="240" w:lineRule="auto"/>
        <w:ind w:firstLine="709"/>
        <w:jc w:val="both"/>
        <w:rPr>
          <w:rFonts w:ascii="Times New Roman" w:hAnsi="Times New Roman"/>
          <w:sz w:val="28"/>
          <w:szCs w:val="28"/>
        </w:rPr>
      </w:pPr>
      <w:r>
        <w:rPr>
          <w:rFonts w:ascii="Times New Roman" w:hAnsi="Times New Roman"/>
          <w:sz w:val="28"/>
          <w:szCs w:val="28"/>
        </w:rPr>
        <w:t>У сучасних умовах повномасштабної війни, інформаційного тиску та масового поширення цифрових ресурсів питання медіаграмотності, безпеки в Інтернеті, запобігання онлайн-маніпуляціям, вербуванню неповнолітніх та залученню їх до деструктивних субкультур набувають актуальності. З огляду на підвищену активність пропагандистських впливів, ризики втягнення дітей до протиправної діяльності через соціальні мережі, а також психоемоційну вразливість підлітків, зростає потреба у цілеспрямованій профілактично-виховній роботі в закладах загальної середньої освіти.</w:t>
      </w:r>
    </w:p>
    <w:p w14:paraId="00251749">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метою формування в учнів інформаційно-цифрової грамотності, розвитку навичок критичного сприйняття контенту, підвищення обізнаності про цифрову безпеку, а також запобігання проявам інтернет-залежності, кібербулінгу, фішингу, соціального інжинірингу та інших форм онлайн-загроз у закладі освіти впродовж  2025/2026 навчального року було організовано та проведено низку заходів. </w:t>
      </w:r>
    </w:p>
    <w:p w14:paraId="3BBAA4F9">
      <w:pPr>
        <w:spacing w:after="0" w:line="240" w:lineRule="auto"/>
        <w:ind w:firstLine="709"/>
        <w:jc w:val="both"/>
        <w:rPr>
          <w:rFonts w:ascii="Times New Roman" w:hAnsi="Times New Roman"/>
          <w:sz w:val="28"/>
          <w:szCs w:val="28"/>
        </w:rPr>
      </w:pPr>
      <w:r>
        <w:rPr>
          <w:rFonts w:ascii="Times New Roman" w:hAnsi="Times New Roman"/>
          <w:sz w:val="28"/>
          <w:szCs w:val="28"/>
          <w:lang w:val="uk-UA"/>
        </w:rPr>
        <w:t>О</w:t>
      </w:r>
      <w:r>
        <w:rPr>
          <w:rFonts w:ascii="Times New Roman" w:hAnsi="Times New Roman"/>
          <w:sz w:val="28"/>
          <w:szCs w:val="28"/>
        </w:rPr>
        <w:t>рганізовано перегляд навчального анімаційного фільму «Казка про безпечний Інтернет» для учнів 1-4 класів</w:t>
      </w:r>
      <w:r>
        <w:rPr>
          <w:rFonts w:hint="default" w:ascii="Times New Roman" w:hAnsi="Times New Roman"/>
          <w:sz w:val="28"/>
          <w:szCs w:val="28"/>
          <w:lang w:val="uk-UA"/>
        </w:rPr>
        <w:t>.Р</w:t>
      </w:r>
      <w:r>
        <w:rPr>
          <w:rFonts w:ascii="Times New Roman" w:hAnsi="Times New Roman"/>
          <w:sz w:val="28"/>
          <w:szCs w:val="28"/>
        </w:rPr>
        <w:t xml:space="preserve">еалізовано цикл заходів, спрямованих на розвиток інформаційно-цифрової компетентності здобувачів освіти. </w:t>
      </w:r>
      <w:r>
        <w:rPr>
          <w:rFonts w:ascii="Times New Roman" w:hAnsi="Times New Roman"/>
          <w:sz w:val="28"/>
          <w:szCs w:val="28"/>
          <w:lang w:val="uk-UA"/>
        </w:rPr>
        <w:t>П</w:t>
      </w:r>
      <w:r>
        <w:rPr>
          <w:rFonts w:ascii="Times New Roman" w:hAnsi="Times New Roman"/>
          <w:sz w:val="28"/>
          <w:szCs w:val="28"/>
        </w:rPr>
        <w:t>резентува</w:t>
      </w:r>
      <w:r>
        <w:rPr>
          <w:rFonts w:ascii="Times New Roman" w:hAnsi="Times New Roman"/>
          <w:sz w:val="28"/>
          <w:szCs w:val="28"/>
          <w:lang w:val="uk-UA"/>
        </w:rPr>
        <w:t>ли</w:t>
      </w:r>
      <w:r>
        <w:rPr>
          <w:rFonts w:ascii="Times New Roman" w:hAnsi="Times New Roman"/>
          <w:sz w:val="28"/>
          <w:szCs w:val="28"/>
        </w:rPr>
        <w:t xml:space="preserve"> онлайн-пам’ятку «Ми – за безпечний Інтернет» для учнів 1-11 класів. </w:t>
      </w:r>
      <w:r>
        <w:rPr>
          <w:rFonts w:ascii="Times New Roman" w:hAnsi="Times New Roman"/>
          <w:sz w:val="28"/>
          <w:szCs w:val="28"/>
          <w:lang w:val="uk-UA"/>
        </w:rPr>
        <w:t>Д</w:t>
      </w:r>
      <w:r>
        <w:rPr>
          <w:rFonts w:ascii="Times New Roman" w:hAnsi="Times New Roman"/>
          <w:sz w:val="28"/>
          <w:szCs w:val="28"/>
        </w:rPr>
        <w:t>ля учнів 1–7 класів</w:t>
      </w:r>
      <w:r>
        <w:rPr>
          <w:rFonts w:hint="default" w:ascii="Times New Roman" w:hAnsi="Times New Roman"/>
          <w:sz w:val="28"/>
          <w:szCs w:val="28"/>
          <w:lang w:val="uk-UA"/>
        </w:rPr>
        <w:t>-</w:t>
      </w:r>
      <w:r>
        <w:rPr>
          <w:rFonts w:ascii="Times New Roman" w:hAnsi="Times New Roman"/>
          <w:sz w:val="28"/>
          <w:szCs w:val="28"/>
        </w:rPr>
        <w:t xml:space="preserve"> онлайн-гру «Вірно-невірно: про правила безпечного Інтернету». </w:t>
      </w:r>
      <w:r>
        <w:rPr>
          <w:rFonts w:ascii="Times New Roman" w:hAnsi="Times New Roman"/>
          <w:sz w:val="28"/>
          <w:szCs w:val="28"/>
          <w:lang w:val="uk-UA"/>
        </w:rPr>
        <w:t>В</w:t>
      </w:r>
      <w:r>
        <w:rPr>
          <w:rFonts w:ascii="Times New Roman" w:hAnsi="Times New Roman"/>
          <w:sz w:val="28"/>
          <w:szCs w:val="28"/>
        </w:rPr>
        <w:t xml:space="preserve">чителями інформатики ( Бігунець В.М, Левицькою О.Д., Шніцер С.М.) організовано роботу учнів 8-11 класів над створенням тематичних сінквейнів у Google-презентаціях за термінами «сучасні загрози». Проведено гру на платформі Quizizz для учнів 1-11 класів щодо тем цифрової безпеки, кібербулінгу, фішингу та шахрайських схем. </w:t>
      </w:r>
      <w:r>
        <w:rPr>
          <w:rFonts w:ascii="Times New Roman" w:hAnsi="Times New Roman"/>
          <w:sz w:val="28"/>
          <w:szCs w:val="28"/>
          <w:lang w:val="uk-UA"/>
        </w:rPr>
        <w:t>У</w:t>
      </w:r>
      <w:r>
        <w:rPr>
          <w:rFonts w:ascii="Times New Roman" w:hAnsi="Times New Roman"/>
          <w:sz w:val="28"/>
          <w:szCs w:val="28"/>
        </w:rPr>
        <w:t xml:space="preserve">чні 9-11 класів взяли участь у створенні інформаційних колажів «Безпека дітей в Інтернеті» (9 клас) та буклетів «Мережа як стиль життя» (10-11 класи). Класні керівники 1-11 класів провели тематичні виховні години до Дня безпечного Інтернету «Поради з кібербезпеки та схеми шахрайства у воєнний час», «Переваги і ризики Інтернету», «Інтернет не лише твій друг», «Я в Інтернеті», «Подорож мережею Інтернет: відкриті наукові збірки, архіви, електронні бібліотеки, віртуальні музеї, електронна культура». </w:t>
      </w:r>
      <w:r>
        <w:rPr>
          <w:rFonts w:ascii="Times New Roman" w:hAnsi="Times New Roman"/>
          <w:sz w:val="28"/>
          <w:szCs w:val="28"/>
          <w:lang w:val="uk-UA"/>
        </w:rPr>
        <w:t>П</w:t>
      </w:r>
      <w:r>
        <w:rPr>
          <w:rFonts w:ascii="Times New Roman" w:hAnsi="Times New Roman"/>
          <w:sz w:val="28"/>
          <w:szCs w:val="28"/>
        </w:rPr>
        <w:t xml:space="preserve">едагог організатор і класні керівники 5-8 класів провели години спілкування на тему «Культура спілкування в Інтернеті». </w:t>
      </w:r>
    </w:p>
    <w:p w14:paraId="7322BA5D">
      <w:pPr>
        <w:spacing w:after="0" w:line="240" w:lineRule="auto"/>
        <w:ind w:firstLine="709"/>
        <w:jc w:val="both"/>
        <w:rPr>
          <w:rFonts w:ascii="Times New Roman" w:hAnsi="Times New Roman"/>
          <w:sz w:val="28"/>
          <w:szCs w:val="28"/>
        </w:rPr>
      </w:pPr>
      <w:r>
        <w:rPr>
          <w:rFonts w:ascii="Times New Roman" w:hAnsi="Times New Roman"/>
          <w:sz w:val="28"/>
          <w:szCs w:val="28"/>
        </w:rPr>
        <w:t>У березні 2026р.  підготували слайд-плакат «Безпечний Інтернет. Які матеріали можуть допомогти навчити дітей правил кібербезпеки», в якому було узагальнено методичні джерела, практичні поради та посилання на державні ресурси, присвячені темі цифрової грамотності.</w:t>
      </w:r>
    </w:p>
    <w:p w14:paraId="5DBDC514">
      <w:pPr>
        <w:spacing w:after="0" w:line="240" w:lineRule="auto"/>
        <w:ind w:firstLine="709"/>
        <w:jc w:val="both"/>
        <w:rPr>
          <w:rFonts w:ascii="Times New Roman" w:hAnsi="Times New Roman"/>
          <w:sz w:val="28"/>
          <w:szCs w:val="28"/>
        </w:rPr>
      </w:pPr>
      <w:r>
        <w:rPr>
          <w:rFonts w:ascii="Times New Roman" w:hAnsi="Times New Roman"/>
          <w:sz w:val="28"/>
          <w:szCs w:val="28"/>
        </w:rPr>
        <w:t>Зважаючи на зростання випадків залучення українських підлітків до диверсійної діяльності через інструменти інформаційного впливу, що фіксуються Службою безпеки України, а також з урахуванням зниження вікового порогу цифрової залученості, виникає необхідність інституційного реагування з боку закладів освіти. Саме тому питання цифрової гігієни, критичного мислення, кіберетики, розпізнавання маніпулятивного контенту та безпечного цифрового середовища стали одним із пріоритетних напрямів виховної роботи ЗЗСО.</w:t>
      </w:r>
    </w:p>
    <w:p w14:paraId="11D4CBA0">
      <w:pPr>
        <w:spacing w:after="0" w:line="240" w:lineRule="auto"/>
        <w:ind w:firstLine="709"/>
        <w:jc w:val="both"/>
        <w:rPr>
          <w:rFonts w:ascii="Times New Roman" w:hAnsi="Times New Roman"/>
          <w:sz w:val="28"/>
          <w:szCs w:val="28"/>
        </w:rPr>
      </w:pPr>
      <w:r>
        <w:rPr>
          <w:rFonts w:ascii="Times New Roman" w:hAnsi="Times New Roman"/>
          <w:sz w:val="28"/>
          <w:szCs w:val="28"/>
        </w:rPr>
        <w:t>Упродовж  2025/2026 н. р. педагогічним колективом  навчального  закладу було впроваджено інтегрований підхід до питання цифрової безпеки, що передбачав виявлення нових форм ризиків, зокрема вербування підлітків для участі у злочинній діяльності, пов’язаній із диверсійними та підривними діями в інтересах ворожої держави, а також аналіз і попередження впливу таких деструктивних молодіжних утворень, як ПВК «Редан», квадробінг, фуррі-рухи, теріантропи, зачепери. Такі форми поведінки можуть бути пов’язані з психоемоційною нестабільністю, потребою у груповій приналежності, втечею від реальності або свідомим протестом, що загрожує формуванню девіантної та делінквентної поведінки серед неповнолітніх.</w:t>
      </w:r>
    </w:p>
    <w:p w14:paraId="76D7D554">
      <w:pPr>
        <w:spacing w:after="0" w:line="240" w:lineRule="auto"/>
        <w:ind w:firstLine="709"/>
        <w:jc w:val="both"/>
        <w:rPr>
          <w:rFonts w:ascii="Times New Roman" w:hAnsi="Times New Roman"/>
          <w:sz w:val="28"/>
          <w:szCs w:val="28"/>
        </w:rPr>
      </w:pPr>
      <w:r>
        <w:rPr>
          <w:rFonts w:ascii="Times New Roman" w:hAnsi="Times New Roman"/>
          <w:sz w:val="28"/>
          <w:szCs w:val="28"/>
        </w:rPr>
        <w:t>У межах реалізації заходів безпекового напряму на основі Концепції впровадження медіаосвіти в Україні, затвердженої наказом МОН № 1313 від 06.10.2010, було організовано цикл тематичних занять, круглих столів, інформаційних кампаній щодо виявлення ознак інтернет-маніпуляцій, соціального інжинірингу, фейкових інформаційних впливів, а також профілактики онлайн-залучення до протиправної діяльності. В освітньому середовищі проводилась цілеспрямована робота з учнями 7-11 класів щодо формування критичного мислення, алгоритмів дій у разі отримання підозрілих повідомлень чи інструкцій у месенджерах (Telegram, Viber), соціальних мережах (TikTok, Instagram) та відеоплатформах.</w:t>
      </w:r>
    </w:p>
    <w:p w14:paraId="07FDF28A">
      <w:pPr>
        <w:spacing w:after="0" w:line="240" w:lineRule="auto"/>
        <w:ind w:firstLine="709"/>
        <w:jc w:val="both"/>
        <w:rPr>
          <w:rFonts w:ascii="Times New Roman" w:hAnsi="Times New Roman"/>
          <w:sz w:val="28"/>
          <w:szCs w:val="28"/>
        </w:rPr>
      </w:pPr>
      <w:r>
        <w:rPr>
          <w:rFonts w:ascii="Times New Roman" w:hAnsi="Times New Roman"/>
          <w:sz w:val="28"/>
          <w:szCs w:val="28"/>
        </w:rPr>
        <w:t>Особливу увагу приділено профілактиці вербування, яке набуло ознак системного використання підлітків як об’єктів гібридного впливу. У 2025/2026 навчальному році Служба безпеки України фіксувала зростання кількості інцидентів, коли неповнолітні, перебуваючи під впливом проплачених кураторів, погоджувались на виконання деструктивних дій з реальними наслідками (підпали, фотофіксація об’єктів інфраструктури тощо). Керуючись положеннями статей 10 та 20 Закону України «Про захист персональних даних» і роз’ясненнями Державної служби спеціального зв’язку та захисту інформації України, педагогічний колектив ліцею приділив увагу інформуванню школярів щодо загроз розкриття особистої інформації та механізмів захисту цифрової ідентичності.</w:t>
      </w:r>
    </w:p>
    <w:p w14:paraId="73FEE0A2">
      <w:pPr>
        <w:spacing w:after="0" w:line="240" w:lineRule="auto"/>
        <w:ind w:firstLine="709"/>
        <w:jc w:val="both"/>
        <w:rPr>
          <w:rFonts w:ascii="Times New Roman" w:hAnsi="Times New Roman"/>
          <w:sz w:val="28"/>
          <w:szCs w:val="28"/>
        </w:rPr>
      </w:pPr>
      <w:r>
        <w:rPr>
          <w:rFonts w:ascii="Times New Roman" w:hAnsi="Times New Roman"/>
          <w:sz w:val="28"/>
          <w:szCs w:val="28"/>
        </w:rPr>
        <w:t>Класні керівники та представниками поліції провели консультативні зустрічі для учнів і батьків, підготували методичні поради з безпечного використання інтернет-ресурсів. Серед учнівського колективу було проведено соціологічне опитування щодо рівня обізнаності з питань цифрової безпеки, вербування та загроз субкультур, за результатами якого виявлено підвищення загального рівня критичності до підозрілих пропозицій та значний інтерес до формування навичок безпечної онлайн-поведінки.</w:t>
      </w:r>
    </w:p>
    <w:p w14:paraId="7767CF96">
      <w:pPr>
        <w:spacing w:after="0" w:line="240" w:lineRule="auto"/>
        <w:ind w:firstLine="709"/>
        <w:jc w:val="both"/>
        <w:rPr>
          <w:rFonts w:ascii="Times New Roman" w:hAnsi="Times New Roman"/>
          <w:sz w:val="28"/>
          <w:szCs w:val="28"/>
        </w:rPr>
      </w:pPr>
      <w:r>
        <w:rPr>
          <w:rFonts w:ascii="Times New Roman" w:hAnsi="Times New Roman"/>
          <w:sz w:val="28"/>
          <w:szCs w:val="28"/>
        </w:rPr>
        <w:t>Таким чином, виховна робота була спрямована на формування цифрової стійкості та інформаційного імунітету. У перспективі наступного навчального року є співпраця з органами кіберполіції, упровадження інтерактивних форм навчання з основ медіаграмотності та посилення психологічного супроводу учнів, що перебувають у групі ризику.Проведена робота свідчить про ефективність міждисциплінарного підходу у формуванні інформаційно-цифрової компетентності здобувачів освіти й засвідчує необхідність подальшого розширення тематики медіаосвіти в рамках виховної діяльності закладу освіти.</w:t>
      </w:r>
    </w:p>
    <w:p w14:paraId="29D7EE74">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ПРЕВЕНТИВНЕ ВИХОВАННЯ. ЗДОРОВИЙ СПОСІБ ЖИТТЯ. ПРОФІЛАКТИКА АЛКОГОЛІЗМУ, НАРКОМАНІЇ, ТОКСИКОМАНІЇ СЕРЕД УЧНІВСЬКОЇ МОЛОДІ. ЗАПОБІГАННЯ ЗАХВОРЮВАННЯ НА СНІД. </w:t>
      </w:r>
      <w:r>
        <w:rPr>
          <w:rFonts w:ascii="Times New Roman" w:hAnsi="Times New Roman"/>
          <w:sz w:val="28"/>
          <w:szCs w:val="28"/>
        </w:rPr>
        <w:t xml:space="preserve">У контексті викликів, пов’язаних з фізичним, психічним та соціальним здоров’ям дітей і підлітків в умовах воєнного стану, зростанням рівня вживання психоактивних речовин, поширенням асоціальної поведінки і зниженням загального рівня культури здоров’я, превентивне виховання та формування мотивації до здорового способу життя є одним із ключових пріоритетів виховної роботи закладу освіти. </w:t>
      </w:r>
    </w:p>
    <w:p w14:paraId="3017B1B0">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огляду на зазначене, у закладі освіти впродовж  2025/2026 навчального року реалізовувався комплекс профілактично-виховних заходів. </w:t>
      </w:r>
      <w:r>
        <w:rPr>
          <w:rFonts w:ascii="Times New Roman" w:hAnsi="Times New Roman"/>
          <w:sz w:val="28"/>
          <w:szCs w:val="28"/>
          <w:lang w:val="uk-UA"/>
        </w:rPr>
        <w:t>В</w:t>
      </w:r>
      <w:r>
        <w:rPr>
          <w:rFonts w:ascii="Times New Roman" w:hAnsi="Times New Roman"/>
          <w:sz w:val="28"/>
          <w:szCs w:val="28"/>
        </w:rPr>
        <w:t xml:space="preserve"> межах тижня здоров’я, безпеки та добробуту було проведено виховні години для учнів 1-11 класів на теми: «Чистота – запорука здоров’я», «Хочу і можу бути здоровим», «Як я дбаю про своє здоров’я», «Здоровим будь!», «Здоров’я — скарб», «Духовність і здоров’я», «Зроби свій вибір на користь здоров’я», «Подбай про своє здоров’я сам!», «Секрети здоров’я», «Здорова природа — здорова людина», «Вплив антропогенних факторів на здоров’я людини». У січні  для учнів 1-2 класів було організовано гру-імітацію «Лікарня», «Наша лялька захворіла», «Аптека», а також заняття «На варті свого здоров’я» для 3-4 класів, які провели класні керівники спільно з органами учнівського самоврядування.  для учнів 5-6 класів проведено бесіду «Зима холодна — одяг теплий»,  для учнів 7-8 класів тренінг «Здоров’я — цінність життя».  У квітні 2026 року , було проведено виховні години на теми «Вести здоровий спосіб життя – це модно!», «Шкідливі звички заважають усі», а також конкурс стіннівок і буклетів «Здоров’я маємо – не дбаємо, а погубивши – плачемо…». </w:t>
      </w:r>
    </w:p>
    <w:p w14:paraId="5D8B4502">
      <w:pPr>
        <w:spacing w:after="0" w:line="240" w:lineRule="auto"/>
        <w:ind w:firstLine="709"/>
        <w:jc w:val="both"/>
        <w:rPr>
          <w:rFonts w:ascii="Times New Roman" w:hAnsi="Times New Roman"/>
          <w:sz w:val="28"/>
          <w:szCs w:val="28"/>
        </w:rPr>
      </w:pPr>
      <w:r>
        <w:rPr>
          <w:rFonts w:ascii="Times New Roman" w:hAnsi="Times New Roman"/>
          <w:sz w:val="28"/>
          <w:szCs w:val="28"/>
          <w:lang w:val="uk-UA"/>
        </w:rPr>
        <w:t>О</w:t>
      </w:r>
      <w:r>
        <w:rPr>
          <w:rFonts w:ascii="Times New Roman" w:hAnsi="Times New Roman"/>
          <w:sz w:val="28"/>
          <w:szCs w:val="28"/>
        </w:rPr>
        <w:t xml:space="preserve">рганізовано перегляд фільму «Правда про наркотики».7 квітня для учнів 1-4 класів проведено гру-мандрівку «До країни Здоров’я». До Всесвітнього дня здоров’я,  організовано спортивну акцію «Веселі старти» для учнів 1-4 класів та флешмоб-руханку «Зі здоров’ям все в порядку, всі виходим на зарядку!» для учнів 5-11 класів. </w:t>
      </w:r>
      <w:r>
        <w:rPr>
          <w:rFonts w:ascii="Times New Roman" w:hAnsi="Times New Roman"/>
          <w:sz w:val="28"/>
          <w:szCs w:val="28"/>
          <w:lang w:val="uk-UA"/>
        </w:rPr>
        <w:t>Д</w:t>
      </w:r>
      <w:r>
        <w:rPr>
          <w:rFonts w:ascii="Times New Roman" w:hAnsi="Times New Roman"/>
          <w:sz w:val="28"/>
          <w:szCs w:val="28"/>
        </w:rPr>
        <w:t>ля учнів 5-11 класів  організовано вікторину і тестування «Здоровим бути». Протягом навчального року систематично здійснювався соціально-педагогічний патронаж дітей, які перебувають у складних життєвих обставинах або мають ризиковану поведінку . Було активізовано діяльність консультаційного пункту, у межах якого здійснювалися профілактичні бесіди з батьками та учнями, спрямовані на зміцнення психоемоційної стійкості, подолання залежностей та формування мотивації до здорового способу життя.</w:t>
      </w:r>
    </w:p>
    <w:p w14:paraId="721E7FEB">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рамках впровадження інформаційно-просвітницької програми «Діалог» у закладі організовано участь учнів у конкурсах плакатів, малюнків, акціях на тему профілактики ВІЛ/СНІДу, алкоголізму, тютюнопаління й наркоманії. Проведена робота сприяла формуванню в учнів базових знань про наслідки шкідливих звичок, підвищенню рівня особистої відповідальності за власне здоров’я, розвитку навичок протидії соціальному тиску, розширенню кругозору щодо фізичного, психічного і духовного благополуччя. </w:t>
      </w:r>
    </w:p>
    <w:p w14:paraId="6282486B">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СПОРТИВНЕ ВИХОВАННЯ. </w:t>
      </w:r>
    </w:p>
    <w:p w14:paraId="2452B7E3">
      <w:pPr>
        <w:spacing w:after="0" w:line="240" w:lineRule="auto"/>
        <w:ind w:firstLine="709"/>
        <w:jc w:val="both"/>
        <w:rPr>
          <w:rFonts w:ascii="Times New Roman" w:hAnsi="Times New Roman"/>
          <w:sz w:val="28"/>
          <w:szCs w:val="28"/>
        </w:rPr>
      </w:pPr>
      <w:r>
        <w:rPr>
          <w:rFonts w:ascii="Times New Roman" w:hAnsi="Times New Roman"/>
          <w:sz w:val="28"/>
          <w:szCs w:val="28"/>
        </w:rPr>
        <w:t>Спортивне виховання є невід’ємною складовою формування здорової особистості, що сприяє розвитку рухової активності, зміцненню здоров’я і формуванню навичок здорового способу життя. У 2025/2026  навчальному році в закладі освіти було проведено серію заходів, спрямованих на популяризацію фізичної культури та спорту серед учнівської молоді.</w:t>
      </w:r>
    </w:p>
    <w:p w14:paraId="22CA2634">
      <w:pPr>
        <w:spacing w:after="0" w:line="240" w:lineRule="auto"/>
        <w:ind w:firstLine="709"/>
        <w:jc w:val="both"/>
        <w:rPr>
          <w:rFonts w:ascii="Times New Roman" w:hAnsi="Times New Roman"/>
          <w:sz w:val="28"/>
          <w:szCs w:val="28"/>
        </w:rPr>
      </w:pPr>
      <w:r>
        <w:rPr>
          <w:rFonts w:ascii="Times New Roman" w:hAnsi="Times New Roman"/>
          <w:sz w:val="28"/>
          <w:szCs w:val="28"/>
        </w:rPr>
        <w:t xml:space="preserve">13 квітня 2026 року учні школи прийняли участь у районному етапі  « Пліч- о- пліч» зі спортивного орієнтування ,дівчата зайняли друге місце. </w:t>
      </w:r>
      <w:r>
        <w:rPr>
          <w:rFonts w:ascii="Times New Roman" w:hAnsi="Times New Roman"/>
          <w:sz w:val="28"/>
          <w:szCs w:val="28"/>
          <w:lang w:val="uk-UA"/>
        </w:rPr>
        <w:t>У</w:t>
      </w:r>
      <w:r>
        <w:rPr>
          <w:rFonts w:ascii="Times New Roman" w:hAnsi="Times New Roman"/>
          <w:sz w:val="28"/>
          <w:szCs w:val="28"/>
        </w:rPr>
        <w:t xml:space="preserve">чні школи зайняли 2 місце з черлідингу. </w:t>
      </w:r>
    </w:p>
    <w:p w14:paraId="6775D4E5">
      <w:pPr>
        <w:spacing w:after="0" w:line="240" w:lineRule="auto"/>
        <w:ind w:firstLine="709"/>
        <w:jc w:val="both"/>
        <w:rPr>
          <w:rFonts w:ascii="Times New Roman" w:hAnsi="Times New Roman"/>
          <w:sz w:val="28"/>
          <w:szCs w:val="28"/>
        </w:rPr>
      </w:pPr>
      <w:r>
        <w:rPr>
          <w:rFonts w:ascii="Times New Roman" w:hAnsi="Times New Roman"/>
          <w:sz w:val="28"/>
          <w:szCs w:val="28"/>
        </w:rPr>
        <w:t xml:space="preserve"> 8 травня 2026 року для учнів 1-11 класів відбулося  змагання з військово-патріотичного виховання  « Сокіл- Джура», конкурс « Впоряд» де переможцями стали  рої 11, 10 класів. </w:t>
      </w:r>
    </w:p>
    <w:p w14:paraId="30B62D42">
      <w:pPr>
        <w:spacing w:after="0" w:line="240" w:lineRule="auto"/>
        <w:ind w:firstLine="709"/>
        <w:jc w:val="both"/>
        <w:rPr>
          <w:rFonts w:ascii="Times New Roman" w:hAnsi="Times New Roman"/>
          <w:sz w:val="28"/>
          <w:szCs w:val="28"/>
        </w:rPr>
      </w:pPr>
      <w:r>
        <w:rPr>
          <w:rFonts w:ascii="Times New Roman" w:hAnsi="Times New Roman"/>
          <w:sz w:val="28"/>
          <w:szCs w:val="28"/>
        </w:rPr>
        <w:t>Загалом, проведені заходи зі спортивного виховання у  2025/2026 навчального року сприяли формуванню в учнів позитивного ставлення до фізичної активності, зміцненню їхнього здоров’я та розвитку ключових компетентностей, необхідних для успішної соціалізації та самореалізації в суспільстві.</w:t>
      </w:r>
    </w:p>
    <w:p w14:paraId="7E05627F">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НАЦІОНАЛЬНО-ПАТРІОТИЧНЕ ВИХОВАННЯ. </w:t>
      </w:r>
    </w:p>
    <w:p w14:paraId="2E602E02">
      <w:pPr>
        <w:spacing w:after="0" w:line="240" w:lineRule="auto"/>
        <w:ind w:firstLine="709"/>
        <w:jc w:val="both"/>
        <w:rPr>
          <w:rFonts w:ascii="Times New Roman" w:hAnsi="Times New Roman"/>
          <w:sz w:val="28"/>
          <w:szCs w:val="28"/>
        </w:rPr>
      </w:pPr>
      <w:r>
        <w:rPr>
          <w:rFonts w:ascii="Times New Roman" w:hAnsi="Times New Roman"/>
          <w:sz w:val="28"/>
          <w:szCs w:val="28"/>
        </w:rPr>
        <w:t>Національно-патріотичне виховання у закладі загальної середньої освіти розглядається як інтегрований та системно організований процес, спрямований на утвердження в здобувачів освіти ідей державності, громадянської свідомості, поваги до Конституції України, національно-історичних цінностей, а також формування внутрішньої мотивації до активної участі в розбудові незалежної України. В умовах широкомасштабної збройної агресії, питання патріотичного виховання набуло статусу пріоритетного напряму державної освітньої політики.</w:t>
      </w:r>
    </w:p>
    <w:p w14:paraId="5A87096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Організація національно-патріотичного виховання у  2025-2026 навчального року здійснювалася на підставі таких нормативно-правових документів: Законів України «Про освіту», «Про повну загальну середню освіту», «Про культуру», Концепції національно-патріотичного виховання дітей і молоді (затвердженої наказом МОН № 641 від 16.06.2015), а також Стратегії національно-патріотичного виховання </w:t>
      </w:r>
      <w:r>
        <w:rPr>
          <w:rFonts w:hint="default" w:ascii="Times New Roman" w:hAnsi="Times New Roman"/>
          <w:sz w:val="28"/>
          <w:szCs w:val="28"/>
          <w:lang w:val="uk-UA"/>
        </w:rPr>
        <w:t>.</w:t>
      </w:r>
      <w:r>
        <w:rPr>
          <w:rFonts w:ascii="Times New Roman" w:hAnsi="Times New Roman"/>
          <w:sz w:val="28"/>
          <w:szCs w:val="28"/>
        </w:rPr>
        <w:t>Відповідно плану виховної роботи школи на 2025/2026 н. р. у другому семестрі в  закладі було організовано  і проведено такі  заходи: « День Соборності України» - 22 січня, « День пам’яті героїв Крут» 29 січня, « День єднання» 16 лютого, « День Держваного Герба України», 19 лютого. « День Героїв Небесної Сотні», 20 лютого, « 212 річниця з Дня народження Т. Шевченка» 9 Березня, « 40 річниця аварії на ЧАЕС» 26 квітня, « День пам҆яті та примирення» 8 травня, « День вишиванки» 21 травня, присвячених національно-патріотичному вихованню.</w:t>
      </w:r>
    </w:p>
    <w:p w14:paraId="7CAEC198">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 xml:space="preserve">роведено урок-реквієм «Кіборги вистояли, не встояв бетон», присвячений захисникам Донецького аеропорту. У рамках тижня українознавства, 29 січня 2026 р.,  організували челендж «Я знаю українські прислів’я! А ти?» для учнів 1-11 класів. У січні 2026 року класні керівники 5-7 класів провели пізнавально-розважальне шоу на тему: «Ми – роду козацького діти»,  перегляд мультфільмів «Це наше і це твоє» для учнів 1-4 класів, творчу майстерку з виготовлення лепбуків «З Україною в серці» та «Родовідне дерево» </w:t>
      </w:r>
      <w:r>
        <w:rPr>
          <w:rFonts w:hint="default" w:ascii="Times New Roman" w:hAnsi="Times New Roman"/>
          <w:sz w:val="28"/>
          <w:szCs w:val="28"/>
          <w:lang w:val="uk-UA"/>
        </w:rPr>
        <w:t>.</w:t>
      </w:r>
      <w:r>
        <w:rPr>
          <w:rFonts w:ascii="Times New Roman" w:hAnsi="Times New Roman"/>
          <w:sz w:val="28"/>
          <w:szCs w:val="28"/>
        </w:rPr>
        <w:t>До Дня Соборності України (22.01.2025)  пров</w:t>
      </w:r>
      <w:r>
        <w:rPr>
          <w:rFonts w:ascii="Times New Roman" w:hAnsi="Times New Roman"/>
          <w:sz w:val="28"/>
          <w:szCs w:val="28"/>
          <w:lang w:val="uk-UA"/>
        </w:rPr>
        <w:t>ели</w:t>
      </w:r>
      <w:r>
        <w:rPr>
          <w:rFonts w:ascii="Times New Roman" w:hAnsi="Times New Roman"/>
          <w:sz w:val="28"/>
          <w:szCs w:val="28"/>
        </w:rPr>
        <w:t xml:space="preserve"> хронологічну прогулянку «Соборна духом Україна» для учнів 10-11 класів, а класні керівники провели цикл виховних годин на теми: «Теплота наших рук та сердець єднає мости українських душ в усьому світі», «Україна – єдина, велика і сильна», «Соборна духом Україна», «В єдності сила народу», «Соборність України: від ідеї до сьогодення» для учнів 1-9 класів. У межах тижня національної пам’яті, 27 січня 2026 року учитель історії провів урок-пам’яті на тему «Міжнародний день пам’яті жертв холокосту»</w:t>
      </w:r>
    </w:p>
    <w:p w14:paraId="5081434A">
      <w:pPr>
        <w:spacing w:after="0" w:line="240" w:lineRule="auto"/>
        <w:ind w:firstLine="709"/>
        <w:jc w:val="both"/>
        <w:rPr>
          <w:rFonts w:ascii="Times New Roman" w:hAnsi="Times New Roman"/>
          <w:sz w:val="28"/>
          <w:szCs w:val="28"/>
        </w:rPr>
      </w:pPr>
      <w:r>
        <w:rPr>
          <w:rFonts w:ascii="Times New Roman" w:hAnsi="Times New Roman"/>
          <w:sz w:val="28"/>
          <w:szCs w:val="28"/>
          <w:lang w:val="uk-UA"/>
        </w:rPr>
        <w:t>У</w:t>
      </w:r>
      <w:r>
        <w:rPr>
          <w:rFonts w:ascii="Times New Roman" w:hAnsi="Times New Roman"/>
          <w:sz w:val="28"/>
          <w:szCs w:val="28"/>
        </w:rPr>
        <w:t>чнівське самоврядування спільно з класними керівниками 1-4 класів провели інтерактивну вікторину «Україна! Країна любові та єднання», класні керівники провели виховні години на теми: «Україно, твоя сила в єднанні!», «Україна єдина», «У серці кожної дитини живе любов до України», «Ми діти твої, Україно!» для учнів 1-11 класів, а шкільний бібліотекар підготував віртуальну книжкову виставку патріотичного спрямування «У нашім серці Україна».</w:t>
      </w:r>
    </w:p>
    <w:p w14:paraId="25CB1496">
      <w:pPr>
        <w:spacing w:after="0" w:line="240" w:lineRule="auto"/>
        <w:ind w:firstLine="709"/>
        <w:jc w:val="both"/>
        <w:rPr>
          <w:rFonts w:ascii="Times New Roman" w:hAnsi="Times New Roman"/>
          <w:sz w:val="28"/>
          <w:szCs w:val="28"/>
        </w:rPr>
      </w:pPr>
      <w:r>
        <w:rPr>
          <w:rFonts w:ascii="Times New Roman" w:hAnsi="Times New Roman"/>
          <w:sz w:val="28"/>
          <w:szCs w:val="28"/>
        </w:rPr>
        <w:t>18-20 лютого 2026 року  провели тиху акцію «Ангели пам’яті» на згадку про загиблих під час Революції Гідності. 21 лютого 2026 року учителі української мови провели вікторину «Все буде українська мова!» до Міжнародного дня рідної мови для учнів 5-11 класів,  провели веб-квест  «Що я знаю про українську мову?» для учнів 1-11 класів. Також вчителі української мови та літератури провели поетичну студію «Мова – це оберіг людини і нації», класні керівники провели виховні години на теми: «Мова моя калинова», «Мова – то серце народу», «Наша мова — солов’їна», «Мова рідна – слово рідне!», «Збережемо наш скарб – рідну мову», «У країні рідної мови».</w:t>
      </w:r>
    </w:p>
    <w:p w14:paraId="326572DD">
      <w:pPr>
        <w:spacing w:after="0" w:line="240" w:lineRule="auto"/>
        <w:ind w:firstLine="709"/>
        <w:jc w:val="both"/>
        <w:rPr>
          <w:rFonts w:ascii="Times New Roman" w:hAnsi="Times New Roman"/>
          <w:sz w:val="28"/>
          <w:szCs w:val="28"/>
        </w:rPr>
      </w:pPr>
      <w:r>
        <w:rPr>
          <w:rFonts w:ascii="Times New Roman" w:hAnsi="Times New Roman"/>
          <w:sz w:val="28"/>
          <w:szCs w:val="28"/>
        </w:rPr>
        <w:t>24 лютого 2026 року  організували лінійку скорботи «Пам’ять про тих, хто згасли мов зорі» до четвертої  річниці повномасштабного вторгнення Росії в Україну для учнів 1-11 класів. Класні керівники провели виховні години на теми: «Не забудемо, не пробачимо», «Наближаємо перемогу», «Кожен із нас – воїн», «Жінки, які загинули за Україну», «Волонтери: сила небайдужих», «Історії місць війни» для учнів 1-11 класів. 24.02  підготува</w:t>
      </w:r>
      <w:r>
        <w:rPr>
          <w:rFonts w:ascii="Times New Roman" w:hAnsi="Times New Roman"/>
          <w:sz w:val="28"/>
          <w:szCs w:val="28"/>
          <w:lang w:val="uk-UA"/>
        </w:rPr>
        <w:t>ли</w:t>
      </w:r>
      <w:r>
        <w:rPr>
          <w:rFonts w:ascii="Times New Roman" w:hAnsi="Times New Roman"/>
          <w:sz w:val="28"/>
          <w:szCs w:val="28"/>
        </w:rPr>
        <w:t xml:space="preserve"> виставку інфографіки «Вистояли – Переможемо», а педагог-організатор та учнівське самоврядування презентували інформаційний дайджест «Сонце правди» до річниці повномасштабного вторгнення Росії в Україну для учнів 1-11 класів.</w:t>
      </w:r>
    </w:p>
    <w:p w14:paraId="5A991EC1">
      <w:pPr>
        <w:spacing w:after="0" w:line="240" w:lineRule="auto"/>
        <w:ind w:firstLine="709"/>
        <w:jc w:val="both"/>
        <w:rPr>
          <w:rFonts w:ascii="Times New Roman" w:hAnsi="Times New Roman"/>
          <w:sz w:val="28"/>
          <w:szCs w:val="28"/>
        </w:rPr>
      </w:pPr>
      <w:r>
        <w:rPr>
          <w:rFonts w:ascii="Times New Roman" w:hAnsi="Times New Roman"/>
          <w:sz w:val="28"/>
          <w:szCs w:val="28"/>
          <w:lang w:val="uk-UA"/>
        </w:rPr>
        <w:t>В</w:t>
      </w:r>
      <w:r>
        <w:rPr>
          <w:rFonts w:ascii="Times New Roman" w:hAnsi="Times New Roman"/>
          <w:sz w:val="28"/>
          <w:szCs w:val="28"/>
        </w:rPr>
        <w:t>чителі початкових класів провели гру «Правда-неправда» з використанням конструктора LEGO на тему «Незвичайні рекорди України» для учнів 1-4 класів.</w:t>
      </w:r>
    </w:p>
    <w:p w14:paraId="77B15438">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рамках проведення Шевченківського тижня, з </w:t>
      </w:r>
      <w:r>
        <w:rPr>
          <w:rFonts w:hint="default" w:ascii="Times New Roman" w:hAnsi="Times New Roman"/>
          <w:sz w:val="28"/>
          <w:szCs w:val="28"/>
          <w:lang w:val="uk-UA"/>
        </w:rPr>
        <w:t>2</w:t>
      </w:r>
      <w:r>
        <w:rPr>
          <w:rFonts w:ascii="Times New Roman" w:hAnsi="Times New Roman"/>
          <w:sz w:val="28"/>
          <w:szCs w:val="28"/>
        </w:rPr>
        <w:t xml:space="preserve"> по </w:t>
      </w:r>
      <w:r>
        <w:rPr>
          <w:rFonts w:hint="default" w:ascii="Times New Roman" w:hAnsi="Times New Roman"/>
          <w:sz w:val="28"/>
          <w:szCs w:val="28"/>
          <w:lang w:val="uk-UA"/>
        </w:rPr>
        <w:t>9</w:t>
      </w:r>
      <w:r>
        <w:rPr>
          <w:rFonts w:ascii="Times New Roman" w:hAnsi="Times New Roman"/>
          <w:sz w:val="28"/>
          <w:szCs w:val="28"/>
        </w:rPr>
        <w:t xml:space="preserve"> березня 2026 року,оформ</w:t>
      </w:r>
      <w:r>
        <w:rPr>
          <w:rFonts w:ascii="Times New Roman" w:hAnsi="Times New Roman"/>
          <w:sz w:val="28"/>
          <w:szCs w:val="28"/>
          <w:lang w:val="uk-UA"/>
        </w:rPr>
        <w:t>лено</w:t>
      </w:r>
      <w:r>
        <w:rPr>
          <w:rFonts w:ascii="Times New Roman" w:hAnsi="Times New Roman"/>
          <w:sz w:val="28"/>
          <w:szCs w:val="28"/>
        </w:rPr>
        <w:t xml:space="preserve"> виставку «Цікавинки про Шевченка» для учнів 1-11 класів. Упродовж Шевченківського тижня класні керівники провели цикл виховних годин до Дня народження Т. Г. Шевченка для учнів 1-11 класів на теми: «Ми чуємо тебе, Кобзарю, крізь століття», «Шевченкова криниця слова не міліє», «Співець людини, волі й України», «Його слова – його велична пісня», «Духовний безмір Шевченка – поета і художника, людини й особистості», «Бринять Кобзареві струни», «Кобзарева струна не вмирає, у безсмертя шляхи проложила». </w:t>
      </w:r>
      <w:r>
        <w:rPr>
          <w:rFonts w:hint="default" w:ascii="Times New Roman" w:hAnsi="Times New Roman"/>
          <w:sz w:val="28"/>
          <w:szCs w:val="28"/>
          <w:lang w:val="uk-UA"/>
        </w:rPr>
        <w:t>9</w:t>
      </w:r>
      <w:r>
        <w:rPr>
          <w:rFonts w:ascii="Times New Roman" w:hAnsi="Times New Roman"/>
          <w:sz w:val="28"/>
          <w:szCs w:val="28"/>
        </w:rPr>
        <w:t xml:space="preserve"> березня 2026 року вчителі української мови та літератури провели</w:t>
      </w:r>
      <w:r>
        <w:rPr>
          <w:rFonts w:hint="default" w:ascii="Times New Roman" w:hAnsi="Times New Roman"/>
          <w:sz w:val="28"/>
          <w:szCs w:val="28"/>
          <w:lang w:val="uk-UA"/>
        </w:rPr>
        <w:t xml:space="preserve"> </w:t>
      </w:r>
      <w:r>
        <w:rPr>
          <w:rFonts w:ascii="Times New Roman" w:hAnsi="Times New Roman"/>
          <w:sz w:val="28"/>
          <w:szCs w:val="28"/>
        </w:rPr>
        <w:t>вікторину «Чи знаємо ми Шевченка?» для учнів 10-11 класів.</w:t>
      </w:r>
    </w:p>
    <w:p w14:paraId="63372233">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ровели виховні години до Дня українського добровольця для учнів 1-11 класів на теми: «Немає більшої сили, ніж стійкість духу добровольця», «Доброволець – герой сьогодення», «Поклик серця» – розповідь про воїнів-добровольців, «Мужність і честь українських захисників-добровольців», «Добровольці рідного краю», «Добровольці сьогодення – пам’ять про загиблих», «Добровольці – вони були першими», «Ті, що серцем небайдужі». А шкільний бібліотекар оформив патріотичну виставку «Мужні сини України» для учнів 1-11 класів. Провели захід-слайд «Добровольчі батальйони в історії України» для учнів 1-11 класів.</w:t>
      </w:r>
      <w:r>
        <w:rPr>
          <w:rFonts w:ascii="Times New Roman" w:hAnsi="Times New Roman"/>
          <w:sz w:val="28"/>
          <w:szCs w:val="28"/>
          <w:lang w:val="uk-UA"/>
        </w:rPr>
        <w:t>П</w:t>
      </w:r>
      <w:r>
        <w:rPr>
          <w:rFonts w:ascii="Times New Roman" w:hAnsi="Times New Roman"/>
          <w:sz w:val="28"/>
          <w:szCs w:val="28"/>
        </w:rPr>
        <w:t>ровели гру-мандрівку «Подорож містами України» для учнів 1-2 класів</w:t>
      </w:r>
      <w:r>
        <w:rPr>
          <w:rFonts w:hint="default" w:ascii="Times New Roman" w:hAnsi="Times New Roman"/>
          <w:sz w:val="28"/>
          <w:szCs w:val="28"/>
          <w:lang w:val="uk-UA"/>
        </w:rPr>
        <w:t>,</w:t>
      </w:r>
      <w:r>
        <w:rPr>
          <w:rFonts w:ascii="Times New Roman" w:hAnsi="Times New Roman"/>
          <w:sz w:val="28"/>
          <w:szCs w:val="28"/>
        </w:rPr>
        <w:t xml:space="preserve"> класний керівник 3 класу організувала екскурсію «Духовні місця краю»</w:t>
      </w:r>
      <w:r>
        <w:rPr>
          <w:rFonts w:hint="default" w:ascii="Times New Roman" w:hAnsi="Times New Roman"/>
          <w:sz w:val="28"/>
          <w:szCs w:val="28"/>
          <w:lang w:val="uk-UA"/>
        </w:rPr>
        <w:t>,</w:t>
      </w:r>
      <w:r>
        <w:rPr>
          <w:rFonts w:ascii="Times New Roman" w:hAnsi="Times New Roman"/>
          <w:sz w:val="28"/>
          <w:szCs w:val="28"/>
        </w:rPr>
        <w:t xml:space="preserve"> класний керівник 4 класу провела творчу лабораторію із виготовлення панно «Моя Батьківщина». 1</w:t>
      </w:r>
      <w:r>
        <w:rPr>
          <w:rFonts w:hint="default" w:ascii="Times New Roman" w:hAnsi="Times New Roman"/>
          <w:sz w:val="28"/>
          <w:szCs w:val="28"/>
          <w:lang w:val="uk-UA"/>
        </w:rPr>
        <w:t>0</w:t>
      </w:r>
      <w:r>
        <w:rPr>
          <w:rFonts w:ascii="Times New Roman" w:hAnsi="Times New Roman"/>
          <w:sz w:val="28"/>
          <w:szCs w:val="28"/>
        </w:rPr>
        <w:t xml:space="preserve"> квітня 2026 року учитель історії провів інформаційну хвилину на тему: «11 квітня – Всесвітній день визволення в’язнів концтаборів» для учнів 5-11 класів. До 10 квітня 2026 року  провели усний журнал «Як Великдень на дворі, то й писанки на столі» для учнів 1-11 класів.</w:t>
      </w:r>
    </w:p>
    <w:p w14:paraId="6C25341B">
      <w:pPr>
        <w:spacing w:after="0" w:line="240" w:lineRule="auto"/>
        <w:ind w:firstLine="709"/>
        <w:jc w:val="both"/>
        <w:rPr>
          <w:rFonts w:ascii="Times New Roman" w:hAnsi="Times New Roman"/>
          <w:sz w:val="28"/>
          <w:szCs w:val="28"/>
        </w:rPr>
      </w:pPr>
      <w:r>
        <w:rPr>
          <w:rFonts w:ascii="Times New Roman" w:hAnsi="Times New Roman"/>
          <w:sz w:val="28"/>
          <w:szCs w:val="28"/>
        </w:rPr>
        <w:t>До 40 річниці Чорнобильської катастрофи, педагог-організатор та учитель історії організували історичний репортаж «Чорнобиль в серці України, а тінь його – по всій Землі», класні керівники залучили учнів 1-11 класів до участі у Всеукраїнському конкурсі «Чорнобиль не має минулого часу»,  шкільний бібліотекар підготував книжкову виставку «Лиш пам’ять, лиш розум усе пам’ятає».</w:t>
      </w:r>
    </w:p>
    <w:p w14:paraId="08E04593">
      <w:pPr>
        <w:spacing w:after="0" w:line="240" w:lineRule="auto"/>
        <w:ind w:firstLine="709"/>
        <w:jc w:val="both"/>
        <w:rPr>
          <w:rFonts w:ascii="Times New Roman" w:hAnsi="Times New Roman"/>
          <w:sz w:val="28"/>
          <w:szCs w:val="28"/>
        </w:rPr>
      </w:pPr>
      <w:r>
        <w:rPr>
          <w:rFonts w:ascii="Times New Roman" w:hAnsi="Times New Roman"/>
          <w:sz w:val="28"/>
          <w:szCs w:val="28"/>
          <w:lang w:val="uk-UA"/>
        </w:rPr>
        <w:t>У</w:t>
      </w:r>
      <w:r>
        <w:rPr>
          <w:rFonts w:ascii="Times New Roman" w:hAnsi="Times New Roman"/>
          <w:sz w:val="28"/>
          <w:szCs w:val="28"/>
        </w:rPr>
        <w:t xml:space="preserve"> рамках тижня пам’яті та примирення організува</w:t>
      </w:r>
      <w:r>
        <w:rPr>
          <w:rFonts w:ascii="Times New Roman" w:hAnsi="Times New Roman"/>
          <w:sz w:val="28"/>
          <w:szCs w:val="28"/>
          <w:lang w:val="uk-UA"/>
        </w:rPr>
        <w:t>ли</w:t>
      </w:r>
      <w:r>
        <w:rPr>
          <w:rFonts w:ascii="Times New Roman" w:hAnsi="Times New Roman"/>
          <w:sz w:val="28"/>
          <w:szCs w:val="28"/>
        </w:rPr>
        <w:t xml:space="preserve"> виставку-диспут «Українські письменники про Другу світову війну».8 травня 2026 року  провели акцію «Маки пам’яті», і покладання квітів до пам’ятників воїнам Другої світової війни</w:t>
      </w:r>
      <w:r>
        <w:rPr>
          <w:rFonts w:hint="default" w:ascii="Times New Roman" w:hAnsi="Times New Roman"/>
          <w:sz w:val="28"/>
          <w:szCs w:val="28"/>
          <w:lang w:val="uk-UA"/>
        </w:rPr>
        <w:t>,</w:t>
      </w:r>
      <w:r>
        <w:rPr>
          <w:rFonts w:ascii="Times New Roman" w:hAnsi="Times New Roman"/>
          <w:sz w:val="28"/>
          <w:szCs w:val="28"/>
        </w:rPr>
        <w:t>класні керівники провели цикл виховних годин до Дня Європи на теми: «Європейське майбутнє України», «Ми українці! Ми європейці!», «Європейський вибір України», «В Європу – з Україною в серці», «Дякуємо європейським країнам!».</w:t>
      </w:r>
    </w:p>
    <w:p w14:paraId="7172FBC2">
      <w:pPr>
        <w:spacing w:after="0" w:line="240" w:lineRule="auto"/>
        <w:ind w:firstLine="709"/>
        <w:jc w:val="both"/>
        <w:rPr>
          <w:rFonts w:ascii="Times New Roman" w:hAnsi="Times New Roman"/>
          <w:sz w:val="28"/>
          <w:szCs w:val="28"/>
        </w:rPr>
      </w:pPr>
      <w:r>
        <w:rPr>
          <w:rFonts w:ascii="Times New Roman" w:hAnsi="Times New Roman"/>
          <w:sz w:val="28"/>
          <w:szCs w:val="28"/>
        </w:rPr>
        <w:t>21 травня 2026 року,до Дня вишиванки,  організували флешмоб «З Україною в серці вишиванку ношу», а класні керівники провели виховні години до Дня вишиванки на теми: «Вишивана моя Україна», «Українська народна вишивка», «Вишиванку одягай – Україну прославляй!», «У рідному краї цвітуть вишиванки», «Одягни вишиванку з самого ранку», «А я іду по світу у вишиванці», «Вишиванка – душа українського народу», «Вишиванка – символ нескорених».</w:t>
      </w:r>
    </w:p>
    <w:p w14:paraId="50A355DE">
      <w:pPr>
        <w:spacing w:after="0" w:line="240" w:lineRule="auto"/>
        <w:ind w:firstLine="709"/>
        <w:jc w:val="both"/>
        <w:rPr>
          <w:rFonts w:ascii="Times New Roman" w:hAnsi="Times New Roman"/>
          <w:sz w:val="28"/>
          <w:szCs w:val="28"/>
        </w:rPr>
      </w:pPr>
      <w:r>
        <w:rPr>
          <w:rFonts w:ascii="Times New Roman" w:hAnsi="Times New Roman"/>
          <w:sz w:val="28"/>
          <w:szCs w:val="28"/>
        </w:rPr>
        <w:t>20 травня 2026 року провели майстер-класи для учнів 1-11 класів на тему: «Оберіг козацького духу» та «Ангел-охоронець для України», до Дня Героїв України. Шкільний бібліотекар підготував тематичну виставку «Герої не вмирають, допоки пам’ять про них жива». Класні керівники провели години мужності «Герої завжди поміж нас», а члени учнівського самоврядування організували перегляд відеопрезентації «Українці – нація героїв».</w:t>
      </w:r>
    </w:p>
    <w:p w14:paraId="11A43159">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Аналіз результатів участі здобувачів освіти у виховних заходах засвідчив високий рівень зацікавленості учнів, зростання їх обізнаності щодо подій історії, підвищення громадянської активності, розвитку комунікативної, соціальної та емоційної компетентностей. </w:t>
      </w:r>
    </w:p>
    <w:p w14:paraId="187CABC6">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Ураховуючи виклики воєнного часу, подальша робота з національно-патріотичного виховання має бути орієнтована на зміцнення активної громадської позиції молоді щодо захисту національних інтересів, збереження національної культурної спадщини. </w:t>
      </w:r>
    </w:p>
    <w:p w14:paraId="1C94634D">
      <w:pPr>
        <w:spacing w:after="0" w:line="240" w:lineRule="auto"/>
        <w:ind w:firstLine="709"/>
        <w:jc w:val="both"/>
        <w:rPr>
          <w:rFonts w:ascii="Times New Roman" w:hAnsi="Times New Roman"/>
          <w:b w:val="0"/>
          <w:bCs w:val="0"/>
          <w:sz w:val="28"/>
          <w:szCs w:val="28"/>
        </w:rPr>
      </w:pPr>
      <w:r>
        <w:rPr>
          <w:rFonts w:ascii="Times New Roman" w:hAnsi="Times New Roman"/>
          <w:b w:val="0"/>
          <w:bCs w:val="0"/>
          <w:sz w:val="28"/>
          <w:szCs w:val="28"/>
        </w:rPr>
        <w:t xml:space="preserve">ГРОМАДЯНСЬКЕ ВИХОВАННЯ. ПРАВОВА ОСВІТА. ПРОФІЛАКТИКА ЗЛОЧИННИХ ПРОЯВІВ В УЧНІВСЬКОМУ СЕРЕДОВИЩІ. </w:t>
      </w:r>
    </w:p>
    <w:p w14:paraId="1E8519A7">
      <w:pPr>
        <w:spacing w:after="0" w:line="240" w:lineRule="auto"/>
        <w:ind w:firstLine="709"/>
        <w:jc w:val="both"/>
        <w:rPr>
          <w:rFonts w:ascii="Times New Roman" w:hAnsi="Times New Roman"/>
          <w:sz w:val="28"/>
          <w:szCs w:val="28"/>
        </w:rPr>
      </w:pPr>
      <w:r>
        <w:rPr>
          <w:rFonts w:ascii="Times New Roman" w:hAnsi="Times New Roman"/>
          <w:sz w:val="28"/>
          <w:szCs w:val="28"/>
        </w:rPr>
        <w:t>Відповідно до плану виховної роботи,  для учнів 8-11 класів  проведено цикл бесід на тему: «Захищеність особи у правовій державі. Презумпція невинності», що дозволило сформувати розуміння основних засад верховенства права, відповідальності перед законом і гарантій прав людини.</w:t>
      </w:r>
    </w:p>
    <w:p w14:paraId="0FF1FEEF">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лютому 2026 р.  провели цикл бесід про правила поводження у громадських місцях для учнів 1-11 класів. </w:t>
      </w:r>
    </w:p>
    <w:p w14:paraId="34EAA767">
      <w:pPr>
        <w:spacing w:after="0" w:line="240" w:lineRule="auto"/>
        <w:ind w:firstLine="709"/>
        <w:jc w:val="both"/>
        <w:rPr>
          <w:rFonts w:ascii="Times New Roman" w:hAnsi="Times New Roman"/>
          <w:sz w:val="28"/>
          <w:szCs w:val="28"/>
        </w:rPr>
      </w:pPr>
      <w:r>
        <w:rPr>
          <w:rFonts w:ascii="Times New Roman" w:hAnsi="Times New Roman"/>
          <w:sz w:val="28"/>
          <w:szCs w:val="28"/>
        </w:rPr>
        <w:t xml:space="preserve">З метою формування активної громадянської позиції  педагог-організатор та класні керівники організували серію зустрічей учнів 1-11 класів із випускниками закладу, які реалізували себе в громадській і підприємницькій сферах. </w:t>
      </w:r>
    </w:p>
    <w:p w14:paraId="1688F69D">
      <w:pPr>
        <w:spacing w:after="0" w:line="240" w:lineRule="auto"/>
        <w:ind w:firstLine="709"/>
        <w:jc w:val="both"/>
        <w:rPr>
          <w:rFonts w:ascii="Times New Roman" w:hAnsi="Times New Roman"/>
          <w:sz w:val="28"/>
          <w:szCs w:val="28"/>
        </w:rPr>
      </w:pPr>
      <w:r>
        <w:rPr>
          <w:rFonts w:ascii="Times New Roman" w:hAnsi="Times New Roman"/>
          <w:sz w:val="28"/>
          <w:szCs w:val="28"/>
          <w:lang w:val="uk-UA"/>
        </w:rPr>
        <w:t>Ч</w:t>
      </w:r>
      <w:r>
        <w:rPr>
          <w:rFonts w:ascii="Times New Roman" w:hAnsi="Times New Roman"/>
          <w:sz w:val="28"/>
          <w:szCs w:val="28"/>
        </w:rPr>
        <w:t>лени учнівського самоврядування провели квест для учнів 8-11 класів на тему: «Народжені вільними», з нагоди Дня лідерства.</w:t>
      </w:r>
    </w:p>
    <w:p w14:paraId="36B63FC8">
      <w:pPr>
        <w:spacing w:after="0" w:line="240" w:lineRule="auto"/>
        <w:ind w:firstLine="709"/>
        <w:jc w:val="both"/>
        <w:rPr>
          <w:rFonts w:ascii="Times New Roman" w:hAnsi="Times New Roman"/>
          <w:sz w:val="28"/>
          <w:szCs w:val="28"/>
        </w:rPr>
      </w:pPr>
      <w:r>
        <w:rPr>
          <w:rFonts w:ascii="Times New Roman" w:hAnsi="Times New Roman"/>
          <w:sz w:val="28"/>
          <w:szCs w:val="28"/>
        </w:rPr>
        <w:t>Окрему увагу в 2025/2026 н. р. було приділено профілактиці правопорушень та злочинних проявів в учнівському середовищі. Протягом навчального року адміністрацією закладу у співпраці з класними керівниками здійснювався моніторинг поведінкових ризиків серед здобувачів освіти, проводилися індивідуальні бесіди з учнями, які проявляють ознаки девіантної поведінки. Було організовано чергування педагогічного персоналу під час перерв. Налагоджено постійний контакт з дільничним інспектором для своєчасного реагування на випадки протиправних дій, а також проведення роз’яснювальної роботи про наслідки кримінальної та адміністративної відповідальності.</w:t>
      </w:r>
    </w:p>
    <w:p w14:paraId="65AD7FBF">
      <w:pPr>
        <w:spacing w:after="0" w:line="240" w:lineRule="auto"/>
        <w:ind w:firstLine="709"/>
        <w:jc w:val="both"/>
        <w:rPr>
          <w:rFonts w:ascii="Times New Roman" w:hAnsi="Times New Roman"/>
          <w:sz w:val="28"/>
          <w:szCs w:val="28"/>
        </w:rPr>
      </w:pPr>
      <w:r>
        <w:rPr>
          <w:rFonts w:ascii="Times New Roman" w:hAnsi="Times New Roman"/>
          <w:sz w:val="28"/>
          <w:szCs w:val="28"/>
        </w:rPr>
        <w:t>З метою формування поваги до законів, державних інституцій, соціальної справедливості і правової рівності в освітньому середовищі системно оновлювався контент куточків правової обізнаності, організовувалися виставки правової літератури та інформаційно-просвітницькі хвилинки в класних колективах. У закладі освіти підтримувалася атмосфера толерантності, поваги до прав і свобод інших.</w:t>
      </w:r>
    </w:p>
    <w:p w14:paraId="2197F815">
      <w:pPr>
        <w:spacing w:after="0" w:line="240" w:lineRule="auto"/>
        <w:ind w:firstLine="709"/>
        <w:jc w:val="both"/>
        <w:rPr>
          <w:rFonts w:ascii="Times New Roman" w:hAnsi="Times New Roman"/>
          <w:sz w:val="28"/>
          <w:szCs w:val="28"/>
        </w:rPr>
      </w:pPr>
      <w:r>
        <w:rPr>
          <w:rFonts w:ascii="Times New Roman" w:hAnsi="Times New Roman"/>
          <w:sz w:val="28"/>
          <w:szCs w:val="28"/>
        </w:rPr>
        <w:t>У перспективі наступного навчального року маємо активніше залучати учнів до громадських ініціатив, розширити партнерство з органами юстиції, ювенальної превенції, а також поглиблення роботи з батьківською громадою щодо попередження правопорушень у сімейному середовищі.</w:t>
      </w:r>
    </w:p>
    <w:p w14:paraId="269DF38C">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ЕКОЛОГІЧНЕ ВИХОВАННЯ. ЦІННІСНЕ СТАВЛЕННЯ ОСОБИСТОСТІ ДО ПРИРОДИ. </w:t>
      </w:r>
    </w:p>
    <w:p w14:paraId="2942B3E8">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світі, де загострюються кліматичні виклики, зменшуються запаси природних ресурсів і наближається загроза екологічної катастрофи, питання щодо формування у молодого покоління відповідального ставлення до довкілля потребує особливої уваги. </w:t>
      </w:r>
    </w:p>
    <w:p w14:paraId="79E9389D">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К</w:t>
      </w:r>
      <w:r>
        <w:rPr>
          <w:rFonts w:ascii="Times New Roman" w:hAnsi="Times New Roman"/>
          <w:sz w:val="28"/>
          <w:szCs w:val="28"/>
        </w:rPr>
        <w:t>ласними керівниками були проведені виховні заходи під загальною темою «Допоможемо пташкам прожити»,  30 січня реалізована загальношкільна акцію «Годівничка».</w:t>
      </w:r>
    </w:p>
    <w:p w14:paraId="75184BD4">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березні 2026р. провели акцію «Дахи для птахів», присвячену Дню зустрічі птахів. Також було реалізовано акцію «Ми за чисте довкілля». </w:t>
      </w:r>
    </w:p>
    <w:p w14:paraId="5A23FDC2">
      <w:pPr>
        <w:spacing w:after="0" w:line="240" w:lineRule="auto"/>
        <w:ind w:firstLine="709"/>
        <w:jc w:val="both"/>
        <w:rPr>
          <w:rFonts w:ascii="Times New Roman" w:hAnsi="Times New Roman"/>
          <w:sz w:val="28"/>
          <w:szCs w:val="28"/>
        </w:rPr>
      </w:pPr>
      <w:r>
        <w:rPr>
          <w:rFonts w:ascii="Times New Roman" w:hAnsi="Times New Roman"/>
          <w:sz w:val="28"/>
          <w:szCs w:val="28"/>
        </w:rPr>
        <w:t>До Всесвітнього дня водних ресурсів 21 березня учителем географії та біології проведено тематичний виховний захід «Вода – безцінний дар природи» для учнів 5-11 класів.</w:t>
      </w:r>
    </w:p>
    <w:p w14:paraId="1C0D7869">
      <w:pPr>
        <w:spacing w:after="0" w:line="240" w:lineRule="auto"/>
        <w:ind w:firstLine="709"/>
        <w:jc w:val="both"/>
        <w:rPr>
          <w:rFonts w:ascii="Times New Roman" w:hAnsi="Times New Roman"/>
          <w:sz w:val="28"/>
          <w:szCs w:val="28"/>
        </w:rPr>
      </w:pPr>
      <w:r>
        <w:rPr>
          <w:rFonts w:ascii="Times New Roman" w:hAnsi="Times New Roman"/>
          <w:sz w:val="28"/>
          <w:szCs w:val="28"/>
          <w:lang w:val="uk-UA"/>
        </w:rPr>
        <w:t>К</w:t>
      </w:r>
      <w:r>
        <w:rPr>
          <w:rFonts w:ascii="Times New Roman" w:hAnsi="Times New Roman"/>
          <w:sz w:val="28"/>
          <w:szCs w:val="28"/>
        </w:rPr>
        <w:t>ласні керівники та представники учнівського самоврядування організували акцію «Чотирилапий друг», приурочену до Міжнародного дня безпритульних тварин.</w:t>
      </w:r>
    </w:p>
    <w:p w14:paraId="22B184F2">
      <w:pPr>
        <w:spacing w:after="0" w:line="240" w:lineRule="auto"/>
        <w:ind w:firstLine="709"/>
        <w:jc w:val="both"/>
        <w:rPr>
          <w:rFonts w:ascii="Times New Roman" w:hAnsi="Times New Roman"/>
          <w:sz w:val="28"/>
          <w:szCs w:val="28"/>
        </w:rPr>
      </w:pPr>
      <w:r>
        <w:rPr>
          <w:rFonts w:ascii="Times New Roman" w:hAnsi="Times New Roman"/>
          <w:sz w:val="28"/>
          <w:szCs w:val="28"/>
        </w:rPr>
        <w:t>У подальшій роботі планується розширення співпраці з екологічними громадськими організаціями, залучення до участі у Всеукраїнських екологічних конкурсах та проєктах, а також упровадження елементів STEM-освіти у природничі дисципліни задля формування сталих екологічних компетентностей.</w:t>
      </w:r>
    </w:p>
    <w:p w14:paraId="29325AD4">
      <w:pPr>
        <w:spacing w:after="0" w:line="240" w:lineRule="auto"/>
        <w:ind w:firstLine="709"/>
        <w:jc w:val="both"/>
        <w:rPr>
          <w:rFonts w:ascii="Times New Roman" w:hAnsi="Times New Roman"/>
          <w:b/>
          <w:bCs/>
          <w:sz w:val="28"/>
          <w:szCs w:val="28"/>
        </w:rPr>
      </w:pPr>
      <w:r>
        <w:rPr>
          <w:rFonts w:ascii="Times New Roman" w:hAnsi="Times New Roman"/>
          <w:b/>
          <w:bCs/>
          <w:sz w:val="28"/>
          <w:szCs w:val="28"/>
        </w:rPr>
        <w:t>ТРУДОВЕ ВИХОВАННЯ. ПРОФОРІЄНТАЦІНА РОБОТА.</w:t>
      </w:r>
    </w:p>
    <w:p w14:paraId="01A1DD59">
      <w:pPr>
        <w:spacing w:after="0" w:line="240" w:lineRule="auto"/>
        <w:ind w:firstLine="709"/>
        <w:jc w:val="both"/>
        <w:rPr>
          <w:rFonts w:ascii="Times New Roman" w:hAnsi="Times New Roman"/>
          <w:sz w:val="28"/>
          <w:szCs w:val="28"/>
        </w:rPr>
      </w:pPr>
      <w:r>
        <w:rPr>
          <w:rFonts w:ascii="Times New Roman" w:hAnsi="Times New Roman"/>
          <w:sz w:val="28"/>
          <w:szCs w:val="28"/>
        </w:rPr>
        <w:t>Трудове виховання є важливою складовою всебічного розвитку здобувачів освіти, спрямованого на формування у дітей і молоді позитивного ставлення до праці, усвідомлення її значення в особистому та суспільному житті, розвиток практичних умінь і навичок, а також відповідальності, наполегливості й самостійності. Основним завданням трудового виховання в закладі загальної середньої освіти є формування працелюбності, ініціативності, дбайливого ставлення до результатів власної праці та праці інших, формування професійної орієнтації та підготовки учнів до свідомого вибору життєвого шляху.</w:t>
      </w:r>
    </w:p>
    <w:p w14:paraId="0B1D592C">
      <w:pPr>
        <w:spacing w:after="0" w:line="240" w:lineRule="auto"/>
        <w:ind w:firstLine="709"/>
        <w:jc w:val="both"/>
        <w:rPr>
          <w:rFonts w:ascii="Times New Roman" w:hAnsi="Times New Roman"/>
          <w:sz w:val="28"/>
          <w:szCs w:val="28"/>
        </w:rPr>
      </w:pPr>
      <w:r>
        <w:rPr>
          <w:rFonts w:ascii="Times New Roman" w:hAnsi="Times New Roman"/>
          <w:sz w:val="28"/>
          <w:szCs w:val="28"/>
        </w:rPr>
        <w:t xml:space="preserve">Трудове виховання сприяє розвитку ключових компетентностей, визначених Державним стандартом базової середньої освіти, зокрема ініціативності та підприємливості, соціальної і громадянської активності, уміння навчатися впродовж життя, обізнаності у сфері технологій. </w:t>
      </w:r>
    </w:p>
    <w:p w14:paraId="3CB3C8E9">
      <w:pPr>
        <w:spacing w:after="0" w:line="240" w:lineRule="auto"/>
        <w:ind w:firstLine="709"/>
        <w:jc w:val="both"/>
        <w:rPr>
          <w:rFonts w:ascii="Times New Roman" w:hAnsi="Times New Roman"/>
          <w:sz w:val="28"/>
          <w:szCs w:val="28"/>
        </w:rPr>
      </w:pPr>
      <w:r>
        <w:rPr>
          <w:rFonts w:ascii="Times New Roman" w:hAnsi="Times New Roman"/>
          <w:sz w:val="28"/>
          <w:szCs w:val="28"/>
        </w:rPr>
        <w:t>Участь школярів у різних видах трудової діяльності забезпечує не лише набуття практичного досвіду, а й формує вміння працювати в команді, критично мислити, вирішувати прикладні завдання, орієнтуватися у світі професій та на ринку праці.</w:t>
      </w:r>
    </w:p>
    <w:p w14:paraId="002DBE76">
      <w:pPr>
        <w:spacing w:after="0" w:line="240" w:lineRule="auto"/>
        <w:ind w:firstLine="709"/>
        <w:jc w:val="both"/>
        <w:rPr>
          <w:rFonts w:ascii="Times New Roman" w:hAnsi="Times New Roman"/>
          <w:sz w:val="28"/>
          <w:szCs w:val="28"/>
        </w:rPr>
      </w:pPr>
      <w:r>
        <w:rPr>
          <w:rFonts w:ascii="Times New Roman" w:hAnsi="Times New Roman"/>
          <w:sz w:val="28"/>
          <w:szCs w:val="28"/>
        </w:rPr>
        <w:t>Упродовж  2025/2026 навчального року в  школі</w:t>
      </w:r>
      <w:r>
        <w:rPr>
          <w:rFonts w:hint="default" w:ascii="Times New Roman" w:hAnsi="Times New Roman"/>
          <w:sz w:val="28"/>
          <w:szCs w:val="28"/>
          <w:lang w:val="uk-UA"/>
        </w:rPr>
        <w:t xml:space="preserve"> </w:t>
      </w:r>
      <w:r>
        <w:rPr>
          <w:rFonts w:ascii="Times New Roman" w:hAnsi="Times New Roman"/>
          <w:sz w:val="28"/>
          <w:szCs w:val="28"/>
        </w:rPr>
        <w:t xml:space="preserve">було реалізовано низку заходів, спрямованих на формування трудових навичок та професійного самовизначення здобувачів освіти. </w:t>
      </w:r>
      <w:r>
        <w:rPr>
          <w:rFonts w:ascii="Times New Roman" w:hAnsi="Times New Roman"/>
          <w:sz w:val="28"/>
          <w:szCs w:val="28"/>
          <w:lang w:val="uk-UA"/>
        </w:rPr>
        <w:t>О</w:t>
      </w:r>
      <w:r>
        <w:rPr>
          <w:rFonts w:ascii="Times New Roman" w:hAnsi="Times New Roman"/>
          <w:sz w:val="28"/>
          <w:szCs w:val="28"/>
        </w:rPr>
        <w:t xml:space="preserve">рганізували рейди-перевірки для учнів 1-11 класів щодо ремонту шкільного обладнання, книг, підручників. </w:t>
      </w:r>
      <w:r>
        <w:rPr>
          <w:rFonts w:ascii="Times New Roman" w:hAnsi="Times New Roman"/>
          <w:sz w:val="28"/>
          <w:szCs w:val="28"/>
          <w:lang w:val="uk-UA"/>
        </w:rPr>
        <w:t>П</w:t>
      </w:r>
      <w:r>
        <w:rPr>
          <w:rFonts w:ascii="Times New Roman" w:hAnsi="Times New Roman"/>
          <w:sz w:val="28"/>
          <w:szCs w:val="28"/>
        </w:rPr>
        <w:t xml:space="preserve">ровели годину профорієнтації для учнів 6-8 класів на тему: «Чому люди різних професій не можуть обійтися один без одного». </w:t>
      </w:r>
      <w:r>
        <w:rPr>
          <w:rFonts w:ascii="Times New Roman" w:hAnsi="Times New Roman"/>
          <w:sz w:val="28"/>
          <w:szCs w:val="28"/>
          <w:lang w:val="uk-UA"/>
        </w:rPr>
        <w:t>П</w:t>
      </w:r>
      <w:r>
        <w:rPr>
          <w:rFonts w:ascii="Times New Roman" w:hAnsi="Times New Roman"/>
          <w:sz w:val="28"/>
          <w:szCs w:val="28"/>
        </w:rPr>
        <w:t>ровели майстер-клас для учнів 1-5 класів із плетіння браслетів-оберегів.</w:t>
      </w:r>
    </w:p>
    <w:p w14:paraId="16E3D39F">
      <w:pPr>
        <w:spacing w:after="0" w:line="240" w:lineRule="auto"/>
        <w:ind w:firstLine="709"/>
        <w:jc w:val="both"/>
        <w:rPr>
          <w:rFonts w:ascii="Times New Roman" w:hAnsi="Times New Roman"/>
          <w:sz w:val="28"/>
          <w:szCs w:val="28"/>
        </w:rPr>
      </w:pPr>
      <w:r>
        <w:rPr>
          <w:rFonts w:ascii="Times New Roman" w:hAnsi="Times New Roman"/>
          <w:sz w:val="28"/>
          <w:szCs w:val="28"/>
        </w:rPr>
        <w:t>2-6 лютого заступник директора з виховної роботи та класні керівники організували анкетування для учнів 9-11 класів з метою вивчення професійних намірів старшокласників.  Відбулася зустріч  з представниками УЖНУ. 25 лютого шкільний бібліотекар і педагог-організатор залучили учнів 1-11 класів до участі в акції зі збереження підручників та роботи у «Книжковій лікарні». 27 лютого учителі початкових класів організували вікторину для учнів 1-4 класів на тему «Математика — цариця наук».</w:t>
      </w:r>
    </w:p>
    <w:p w14:paraId="49DF4E28">
      <w:pPr>
        <w:spacing w:after="0" w:line="240" w:lineRule="auto"/>
        <w:ind w:firstLine="709"/>
        <w:jc w:val="both"/>
        <w:rPr>
          <w:rFonts w:ascii="Times New Roman" w:hAnsi="Times New Roman"/>
          <w:sz w:val="28"/>
          <w:szCs w:val="28"/>
        </w:rPr>
      </w:pPr>
      <w:r>
        <w:rPr>
          <w:rFonts w:ascii="Times New Roman" w:hAnsi="Times New Roman"/>
          <w:sz w:val="28"/>
          <w:szCs w:val="28"/>
        </w:rPr>
        <w:t>У березні  забезпечили участь учнів 1-11 класів у конкурсі-огляді технічної творчості «Наш пошук і творчість тобі, Україно!», а вчителі української мови та літератури залучили учнів 1-11 класів до участі у конкурсі до Дня народження Тараса Шевченка .В квітні - травні 2026р. учителі технологій, біології і класні керівники організували трудові десанти для учнів 5-11 класів з упорядкування території школи, висадження дерев і квітів.</w:t>
      </w:r>
    </w:p>
    <w:p w14:paraId="4A237DBF">
      <w:pPr>
        <w:spacing w:after="0" w:line="240" w:lineRule="auto"/>
        <w:ind w:firstLine="709"/>
        <w:jc w:val="both"/>
        <w:rPr>
          <w:rFonts w:ascii="Times New Roman" w:hAnsi="Times New Roman"/>
          <w:sz w:val="28"/>
          <w:szCs w:val="28"/>
        </w:rPr>
      </w:pPr>
      <w:r>
        <w:rPr>
          <w:rFonts w:ascii="Times New Roman" w:hAnsi="Times New Roman"/>
          <w:sz w:val="28"/>
          <w:szCs w:val="28"/>
        </w:rPr>
        <w:t>7 квітня учитель трудового навчання і технологій провів майстер-клас для учнів 1-11 класів з виготовлення українського сувеніру.8 квітня учитель фізичної культури провели гру-подорож для учнів 5-7 класів під назвою «Час не можна марнувати, треба добре працювати».9 квітня учитель трудового навчання і технологій організував відкритий майстер-клас для учнів 8-11 класів зі створення оберегу «Лялька-мотанка».10-11 квітня в школі проведена виставка  на тему : « Українська писанка» класні керівники провели для учнів 1-11 класів виховні години на теми: «Трудові традиції української родини», «Трудова біографія моєї родини», «Праця годує, а лінь – марнує», «Праця прикрашає людину», «Праця – джерело життя і головна його прикраса»..</w:t>
      </w:r>
    </w:p>
    <w:p w14:paraId="0E823F60">
      <w:pPr>
        <w:spacing w:after="0" w:line="240" w:lineRule="auto"/>
        <w:ind w:firstLine="709"/>
        <w:jc w:val="both"/>
        <w:rPr>
          <w:rFonts w:ascii="Times New Roman" w:hAnsi="Times New Roman"/>
          <w:sz w:val="28"/>
          <w:szCs w:val="28"/>
        </w:rPr>
      </w:pPr>
      <w:r>
        <w:rPr>
          <w:rFonts w:ascii="Times New Roman" w:hAnsi="Times New Roman"/>
          <w:sz w:val="28"/>
          <w:szCs w:val="28"/>
        </w:rPr>
        <w:t xml:space="preserve">21 травня </w:t>
      </w:r>
      <w:r>
        <w:rPr>
          <w:rFonts w:ascii="Times New Roman" w:hAnsi="Times New Roman"/>
          <w:sz w:val="28"/>
          <w:szCs w:val="28"/>
          <w:lang w:val="uk-UA"/>
        </w:rPr>
        <w:t>р</w:t>
      </w:r>
      <w:r>
        <w:rPr>
          <w:rFonts w:ascii="Times New Roman" w:hAnsi="Times New Roman"/>
          <w:sz w:val="28"/>
          <w:szCs w:val="28"/>
        </w:rPr>
        <w:t>еалізували зйомки відеоролика з учнями 1-11 класів під назвою «Моя школа – найкраща».19-30 травня шкільний бібліотекар та учнівське самоврядування підсумували результати конкурсу та здійснили підсумкову перевірку стану підручників у межах акції «Живи, книго!» для учнів 1-11 класів. Протягом  провели профорієнтаційні екскурсії для учнів 8-11 класів до навчальних закладів, підприємств і організаці</w:t>
      </w:r>
    </w:p>
    <w:p w14:paraId="7907EA92">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ХУДОЖНЬО-ЕСТЕТИЧНЕ ВИХОВАННЯ. </w:t>
      </w:r>
    </w:p>
    <w:p w14:paraId="0C9412A7">
      <w:pPr>
        <w:spacing w:after="0" w:line="240" w:lineRule="auto"/>
        <w:ind w:firstLine="709"/>
        <w:jc w:val="both"/>
        <w:rPr>
          <w:rFonts w:ascii="Times New Roman" w:hAnsi="Times New Roman"/>
          <w:sz w:val="28"/>
          <w:szCs w:val="28"/>
        </w:rPr>
      </w:pPr>
      <w:r>
        <w:rPr>
          <w:rFonts w:ascii="Times New Roman" w:hAnsi="Times New Roman"/>
          <w:sz w:val="28"/>
          <w:szCs w:val="28"/>
        </w:rPr>
        <w:t>Усвідомлення краси навколишнього світу, багатства культурної спадщини, здатність до самовираження через творчість – це основа гармонійного розвитку особистості. У сучасному виховному процесі художньо-естетичне виховання відіграє не лише культуротворчу, а й світоглядну функцію,  воно формує в учнів емоційну чутливість, повагу до мистецтва, вміння бачити прекрасне в повсякденному житті.</w:t>
      </w:r>
    </w:p>
    <w:p w14:paraId="36724752">
      <w:pPr>
        <w:spacing w:after="0" w:line="240" w:lineRule="auto"/>
        <w:ind w:firstLine="709"/>
        <w:jc w:val="both"/>
        <w:rPr>
          <w:rFonts w:ascii="Times New Roman" w:hAnsi="Times New Roman"/>
          <w:sz w:val="28"/>
          <w:szCs w:val="28"/>
        </w:rPr>
      </w:pPr>
      <w:r>
        <w:rPr>
          <w:rFonts w:ascii="Times New Roman" w:hAnsi="Times New Roman"/>
          <w:sz w:val="28"/>
          <w:szCs w:val="28"/>
          <w:lang w:val="uk-UA"/>
        </w:rPr>
        <w:t>У</w:t>
      </w:r>
      <w:r>
        <w:rPr>
          <w:rFonts w:ascii="Times New Roman" w:hAnsi="Times New Roman"/>
          <w:sz w:val="28"/>
          <w:szCs w:val="28"/>
        </w:rPr>
        <w:t>чителі мистецтва організували конкурс малюнків для учнів 1-11 класів на тему: «Що я знаю про Україну!». 23 січня класні керівники провели рольову гру для учнів 1-4 класів на тему: «Йдемо до театру». 21-23 січня учителі української мови та літератури спільно зі шкільним бібліотекарем організували літературну експедицію для учнів 1-11 класів із метою створення збірки власних казок і легенд. 22 січня педагог-організатор, учителі інформатики та учнівське самоврядування провели інтернет-форум для учнів 5-9 класів на тему: «Мистецтво, що звертається до серця». 27-31 січня педагог-організатор організував конкурс малюнків для учнів 1-11 класів на тему: «Гідні пам’яті нащадків».</w:t>
      </w:r>
    </w:p>
    <w:p w14:paraId="7BBF8E81">
      <w:pPr>
        <w:spacing w:after="0" w:line="240" w:lineRule="auto"/>
        <w:ind w:firstLine="709"/>
        <w:jc w:val="both"/>
        <w:rPr>
          <w:rFonts w:ascii="Times New Roman" w:hAnsi="Times New Roman"/>
          <w:sz w:val="28"/>
          <w:szCs w:val="28"/>
        </w:rPr>
      </w:pPr>
      <w:r>
        <w:rPr>
          <w:rFonts w:ascii="Times New Roman" w:hAnsi="Times New Roman"/>
          <w:sz w:val="28"/>
          <w:szCs w:val="28"/>
        </w:rPr>
        <w:t>У рамках тижня іноземних мов і мистецького тижня  у закладі було реалізовано низку заходів. Учителі іноземних мов підготували фото-зону ;  відбувся конкурс виразного читання «Сильніше зброї – сила слова»;  учні 8-11 класів взяли участь у вікторині », а учні 1-4 класів – у літературній вікторині «Чарівний світ казки»;  для учнів 5-7 класів було проведено інтерактивну гру , а для учнів 9-11 класів – поетичний бліц «Упізнай поета за віршем»;організовано флешмоб-руханку для учнів 1-4 класів і засідання дискусійного клубу «Що і як читати сучасним школярам» для учнів 5-8 класів. 20 березня учителі початкових класів та шкільний бібліотекар провели вікторину «Потяг казкарів» для учнів 3-4 класів.</w:t>
      </w:r>
    </w:p>
    <w:p w14:paraId="667464A1">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межах тижня мистецтва   учнівське самоврядування  8 березня до Міжнародного дня жіночої солідарності було проведено виховний захід «Доньки України, що змінили світ».  </w:t>
      </w:r>
      <w:r>
        <w:rPr>
          <w:rFonts w:ascii="Times New Roman" w:hAnsi="Times New Roman"/>
          <w:sz w:val="28"/>
          <w:szCs w:val="28"/>
          <w:lang w:val="uk-UA"/>
        </w:rPr>
        <w:t>У</w:t>
      </w:r>
      <w:r>
        <w:rPr>
          <w:rFonts w:ascii="Times New Roman" w:hAnsi="Times New Roman"/>
          <w:sz w:val="28"/>
          <w:szCs w:val="28"/>
        </w:rPr>
        <w:t>читель мистецтва організував для учнів 8-9 класів віртуальну подорож Версалем; 17 березня – вікторину «Види та жанри мистецтва» для учнів 5-7 класів; 18 березня – гру «Звукові хвилі» для учнів 10-11 класів; 19 березня – головоломку «Народні музичні інструменти» для учнів 1-4 класів. 22 березня учителі української мови та літератури організували літературне читання «Мелодія весни» до Всесвітнього дня поезії для учнів 1–11 класів. 2</w:t>
      </w:r>
      <w:r>
        <w:rPr>
          <w:rFonts w:hint="default" w:ascii="Times New Roman" w:hAnsi="Times New Roman"/>
          <w:sz w:val="28"/>
          <w:szCs w:val="28"/>
          <w:lang w:val="uk-UA"/>
        </w:rPr>
        <w:t>0</w:t>
      </w:r>
      <w:r>
        <w:rPr>
          <w:rFonts w:ascii="Times New Roman" w:hAnsi="Times New Roman"/>
          <w:sz w:val="28"/>
          <w:szCs w:val="28"/>
        </w:rPr>
        <w:t xml:space="preserve"> березня учні 5 класу разом з класним керівником ( Фогель Г. М.) здійснили подорож до музею декоративного мистецтва в м. Ужгород.</w:t>
      </w:r>
    </w:p>
    <w:p w14:paraId="06BB224A">
      <w:pPr>
        <w:spacing w:after="0" w:line="240" w:lineRule="auto"/>
        <w:ind w:firstLine="709"/>
        <w:jc w:val="both"/>
        <w:rPr>
          <w:rFonts w:ascii="Times New Roman" w:hAnsi="Times New Roman"/>
          <w:sz w:val="28"/>
          <w:szCs w:val="28"/>
        </w:rPr>
      </w:pPr>
      <w:r>
        <w:rPr>
          <w:rFonts w:ascii="Times New Roman" w:hAnsi="Times New Roman"/>
          <w:sz w:val="28"/>
          <w:szCs w:val="28"/>
        </w:rPr>
        <w:t>У межах тижня дитячого читання (28 квітня – 2 травня 2025р.) шкільний бібліотекар спільно з учнівським самоврядуванням реалізували цикл заходів: 28 квітня – майстер-клас із виготовлення книжкових закладок «У книжковім дивосвіті виростають творчі діти»; 29 квітня – презентацію книжкових новинок «Новеньку книгу погортай – у світ цікавий завітай» для учнів 5-8 класів; 30 квітня – розмову в дружньому колі «Твій вільний час і книга» для учнів 1-4 класів, а також бібліодесант «Якщо ви не читаєте, то ми йдемо до вас» для учнів 9-11 класів.</w:t>
      </w:r>
    </w:p>
    <w:p w14:paraId="314C6821">
      <w:pPr>
        <w:spacing w:after="0" w:line="240" w:lineRule="auto"/>
        <w:ind w:firstLine="709"/>
        <w:jc w:val="both"/>
        <w:rPr>
          <w:rFonts w:ascii="Times New Roman" w:hAnsi="Times New Roman"/>
          <w:sz w:val="28"/>
          <w:szCs w:val="28"/>
        </w:rPr>
      </w:pPr>
      <w:r>
        <w:rPr>
          <w:rFonts w:ascii="Times New Roman" w:hAnsi="Times New Roman"/>
          <w:sz w:val="28"/>
          <w:szCs w:val="28"/>
          <w:lang w:val="uk-UA"/>
        </w:rPr>
        <w:t>Р</w:t>
      </w:r>
      <w:r>
        <w:rPr>
          <w:rFonts w:ascii="Times New Roman" w:hAnsi="Times New Roman"/>
          <w:sz w:val="28"/>
          <w:szCs w:val="28"/>
        </w:rPr>
        <w:t>еалізувал</w:t>
      </w:r>
      <w:r>
        <w:rPr>
          <w:rFonts w:ascii="Times New Roman" w:hAnsi="Times New Roman"/>
          <w:sz w:val="28"/>
          <w:szCs w:val="28"/>
          <w:lang w:val="uk-UA"/>
        </w:rPr>
        <w:t>и</w:t>
      </w:r>
      <w:r>
        <w:rPr>
          <w:rFonts w:ascii="Times New Roman" w:hAnsi="Times New Roman"/>
          <w:sz w:val="28"/>
          <w:szCs w:val="28"/>
        </w:rPr>
        <w:t xml:space="preserve"> проєкт «Креативні перерви» для учнів 1-11 класів</w:t>
      </w:r>
      <w:r>
        <w:rPr>
          <w:rFonts w:hint="default" w:ascii="Times New Roman" w:hAnsi="Times New Roman"/>
          <w:sz w:val="28"/>
          <w:szCs w:val="28"/>
          <w:lang w:val="uk-UA"/>
        </w:rPr>
        <w:t>,</w:t>
      </w:r>
      <w:r>
        <w:rPr>
          <w:rFonts w:ascii="Times New Roman" w:hAnsi="Times New Roman"/>
          <w:sz w:val="28"/>
          <w:szCs w:val="28"/>
        </w:rPr>
        <w:t xml:space="preserve">  конкурс малюнків для учнів 1-11 класів на тему «Мене захищає солдат».29 травня </w:t>
      </w:r>
      <w:r>
        <w:rPr>
          <w:rFonts w:ascii="Times New Roman" w:hAnsi="Times New Roman"/>
          <w:sz w:val="28"/>
          <w:szCs w:val="28"/>
          <w:lang w:val="uk-UA"/>
        </w:rPr>
        <w:t>п</w:t>
      </w:r>
      <w:r>
        <w:rPr>
          <w:rFonts w:ascii="Times New Roman" w:hAnsi="Times New Roman"/>
          <w:sz w:val="28"/>
          <w:szCs w:val="28"/>
        </w:rPr>
        <w:t>ров</w:t>
      </w:r>
      <w:r>
        <w:rPr>
          <w:rFonts w:ascii="Times New Roman" w:hAnsi="Times New Roman"/>
          <w:sz w:val="28"/>
          <w:szCs w:val="28"/>
          <w:lang w:val="uk-UA"/>
        </w:rPr>
        <w:t>али</w:t>
      </w:r>
      <w:r>
        <w:rPr>
          <w:rFonts w:ascii="Times New Roman" w:hAnsi="Times New Roman"/>
          <w:sz w:val="28"/>
          <w:szCs w:val="28"/>
        </w:rPr>
        <w:t xml:space="preserve"> урочисте свято Останнього дзвоника для учнів 1-11 класів.</w:t>
      </w:r>
    </w:p>
    <w:p w14:paraId="2F3576D9">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Аналіз результатів засвідчив зростання учнівської зацікавленості до мистецької діяльності, підвищення активності у конкурсах і творчих ініціативах, зростання рівня креативного мислення та культури презентації власних ідей. </w:t>
      </w:r>
    </w:p>
    <w:p w14:paraId="5A0C55D7">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Разом із тим виявлено низку проблем, над якими необхідно працювати. Зокрема, у частини учнів відзначається знижений інтерес до читання художньої літератури, недостатня сформованість навичок візуальної грамотності та критичного аналізу мистецьких творів, нерівномірна участь класів у загальношкільних творчих заходах. </w:t>
      </w:r>
    </w:p>
    <w:p w14:paraId="55F089D7">
      <w:pPr>
        <w:spacing w:after="0" w:line="240" w:lineRule="auto"/>
        <w:ind w:firstLine="709"/>
        <w:jc w:val="both"/>
        <w:rPr>
          <w:rFonts w:ascii="Times New Roman" w:hAnsi="Times New Roman"/>
          <w:sz w:val="28"/>
          <w:szCs w:val="28"/>
        </w:rPr>
      </w:pPr>
      <w:r>
        <w:rPr>
          <w:rFonts w:ascii="Times New Roman" w:hAnsi="Times New Roman"/>
          <w:sz w:val="28"/>
          <w:szCs w:val="28"/>
        </w:rPr>
        <w:t>У наступному навчальному році пріоритетними завданнями художньо-естетичного виховання залишатимуться: розвиток читацької культури, активізація участі учнів у всеукраїнських і міжнародних мистецьких конкурсах, упровадження міждисциплінарних проєктів, посилення взаємодії з батьками в аспекті естетичного виховання дітей, а також подальше формування стійкого інтересу до національної культури, традицій і українського мистецтва як основи громадянської ідентичності.</w:t>
      </w:r>
    </w:p>
    <w:p w14:paraId="61697636">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МОРАЛЬНО-ЕТИЧНЕ ВИХОВАННЯ. ВОЛОНТЕРСЬКА ДІЯЛЬНІСТЬ. </w:t>
      </w:r>
      <w:r>
        <w:rPr>
          <w:rFonts w:ascii="Times New Roman" w:hAnsi="Times New Roman"/>
          <w:sz w:val="28"/>
          <w:szCs w:val="28"/>
        </w:rPr>
        <w:t>Формування моральних орієнтирів, виховання гуманності, доброзичливості, поваги до ближнього та готовності прийти на допомогу є визначальними завданнями морально-етичного виховання, що здійснюється в закладах загальної середньої. Особливе значення у цьому контексті має волонтерська діяльність, яка формує активну громадянську позицію, соціальну відповідальність та культуру служіння іншим.</w:t>
      </w:r>
    </w:p>
    <w:p w14:paraId="2BAD21E8">
      <w:pPr>
        <w:spacing w:after="0" w:line="240" w:lineRule="auto"/>
        <w:ind w:firstLine="709"/>
        <w:jc w:val="both"/>
        <w:rPr>
          <w:rFonts w:ascii="Times New Roman" w:hAnsi="Times New Roman"/>
          <w:sz w:val="28"/>
          <w:szCs w:val="28"/>
        </w:rPr>
      </w:pPr>
      <w:r>
        <w:rPr>
          <w:rFonts w:ascii="Times New Roman" w:hAnsi="Times New Roman"/>
          <w:sz w:val="28"/>
          <w:szCs w:val="28"/>
        </w:rPr>
        <w:t>У  2025/2026 навчального року в закладі освіти було організовано комплексну роботу, спрямовану на розвиток морально-етичних якостей, підтримку традицій милосердя, взаємодопомоги, шанобливого ставлення до родини, захисників України, людей похилого віку, внутрішньо переміщених осіб і дітей із реабілітаційних центрів.</w:t>
      </w:r>
    </w:p>
    <w:p w14:paraId="58D2888B">
      <w:pPr>
        <w:spacing w:after="0" w:line="240" w:lineRule="auto"/>
        <w:ind w:firstLine="709"/>
        <w:jc w:val="both"/>
        <w:rPr>
          <w:rFonts w:ascii="Times New Roman" w:hAnsi="Times New Roman"/>
          <w:sz w:val="28"/>
          <w:szCs w:val="28"/>
        </w:rPr>
      </w:pPr>
      <w:r>
        <w:rPr>
          <w:rFonts w:ascii="Times New Roman" w:hAnsi="Times New Roman"/>
          <w:sz w:val="28"/>
          <w:szCs w:val="28"/>
          <w:lang w:val="uk-UA"/>
        </w:rPr>
        <w:t>О</w:t>
      </w:r>
      <w:r>
        <w:rPr>
          <w:rFonts w:ascii="Times New Roman" w:hAnsi="Times New Roman"/>
          <w:sz w:val="28"/>
          <w:szCs w:val="28"/>
        </w:rPr>
        <w:t>рганізували благодійну акцію «Нашим захисникам з любов’ю», у межах якої кожен клас передав валентинки з побажаннями та теплі речі для воїнів, а також провели святковий захід «Серце до серця» та «Пошту кохання».</w:t>
      </w:r>
    </w:p>
    <w:p w14:paraId="0E1DB67E">
      <w:pPr>
        <w:spacing w:after="0" w:line="240" w:lineRule="auto"/>
        <w:ind w:firstLine="709"/>
        <w:jc w:val="both"/>
        <w:rPr>
          <w:rFonts w:ascii="Times New Roman" w:hAnsi="Times New Roman"/>
          <w:sz w:val="28"/>
          <w:szCs w:val="28"/>
        </w:rPr>
      </w:pPr>
      <w:r>
        <w:rPr>
          <w:rFonts w:ascii="Times New Roman" w:hAnsi="Times New Roman"/>
          <w:sz w:val="28"/>
          <w:szCs w:val="28"/>
        </w:rPr>
        <w:t>20 березня  провели гру «Так чи ні?» з Lego для учнів 1-4 класів на тему «Що робить людину щасливою?» та акцію «День добрих сюрпризів» для учнів 5-11 класів до Міжнародного дня щастя.</w:t>
      </w:r>
    </w:p>
    <w:p w14:paraId="5B75013C">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ровели  благодійні акції: «Відкрий серце – подаруй любов» (на підтримку літніх людей і ВПО), «Від маленького серця для великого миру» (допомога ЗСУ)</w:t>
      </w:r>
      <w:r>
        <w:rPr>
          <w:rFonts w:hint="default" w:ascii="Times New Roman" w:hAnsi="Times New Roman"/>
          <w:sz w:val="28"/>
          <w:szCs w:val="28"/>
          <w:lang w:val="uk-UA"/>
        </w:rPr>
        <w:t>.К</w:t>
      </w:r>
      <w:r>
        <w:rPr>
          <w:rFonts w:ascii="Times New Roman" w:hAnsi="Times New Roman"/>
          <w:sz w:val="28"/>
          <w:szCs w:val="28"/>
        </w:rPr>
        <w:t>ласні керівники провели уроки моралі на теми: «Волонтер – це той, хто завжди прийде на допомогу», «Волонтерство заради миру», «З добром у серці». Учні 5-9 класів стали учасниками квесту «Цікаві факти про волонтерство в Україні».</w:t>
      </w:r>
    </w:p>
    <w:p w14:paraId="435E48B1">
      <w:pPr>
        <w:spacing w:after="0" w:line="240" w:lineRule="auto"/>
        <w:ind w:firstLine="709"/>
        <w:jc w:val="both"/>
        <w:rPr>
          <w:rFonts w:ascii="Times New Roman" w:hAnsi="Times New Roman"/>
          <w:sz w:val="28"/>
          <w:szCs w:val="28"/>
        </w:rPr>
      </w:pPr>
      <w:r>
        <w:rPr>
          <w:rFonts w:ascii="Times New Roman" w:hAnsi="Times New Roman"/>
          <w:sz w:val="28"/>
          <w:szCs w:val="28"/>
        </w:rPr>
        <w:t>До Дня матері (10.05.2026) провели онлайн флешмоб «Подякуй матусі захисника» у мережі Facebook</w:t>
      </w:r>
      <w:r>
        <w:rPr>
          <w:rFonts w:hint="default" w:ascii="Times New Roman" w:hAnsi="Times New Roman"/>
          <w:sz w:val="28"/>
          <w:szCs w:val="28"/>
          <w:lang w:val="uk-UA"/>
        </w:rPr>
        <w:t>,</w:t>
      </w:r>
      <w:r>
        <w:rPr>
          <w:rFonts w:ascii="Times New Roman" w:hAnsi="Times New Roman"/>
          <w:sz w:val="28"/>
          <w:szCs w:val="28"/>
        </w:rPr>
        <w:t xml:space="preserve"> провели сімейний челендж «Кожна родина – частинка України», а також ініціювали інтерв’ю родинних історій «Молодь багата мудрістю батьків».</w:t>
      </w:r>
    </w:p>
    <w:p w14:paraId="16C58DB7">
      <w:pPr>
        <w:spacing w:after="0" w:line="240" w:lineRule="auto"/>
        <w:ind w:firstLine="709"/>
        <w:jc w:val="both"/>
        <w:rPr>
          <w:rFonts w:ascii="Times New Roman" w:hAnsi="Times New Roman"/>
          <w:sz w:val="28"/>
          <w:szCs w:val="28"/>
        </w:rPr>
      </w:pPr>
      <w:r>
        <w:rPr>
          <w:rFonts w:ascii="Times New Roman" w:hAnsi="Times New Roman"/>
          <w:sz w:val="28"/>
          <w:szCs w:val="28"/>
        </w:rPr>
        <w:t>Результати роботи вказують на активне залучення учнів до участі в шкільних волонтерських ініціативах, зростання рівня моральної чутливості, підвищення соціальної згуртованості класних колективів, а також посилення взаємодії між учнями, педагогами та батьками у питаннях спільного служіння добру. Активність учнівського самоврядування та педагогічної спільноти забезпечила динамічний характер заходів, їх актуальність і чітку ціннісну спрямованість. Удалося налагодити ефективну інтеграцію морально-етичних тем у позакласну та виховну діяльність, адаптуючи їх до подій сьогодення.</w:t>
      </w:r>
    </w:p>
    <w:p w14:paraId="1CEF1A58">
      <w:pPr>
        <w:spacing w:after="0" w:line="240" w:lineRule="auto"/>
        <w:ind w:firstLine="709"/>
        <w:jc w:val="both"/>
        <w:rPr>
          <w:rFonts w:ascii="Times New Roman" w:hAnsi="Times New Roman"/>
          <w:sz w:val="28"/>
          <w:szCs w:val="28"/>
        </w:rPr>
      </w:pPr>
      <w:r>
        <w:rPr>
          <w:rFonts w:ascii="Times New Roman" w:hAnsi="Times New Roman"/>
          <w:sz w:val="28"/>
          <w:szCs w:val="28"/>
        </w:rPr>
        <w:t>Проте, у ході аналізу виявлено потребу в більш глибокому усвідомленні окремими учнями значення моральних норм у повсякденному житті, а також у подальшому розвитку системи наставництва та соціального супроводу морально-етичних тем через індивідуальну й групову роботу. Частина класів виявила нижчий рівень залучення до ініціатив морально-етичного спрямування, що свідчить про необхідність додаткової мотиваційної роботи та пошуку нових інтерактивних форм взаємодії.</w:t>
      </w:r>
    </w:p>
    <w:p w14:paraId="45D1C79B">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наступному навчальному році пріоритетними напрямами морально-етичного виховання залишатимуться: розвиток культури волонтерства та взаємодопомоги, поглиблення роботи з родинними цінностями, продовження практик ненасильницької комунікації, проведення уроків доброти, акцій взаємопідтримки, інтерактивних занять із розвитку емоційного інтелекту та моральної відповідальності. </w:t>
      </w:r>
    </w:p>
    <w:p w14:paraId="58492A36">
      <w:pPr>
        <w:spacing w:after="0" w:line="240" w:lineRule="auto"/>
        <w:ind w:firstLine="709"/>
        <w:jc w:val="both"/>
        <w:rPr>
          <w:rFonts w:ascii="Times New Roman" w:hAnsi="Times New Roman"/>
          <w:b/>
          <w:bCs/>
          <w:sz w:val="28"/>
          <w:szCs w:val="28"/>
        </w:rPr>
      </w:pPr>
      <w:r>
        <w:rPr>
          <w:rFonts w:ascii="Times New Roman" w:hAnsi="Times New Roman"/>
          <w:b/>
          <w:bCs/>
          <w:sz w:val="28"/>
          <w:szCs w:val="28"/>
        </w:rPr>
        <w:t xml:space="preserve">РОБОТА З БАТЬКІВСЬКОЮ ГРОМАДОЮ. </w:t>
      </w:r>
    </w:p>
    <w:p w14:paraId="2890D846">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умовах трансформації освітньої системи України співпраця із батьківською громадою є важливою умовою забезпечення успішної реалізації здобувачів освіти. Робота з батьками спрямована на формування єдиного виховного простору школи і родини, підвищення відповідальності батьків за якісне і безпечне середовище для дитини, а також на зміцнення взаємної довіри між школою, родиною і громадськістю. </w:t>
      </w:r>
    </w:p>
    <w:p w14:paraId="09F2AD58">
      <w:pPr>
        <w:spacing w:after="0" w:line="240" w:lineRule="auto"/>
        <w:ind w:firstLine="709"/>
        <w:jc w:val="both"/>
        <w:rPr>
          <w:rFonts w:ascii="Times New Roman" w:hAnsi="Times New Roman"/>
          <w:sz w:val="28"/>
          <w:szCs w:val="28"/>
        </w:rPr>
      </w:pPr>
      <w:r>
        <w:rPr>
          <w:rFonts w:ascii="Times New Roman" w:hAnsi="Times New Roman"/>
          <w:sz w:val="28"/>
          <w:szCs w:val="28"/>
        </w:rPr>
        <w:t>Особлива увага приділялася питанням психолого-педагогічної просвіти батьків, профілактиці правопорушень, булінгу, забезпеченню участі батьків у житті школи та формуванню в них відповідального батьківства.</w:t>
      </w:r>
    </w:p>
    <w:p w14:paraId="3857EB1D">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Протягом  2025/2026 навчального року в закладі освіти здійснювалася цілеспрямована і системна робота з батьками учнів. </w:t>
      </w:r>
      <w:r>
        <w:rPr>
          <w:rFonts w:ascii="Times New Roman" w:hAnsi="Times New Roman"/>
          <w:sz w:val="28"/>
          <w:szCs w:val="28"/>
          <w:lang w:val="uk-UA"/>
        </w:rPr>
        <w:t>О</w:t>
      </w:r>
      <w:r>
        <w:rPr>
          <w:rFonts w:ascii="Times New Roman" w:hAnsi="Times New Roman"/>
          <w:sz w:val="28"/>
          <w:szCs w:val="28"/>
        </w:rPr>
        <w:t>рганізовано інформаційну кампанію серед батьків щодо неприпустимості залишення дітей без нагляду, проведено індивідуальні консультації з батьками з актуальних питань навчання та виховання, а також підготовлено загальношкільні батьківські збори.</w:t>
      </w:r>
    </w:p>
    <w:p w14:paraId="7701996C">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рацював консультативний пункт для батьків, зокрема було проведено лекцію «Адміністративна та кримінальна відповідальність батьків за виховання дітей» . Під час загальношкільних батьківських зборів було висвітлено питання пріоритетів у спілкуванні з дітьми та попередженні булінгу.</w:t>
      </w:r>
    </w:p>
    <w:p w14:paraId="09023E6D">
      <w:pPr>
        <w:spacing w:after="0" w:line="24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 xml:space="preserve">едагогічний колектив школи підготував інформаційні повідомлення для батьків щодо формування в родині здорового способу життя та організації дозвілля дітей. </w:t>
      </w:r>
    </w:p>
    <w:p w14:paraId="26AD3766">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квітні робота з батьками була спрямована на питання щодо ролі сім’ї у запобіганні шкідливих звичок. </w:t>
      </w:r>
    </w:p>
    <w:p w14:paraId="2DC26517">
      <w:pPr>
        <w:spacing w:after="0" w:line="240" w:lineRule="auto"/>
        <w:ind w:firstLine="709"/>
        <w:jc w:val="both"/>
        <w:rPr>
          <w:rFonts w:ascii="Times New Roman" w:hAnsi="Times New Roman"/>
          <w:sz w:val="28"/>
          <w:szCs w:val="28"/>
        </w:rPr>
      </w:pPr>
      <w:r>
        <w:rPr>
          <w:rFonts w:ascii="Times New Roman" w:hAnsi="Times New Roman"/>
          <w:sz w:val="28"/>
          <w:szCs w:val="28"/>
        </w:rPr>
        <w:t>Перед початком літніх канікул батьки отримали рекомендації щодо навчання дітей удома, а також інструктаж щодо питань безпеки та літнього відпочинку.</w:t>
      </w:r>
    </w:p>
    <w:p w14:paraId="2F463211">
      <w:pPr>
        <w:spacing w:after="0" w:line="240" w:lineRule="auto"/>
        <w:ind w:firstLine="709"/>
        <w:jc w:val="both"/>
        <w:rPr>
          <w:rFonts w:ascii="Times New Roman" w:hAnsi="Times New Roman"/>
          <w:sz w:val="28"/>
          <w:szCs w:val="28"/>
        </w:rPr>
      </w:pPr>
      <w:r>
        <w:rPr>
          <w:rFonts w:ascii="Times New Roman" w:hAnsi="Times New Roman"/>
          <w:sz w:val="28"/>
          <w:szCs w:val="28"/>
        </w:rPr>
        <w:t>Загалом протягом  2025/2026 навчального року батьки активно залучалися до організації навчально-виховного процесу, брали участь у роботі класних батьківських комітетів, класних зборах, відкритих уроках, тематичних зустрічах із педагогами та адміністрацією. Значна увага приділялася зворотному зв’язку, щоб виявити актуальні потреби батьківської спільноти та адаптувати виховну роботу відповідно до цих запитів.</w:t>
      </w:r>
    </w:p>
    <w:p w14:paraId="54F26F8E">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Результати роботи свідчать про зростання рівня інформованості батьків щодо важливих питань виховання та навчання дітей, підвищення їх залученості до шкільного життя, налагодження конструктивної взаємодії між сім’єю та школою. </w:t>
      </w:r>
    </w:p>
    <w:p w14:paraId="146D43F5">
      <w:pPr>
        <w:spacing w:after="0" w:line="240" w:lineRule="auto"/>
        <w:ind w:firstLine="709"/>
        <w:jc w:val="both"/>
        <w:rPr>
          <w:rFonts w:ascii="Times New Roman" w:hAnsi="Times New Roman"/>
          <w:sz w:val="28"/>
          <w:szCs w:val="28"/>
        </w:rPr>
      </w:pPr>
      <w:r>
        <w:rPr>
          <w:rFonts w:ascii="Times New Roman" w:hAnsi="Times New Roman"/>
          <w:sz w:val="28"/>
          <w:szCs w:val="28"/>
        </w:rPr>
        <w:t>У той же час потребує удосконалення робота із консультування батьків щодо цифрової безпеки дітей, активізації участі батьків у превентивних програмах з профілактики правопорушень, а також розвиток партнерських форм взаємодії.</w:t>
      </w:r>
    </w:p>
    <w:p w14:paraId="7286AA74">
      <w:pPr>
        <w:spacing w:after="0" w:line="240" w:lineRule="auto"/>
        <w:jc w:val="both"/>
        <w:rPr>
          <w:rFonts w:ascii="Times New Roman" w:hAnsi="Times New Roman"/>
          <w:bCs/>
          <w:iCs/>
          <w:sz w:val="28"/>
          <w:szCs w:val="28"/>
        </w:rPr>
      </w:pPr>
      <w:r>
        <w:rPr>
          <w:rFonts w:ascii="Times New Roman" w:hAnsi="Times New Roman"/>
          <w:bCs/>
          <w:iCs/>
          <w:sz w:val="28"/>
          <w:szCs w:val="28"/>
        </w:rPr>
        <w:t xml:space="preserve">Гідно представили нашу  школу команди  на ІІ  та ІІІ етапах змагань  « Пліч-о-пліч» Всеукраїнські шкільні ліги .У ІІІ етапі змагань  : </w:t>
      </w:r>
    </w:p>
    <w:p w14:paraId="43EE1D56">
      <w:pPr>
        <w:numPr>
          <w:ilvl w:val="0"/>
          <w:numId w:val="26"/>
        </w:numPr>
        <w:spacing w:after="0" w:line="240" w:lineRule="auto"/>
        <w:ind w:left="0" w:firstLine="0"/>
        <w:jc w:val="both"/>
        <w:rPr>
          <w:rFonts w:ascii="Times New Roman" w:hAnsi="Times New Roman"/>
          <w:bCs/>
          <w:iCs/>
          <w:sz w:val="28"/>
          <w:szCs w:val="28"/>
        </w:rPr>
      </w:pPr>
      <w:r>
        <w:rPr>
          <w:rFonts w:ascii="Times New Roman" w:hAnsi="Times New Roman"/>
          <w:bCs/>
          <w:iCs/>
          <w:sz w:val="28"/>
          <w:szCs w:val="28"/>
        </w:rPr>
        <w:t xml:space="preserve">Команда з черлідингу « Нова хвиля»   виборола ІІ місце, керівник Ганжерлі О.В. </w:t>
      </w:r>
    </w:p>
    <w:p w14:paraId="44CF4410">
      <w:pPr>
        <w:numPr>
          <w:ilvl w:val="0"/>
          <w:numId w:val="26"/>
        </w:numPr>
        <w:spacing w:after="0" w:line="240" w:lineRule="auto"/>
        <w:ind w:left="0" w:firstLine="0"/>
        <w:jc w:val="both"/>
        <w:rPr>
          <w:rFonts w:ascii="Times New Roman" w:hAnsi="Times New Roman"/>
          <w:bCs/>
          <w:iCs/>
          <w:sz w:val="28"/>
          <w:szCs w:val="28"/>
        </w:rPr>
      </w:pPr>
      <w:r>
        <w:rPr>
          <w:rFonts w:ascii="Times New Roman" w:hAnsi="Times New Roman"/>
          <w:bCs/>
          <w:iCs/>
          <w:sz w:val="28"/>
          <w:szCs w:val="28"/>
        </w:rPr>
        <w:t xml:space="preserve">Команда зі спортивного орієнтування «Зорепад» посіла ІІ місце, керівник Головачко Ю.Ю. </w:t>
      </w:r>
    </w:p>
    <w:p w14:paraId="1744DA16">
      <w:pPr>
        <w:numPr>
          <w:ilvl w:val="0"/>
          <w:numId w:val="26"/>
        </w:numPr>
        <w:spacing w:after="0" w:line="240" w:lineRule="auto"/>
        <w:ind w:left="0" w:firstLine="0"/>
        <w:jc w:val="both"/>
        <w:rPr>
          <w:rFonts w:ascii="Times New Roman" w:hAnsi="Times New Roman"/>
          <w:bCs/>
          <w:iCs/>
          <w:sz w:val="28"/>
          <w:szCs w:val="28"/>
        </w:rPr>
      </w:pPr>
      <w:r>
        <w:rPr>
          <w:rFonts w:ascii="Times New Roman" w:hAnsi="Times New Roman"/>
          <w:bCs/>
          <w:iCs/>
          <w:sz w:val="28"/>
          <w:szCs w:val="28"/>
        </w:rPr>
        <w:t xml:space="preserve">Команда школи у змаганнях з шахів зайняла  ІІІ місце. </w:t>
      </w:r>
    </w:p>
    <w:p w14:paraId="5D0D86DE">
      <w:pPr>
        <w:spacing w:after="0" w:line="240" w:lineRule="auto"/>
        <w:jc w:val="both"/>
        <w:rPr>
          <w:rFonts w:ascii="Times New Roman" w:hAnsi="Times New Roman" w:cs="Times New Roman"/>
          <w:i/>
          <w:sz w:val="28"/>
          <w:szCs w:val="28"/>
        </w:rPr>
      </w:pPr>
      <w:r>
        <w:rPr>
          <w:rFonts w:ascii="Times New Roman" w:hAnsi="Times New Roman"/>
          <w:bCs/>
          <w:iCs/>
          <w:sz w:val="28"/>
          <w:szCs w:val="28"/>
        </w:rPr>
        <w:t xml:space="preserve">Учні школи Волохова Д. (8 клас) та Герц С. ( 9 клас) взяли участь у челенджі до Дня рідної мови та відзначення 155 річниці від дня народження Л.Українки. Деревляник Катерина  достойно представила школу на ІІ Всеукраїнському молодіжному конкурсі есе « Я маю право на…» </w:t>
      </w:r>
    </w:p>
    <w:p w14:paraId="46E83DDD">
      <w:pPr>
        <w:spacing w:after="0" w:line="240" w:lineRule="auto"/>
        <w:ind w:right="633"/>
        <w:jc w:val="both"/>
        <w:rPr>
          <w:rFonts w:ascii="Times New Roman" w:hAnsi="Times New Roman" w:cs="Times New Roman"/>
          <w:sz w:val="28"/>
          <w:szCs w:val="28"/>
        </w:rPr>
      </w:pPr>
    </w:p>
    <w:p w14:paraId="46844F00">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b/>
          <w:bCs/>
          <w:color w:val="333333"/>
          <w:sz w:val="28"/>
          <w:szCs w:val="28"/>
          <w:shd w:val="clear" w:color="auto" w:fill="FFFFFF"/>
        </w:rPr>
        <w:t>Управлінська діяльність</w:t>
      </w:r>
      <w:r>
        <w:rPr>
          <w:rFonts w:ascii="Times New Roman" w:hAnsi="Times New Roman" w:eastAsia="Times New Roman" w:cs="Times New Roman"/>
          <w:color w:val="333333"/>
          <w:sz w:val="28"/>
          <w:szCs w:val="28"/>
          <w:shd w:val="clear" w:color="auto" w:fill="FFFFFF"/>
        </w:rPr>
        <w:t xml:space="preserve">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закладу освіти, груп у соціальних мережах закладу освіти та офіційноїFacebook-сторінки закладу освіти.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w:t>
      </w:r>
    </w:p>
    <w:p w14:paraId="24DF4CD1">
      <w:pPr>
        <w:spacing w:after="0" w:line="240" w:lineRule="auto"/>
        <w:ind w:firstLine="680"/>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w:t>
      </w:r>
    </w:p>
    <w:p w14:paraId="79A76087">
      <w:pPr>
        <w:spacing w:after="0" w:line="240" w:lineRule="auto"/>
        <w:ind w:firstLine="709"/>
        <w:jc w:val="both"/>
        <w:rPr>
          <w:rFonts w:hint="default" w:ascii="Times New Roman" w:hAnsi="Times New Roman" w:eastAsia="Times New Roman" w:cs="Times New Roman"/>
          <w:color w:val="333333"/>
          <w:sz w:val="28"/>
          <w:szCs w:val="28"/>
          <w:lang w:val="uk-UA"/>
        </w:rPr>
      </w:pPr>
      <w:r>
        <w:rPr>
          <w:rFonts w:ascii="Times New Roman" w:hAnsi="Times New Roman" w:eastAsia="Times New Roman" w:cs="Times New Roman"/>
          <w:color w:val="333333"/>
          <w:sz w:val="28"/>
          <w:szCs w:val="28"/>
        </w:rPr>
        <w:t>Як директор закладу освіти у роботі з працівниками дотримуюсь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Моніторинг здійснюється не заради пошуку винних, а заради позитивного кінцевого результату. На моє переконання, завдяки такому стилю керівництва у закладі освіти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w:t>
      </w:r>
      <w:r>
        <w:rPr>
          <w:rFonts w:hint="default" w:ascii="Times New Roman" w:hAnsi="Times New Roman" w:eastAsia="Times New Roman" w:cs="Times New Roman"/>
          <w:color w:val="333333"/>
          <w:sz w:val="28"/>
          <w:szCs w:val="28"/>
          <w:lang w:val="uk-UA"/>
        </w:rPr>
        <w:t>.</w:t>
      </w:r>
    </w:p>
    <w:p w14:paraId="7DEC91A6">
      <w:pPr>
        <w:spacing w:after="0" w:line="240" w:lineRule="auto"/>
        <w:ind w:right="633"/>
        <w:jc w:val="both"/>
        <w:rPr>
          <w:rFonts w:hint="default" w:ascii="Times New Roman" w:hAnsi="Times New Roman" w:cs="Times New Roman"/>
          <w:b/>
          <w:bCs/>
          <w:i/>
          <w:iCs/>
          <w:sz w:val="28"/>
          <w:szCs w:val="28"/>
          <w:lang w:val="uk-UA"/>
        </w:rPr>
      </w:pPr>
      <w:r>
        <w:rPr>
          <w:rFonts w:ascii="Times New Roman" w:hAnsi="Times New Roman" w:cs="Times New Roman"/>
          <w:b/>
          <w:bCs/>
          <w:i/>
          <w:iCs/>
          <w:sz w:val="28"/>
          <w:szCs w:val="28"/>
          <w:lang w:val="uk-UA"/>
        </w:rPr>
        <w:t>Завдання</w:t>
      </w:r>
      <w:r>
        <w:rPr>
          <w:rFonts w:hint="default" w:ascii="Times New Roman" w:hAnsi="Times New Roman" w:cs="Times New Roman"/>
          <w:b/>
          <w:bCs/>
          <w:i/>
          <w:iCs/>
          <w:sz w:val="28"/>
          <w:szCs w:val="28"/>
          <w:lang w:val="uk-UA"/>
        </w:rPr>
        <w:t xml:space="preserve"> на наступний навчальний рік.</w:t>
      </w:r>
    </w:p>
    <w:p w14:paraId="46044ADE">
      <w:pPr>
        <w:spacing w:after="0" w:line="240" w:lineRule="auto"/>
        <w:ind w:firstLine="709"/>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Особливої ваги набуває питання патріотичного виховання учнів, особливо необхідно посилити національно-патріотичний характер навчання та виховання, передбачивши використання у роботі з учнями кращих традицій та звичаїв українського народу.                                                                        </w:t>
      </w:r>
    </w:p>
    <w:p w14:paraId="0B7606B6">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1. Продовжувати роботу над методичною проблемою закладу.</w:t>
      </w:r>
    </w:p>
    <w:p w14:paraId="3F7B4F72">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2.Впроваджувати  в  освітній  процес  інноваційні  технології,  продовжувати  роботу  над  про</w:t>
      </w:r>
      <w:r>
        <w:rPr>
          <w:rFonts w:ascii="Times New Roman" w:hAnsi="Times New Roman" w:eastAsia="Times New Roman" w:cs="Times New Roman"/>
          <w:color w:val="333333"/>
          <w:sz w:val="28"/>
          <w:szCs w:val="28"/>
          <w:lang w:val="uk-UA"/>
        </w:rPr>
        <w:t>є</w:t>
      </w:r>
      <w:r>
        <w:rPr>
          <w:rFonts w:ascii="Times New Roman" w:hAnsi="Times New Roman" w:eastAsia="Times New Roman" w:cs="Times New Roman"/>
          <w:color w:val="333333"/>
          <w:sz w:val="28"/>
          <w:szCs w:val="28"/>
        </w:rPr>
        <w:t>ктними  технологіями.    </w:t>
      </w:r>
    </w:p>
    <w:p w14:paraId="20FDB6B0">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rPr>
        <w:t>3. Впроваджувати  сучасні   методи навчання і виховання у педагогічну практику на основі соціалізації, в контексті подій, що постали перед країною.</w:t>
      </w:r>
    </w:p>
    <w:p w14:paraId="04E0044E">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 xml:space="preserve">4. Створювати умови для постійного професійного вдосконалення педагогічних працівників, підвищення їх майстерності, вивчення та впровадження в </w:t>
      </w:r>
      <w:r>
        <w:rPr>
          <w:rFonts w:ascii="Times New Roman" w:hAnsi="Times New Roman" w:eastAsia="Times New Roman" w:cs="Times New Roman"/>
          <w:color w:val="333333"/>
          <w:sz w:val="28"/>
          <w:szCs w:val="28"/>
          <w:shd w:val="clear" w:color="auto" w:fill="FFFFFF"/>
          <w:lang w:val="uk-UA"/>
        </w:rPr>
        <w:t>освіт</w:t>
      </w:r>
      <w:r>
        <w:rPr>
          <w:rFonts w:hint="default" w:ascii="Times New Roman" w:hAnsi="Times New Roman" w:eastAsia="Times New Roman" w:cs="Times New Roman"/>
          <w:color w:val="333333"/>
          <w:sz w:val="28"/>
          <w:szCs w:val="28"/>
          <w:shd w:val="clear" w:color="auto" w:fill="FFFFFF"/>
          <w:lang w:val="uk-UA"/>
        </w:rPr>
        <w:t>ній</w:t>
      </w:r>
      <w:r>
        <w:rPr>
          <w:rFonts w:ascii="Times New Roman" w:hAnsi="Times New Roman" w:eastAsia="Times New Roman" w:cs="Times New Roman"/>
          <w:color w:val="333333"/>
          <w:sz w:val="28"/>
          <w:szCs w:val="28"/>
          <w:shd w:val="clear" w:color="auto" w:fill="FFFFFF"/>
        </w:rPr>
        <w:t xml:space="preserve"> процес кращого  педагогічного досвіду .</w:t>
      </w:r>
    </w:p>
    <w:p w14:paraId="1AB73589">
      <w:pPr>
        <w:spacing w:after="0" w:line="240" w:lineRule="auto"/>
        <w:jc w:val="both"/>
        <w:rPr>
          <w:rFonts w:ascii="Arial" w:hAnsi="Arial" w:eastAsia="Times New Roman" w:cs="Arial"/>
          <w:color w:val="333333"/>
          <w:sz w:val="21"/>
          <w:szCs w:val="21"/>
        </w:rPr>
      </w:pPr>
      <w:r>
        <w:rPr>
          <w:rFonts w:ascii="Times New Roman" w:hAnsi="Times New Roman" w:eastAsia="Times New Roman" w:cs="Times New Roman"/>
          <w:color w:val="333333"/>
          <w:sz w:val="28"/>
          <w:szCs w:val="28"/>
          <w:shd w:val="clear" w:color="auto" w:fill="FFFFFF"/>
        </w:rPr>
        <w:t>5. Продовжувати роботу з питань виховання громадської свідомості учнів, патріотизму, національних традицій моралі, поваги до державних символів України.</w:t>
      </w:r>
    </w:p>
    <w:p w14:paraId="03E04EE4">
      <w:pPr>
        <w:numPr>
          <w:ilvl w:val="0"/>
          <w:numId w:val="0"/>
        </w:numPr>
        <w:spacing w:after="0" w:line="240" w:lineRule="auto"/>
        <w:ind w:left="-360" w:leftChars="0" w:firstLine="280" w:firstLineChars="100"/>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shd w:val="clear" w:color="auto" w:fill="FFFFFF"/>
          <w:lang w:val="uk-UA"/>
        </w:rPr>
        <w:t>6.</w:t>
      </w:r>
      <w:r>
        <w:rPr>
          <w:rFonts w:ascii="Times New Roman" w:hAnsi="Times New Roman" w:eastAsia="Times New Roman" w:cs="Times New Roman"/>
          <w:color w:val="333333"/>
          <w:sz w:val="28"/>
          <w:szCs w:val="28"/>
          <w:shd w:val="clear" w:color="auto" w:fill="FFFFFF"/>
        </w:rPr>
        <w:t xml:space="preserve">Активізувати роботу шкільного самоврядування шляхом залучення учнів до управління </w:t>
      </w:r>
      <w:r>
        <w:rPr>
          <w:rFonts w:ascii="Times New Roman" w:hAnsi="Times New Roman" w:eastAsia="Times New Roman" w:cs="Times New Roman"/>
          <w:color w:val="333333"/>
          <w:sz w:val="28"/>
          <w:szCs w:val="28"/>
          <w:shd w:val="clear" w:color="auto" w:fill="FFFFFF"/>
          <w:lang w:val="uk-UA"/>
        </w:rPr>
        <w:t>закладом</w:t>
      </w:r>
      <w:r>
        <w:rPr>
          <w:rFonts w:ascii="Times New Roman" w:hAnsi="Times New Roman" w:eastAsia="Times New Roman" w:cs="Times New Roman"/>
          <w:color w:val="333333"/>
          <w:sz w:val="28"/>
          <w:szCs w:val="28"/>
          <w:shd w:val="clear" w:color="auto" w:fill="FFFFFF"/>
        </w:rPr>
        <w:t>, активно залучати учнів до участі у позаурочному житті.</w:t>
      </w:r>
    </w:p>
    <w:p w14:paraId="75B1A1E8">
      <w:pPr>
        <w:numPr>
          <w:ilvl w:val="0"/>
          <w:numId w:val="0"/>
        </w:numPr>
        <w:spacing w:after="0" w:line="240" w:lineRule="auto"/>
        <w:ind w:left="-360" w:leftChars="0" w:firstLine="280" w:firstLineChars="100"/>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shd w:val="clear" w:color="auto" w:fill="FFFFFF"/>
          <w:lang w:val="uk-UA"/>
        </w:rPr>
        <w:t>7.</w:t>
      </w:r>
      <w:r>
        <w:rPr>
          <w:rFonts w:ascii="Times New Roman" w:hAnsi="Times New Roman" w:eastAsia="Times New Roman" w:cs="Times New Roman"/>
          <w:color w:val="333333"/>
          <w:sz w:val="28"/>
          <w:szCs w:val="28"/>
          <w:shd w:val="clear" w:color="auto" w:fill="FFFFFF"/>
        </w:rPr>
        <w:t>Забезпечити безумовне виконання всіх норм законодавства із захисту дітей пільгових категорій та інших учасників освітнього процесу.                                                                                           </w:t>
      </w:r>
    </w:p>
    <w:p w14:paraId="4E8D7584">
      <w:pPr>
        <w:numPr>
          <w:ilvl w:val="0"/>
          <w:numId w:val="0"/>
        </w:numPr>
        <w:spacing w:after="0" w:line="240" w:lineRule="auto"/>
        <w:ind w:left="-360" w:leftChars="0" w:firstLine="280" w:firstLineChars="100"/>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lang w:val="uk-UA"/>
        </w:rPr>
        <w:t>8.</w:t>
      </w:r>
      <w:r>
        <w:rPr>
          <w:rFonts w:ascii="Times New Roman" w:hAnsi="Times New Roman" w:eastAsia="Times New Roman" w:cs="Times New Roman"/>
          <w:color w:val="333333"/>
          <w:sz w:val="28"/>
          <w:szCs w:val="28"/>
        </w:rPr>
        <w:t>Продовжувати профілактичну роботу з правового виховання.</w:t>
      </w:r>
    </w:p>
    <w:p w14:paraId="1C685E76">
      <w:pPr>
        <w:numPr>
          <w:ilvl w:val="0"/>
          <w:numId w:val="0"/>
        </w:numPr>
        <w:spacing w:after="0" w:line="240" w:lineRule="auto"/>
        <w:ind w:left="-360" w:leftChars="0" w:firstLine="280" w:firstLineChars="100"/>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lang w:val="uk-UA"/>
        </w:rPr>
        <w:t>9.</w:t>
      </w:r>
      <w:r>
        <w:rPr>
          <w:rFonts w:ascii="Times New Roman" w:hAnsi="Times New Roman" w:eastAsia="Times New Roman" w:cs="Times New Roman"/>
          <w:color w:val="333333"/>
          <w:sz w:val="28"/>
          <w:szCs w:val="28"/>
        </w:rPr>
        <w:t>Впроваджувати в освітній процес Концепцію національно-патріотичного виховання.</w:t>
      </w:r>
    </w:p>
    <w:p w14:paraId="6E24B775">
      <w:pPr>
        <w:numPr>
          <w:ilvl w:val="0"/>
          <w:numId w:val="0"/>
        </w:numPr>
        <w:spacing w:after="0" w:line="240" w:lineRule="auto"/>
        <w:ind w:left="-360" w:leftChars="0" w:firstLine="280" w:firstLineChars="100"/>
        <w:jc w:val="both"/>
        <w:rPr>
          <w:rFonts w:ascii="Arial" w:hAnsi="Arial" w:eastAsia="Times New Roman" w:cs="Arial"/>
          <w:color w:val="333333"/>
          <w:sz w:val="21"/>
          <w:szCs w:val="21"/>
        </w:rPr>
      </w:pPr>
      <w:r>
        <w:rPr>
          <w:rFonts w:hint="default" w:ascii="Times New Roman" w:hAnsi="Times New Roman" w:eastAsia="Times New Roman" w:cs="Times New Roman"/>
          <w:color w:val="333333"/>
          <w:sz w:val="28"/>
          <w:szCs w:val="28"/>
          <w:lang w:val="uk-UA"/>
        </w:rPr>
        <w:t>10.</w:t>
      </w:r>
      <w:r>
        <w:rPr>
          <w:rFonts w:ascii="Times New Roman" w:hAnsi="Times New Roman" w:eastAsia="Times New Roman" w:cs="Times New Roman"/>
          <w:color w:val="333333"/>
          <w:sz w:val="28"/>
          <w:szCs w:val="28"/>
        </w:rPr>
        <w:t> Активізувати роботу серед учнівського колективу з протидії булінгу на насилля.</w:t>
      </w:r>
      <w:r>
        <w:rPr>
          <w:rFonts w:ascii="Arial" w:hAnsi="Arial" w:eastAsia="Times New Roman" w:cs="Arial"/>
          <w:color w:val="333333"/>
          <w:sz w:val="21"/>
          <w:szCs w:val="21"/>
        </w:rPr>
        <w:t> </w:t>
      </w:r>
    </w:p>
    <w:p w14:paraId="0ED3E156">
      <w:pPr>
        <w:spacing w:after="0" w:line="240" w:lineRule="auto"/>
        <w:ind w:right="633"/>
        <w:jc w:val="both"/>
        <w:rPr>
          <w:rFonts w:hint="default" w:ascii="Times New Roman" w:hAnsi="Times New Roman" w:cs="Times New Roman"/>
          <w:sz w:val="28"/>
          <w:szCs w:val="28"/>
          <w:lang w:val="uk-UA"/>
        </w:rPr>
      </w:pPr>
    </w:p>
    <w:p w14:paraId="393CD7C9">
      <w:pPr>
        <w:spacing w:after="0" w:line="240" w:lineRule="auto"/>
        <w:ind w:right="633"/>
        <w:jc w:val="both"/>
        <w:rPr>
          <w:rFonts w:ascii="Times New Roman" w:hAnsi="Times New Roman" w:cs="Times New Roman"/>
          <w:sz w:val="28"/>
          <w:szCs w:val="28"/>
        </w:rPr>
      </w:pPr>
    </w:p>
    <w:p w14:paraId="248629C0">
      <w:pPr>
        <w:spacing w:after="0" w:line="240" w:lineRule="auto"/>
        <w:ind w:right="633"/>
        <w:jc w:val="both"/>
        <w:rPr>
          <w:rFonts w:ascii="Times New Roman" w:hAnsi="Times New Roman" w:cs="Times New Roman"/>
          <w:sz w:val="28"/>
          <w:szCs w:val="28"/>
        </w:rPr>
      </w:pPr>
    </w:p>
    <w:p w14:paraId="7EFF169B">
      <w:pPr>
        <w:spacing w:after="0" w:line="240" w:lineRule="auto"/>
        <w:ind w:right="633"/>
        <w:jc w:val="both"/>
        <w:rPr>
          <w:rFonts w:ascii="Times New Roman" w:hAnsi="Times New Roman" w:cs="Times New Roman"/>
          <w:sz w:val="28"/>
          <w:szCs w:val="28"/>
        </w:rPr>
      </w:pPr>
    </w:p>
    <w:p w14:paraId="55DCDB6B">
      <w:pPr>
        <w:spacing w:after="0" w:line="240" w:lineRule="auto"/>
        <w:ind w:right="633"/>
        <w:jc w:val="both"/>
        <w:rPr>
          <w:rFonts w:ascii="Times New Roman" w:hAnsi="Times New Roman" w:cs="Times New Roman"/>
          <w:sz w:val="28"/>
          <w:szCs w:val="28"/>
        </w:rPr>
      </w:pPr>
    </w:p>
    <w:sectPr>
      <w:footerReference r:id="rId5" w:type="default"/>
      <w:pgSz w:w="16838" w:h="11906" w:orient="landscape"/>
      <w:pgMar w:top="850" w:right="791" w:bottom="1417"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Liberation Serif">
    <w:altName w:val="Times New Roman"/>
    <w:panose1 w:val="00000000000000000000"/>
    <w:charset w:val="CC"/>
    <w:family w:val="roman"/>
    <w:pitch w:val="default"/>
    <w:sig w:usb0="00000000" w:usb1="00000000" w:usb2="00000000" w:usb3="00000000" w:csb0="00000000" w:csb1="00000000"/>
  </w:font>
  <w:font w:name="Mangal">
    <w:panose1 w:val="02040503050203030202"/>
    <w:charset w:val="00"/>
    <w:family w:val="roman"/>
    <w:pitch w:val="default"/>
    <w:sig w:usb0="00008003"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27480"/>
      <w:docPartObj>
        <w:docPartGallery w:val="autotext"/>
      </w:docPartObj>
    </w:sdtPr>
    <w:sdtContent>
      <w:p w14:paraId="25EB30CC">
        <w:pPr>
          <w:pStyle w:val="18"/>
          <w:jc w:val="center"/>
        </w:pPr>
        <w:r>
          <w:fldChar w:fldCharType="begin"/>
        </w:r>
        <w:r>
          <w:instrText xml:space="preserve"> PAGE   \* MERGEFORMAT </w:instrText>
        </w:r>
        <w:r>
          <w:fldChar w:fldCharType="separate"/>
        </w:r>
        <w:r>
          <w:t>8</w:t>
        </w:r>
        <w:r>
          <w:fldChar w:fldCharType="end"/>
        </w:r>
      </w:p>
    </w:sdtContent>
  </w:sdt>
  <w:p w14:paraId="18F2E62A">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758D5"/>
    <w:multiLevelType w:val="multilevel"/>
    <w:tmpl w:val="09C758D5"/>
    <w:lvl w:ilvl="0" w:tentative="0">
      <w:start w:val="1"/>
      <w:numFmt w:val="decimal"/>
      <w:lvlText w:val="%1."/>
      <w:lvlJc w:val="left"/>
      <w:pPr>
        <w:ind w:left="720" w:hanging="360"/>
      </w:pPr>
      <w:rPr>
        <w:rFonts w:hint="default"/>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854027"/>
    <w:multiLevelType w:val="singleLevel"/>
    <w:tmpl w:val="0C854027"/>
    <w:lvl w:ilvl="0" w:tentative="0">
      <w:start w:val="1"/>
      <w:numFmt w:val="decimal"/>
      <w:suff w:val="space"/>
      <w:lvlText w:val="%1."/>
      <w:lvlJc w:val="left"/>
    </w:lvl>
  </w:abstractNum>
  <w:abstractNum w:abstractNumId="2">
    <w:nsid w:val="0E4761B1"/>
    <w:multiLevelType w:val="multilevel"/>
    <w:tmpl w:val="0E4761B1"/>
    <w:lvl w:ilvl="0" w:tentative="0">
      <w:start w:val="0"/>
      <w:numFmt w:val="bullet"/>
      <w:lvlText w:val="-"/>
      <w:lvlJc w:val="left"/>
      <w:pPr>
        <w:ind w:left="720" w:hanging="360"/>
      </w:pPr>
      <w:rPr>
        <w:rFonts w:hint="default" w:ascii="Times New Roman" w:hAnsi="Times New Roman" w:cs="Times New Roman" w:eastAsiaTheme="minorHAnsi"/>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EDF2C96"/>
    <w:multiLevelType w:val="multilevel"/>
    <w:tmpl w:val="0EDF2C96"/>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4">
    <w:nsid w:val="0F7F3EAA"/>
    <w:multiLevelType w:val="multilevel"/>
    <w:tmpl w:val="0F7F3EA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1D07D67"/>
    <w:multiLevelType w:val="multilevel"/>
    <w:tmpl w:val="11D07D67"/>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6">
    <w:nsid w:val="12C07425"/>
    <w:multiLevelType w:val="multilevel"/>
    <w:tmpl w:val="12C07425"/>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7">
    <w:nsid w:val="17EF5707"/>
    <w:multiLevelType w:val="multilevel"/>
    <w:tmpl w:val="17EF5707"/>
    <w:lvl w:ilvl="0" w:tentative="0">
      <w:start w:val="9"/>
      <w:numFmt w:val="decimal"/>
      <w:lvlText w:val="%1."/>
      <w:lvlJc w:val="left"/>
      <w:pPr>
        <w:ind w:left="450" w:hanging="45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8">
    <w:nsid w:val="20702B93"/>
    <w:multiLevelType w:val="multilevel"/>
    <w:tmpl w:val="20702B93"/>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1946238"/>
    <w:multiLevelType w:val="multilevel"/>
    <w:tmpl w:val="2194623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27AF2F18"/>
    <w:multiLevelType w:val="multilevel"/>
    <w:tmpl w:val="27AF2F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290D2397"/>
    <w:multiLevelType w:val="multilevel"/>
    <w:tmpl w:val="290D23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2FFC0DF2"/>
    <w:multiLevelType w:val="singleLevel"/>
    <w:tmpl w:val="2FFC0DF2"/>
    <w:lvl w:ilvl="0" w:tentative="0">
      <w:start w:val="1"/>
      <w:numFmt w:val="bullet"/>
      <w:pStyle w:val="21"/>
      <w:lvlText w:val=""/>
      <w:lvlJc w:val="left"/>
      <w:pPr>
        <w:tabs>
          <w:tab w:val="left" w:pos="360"/>
        </w:tabs>
        <w:ind w:left="360" w:hanging="360"/>
      </w:pPr>
      <w:rPr>
        <w:rFonts w:hint="default" w:ascii="Wingdings" w:hAnsi="Wingdings"/>
      </w:rPr>
    </w:lvl>
  </w:abstractNum>
  <w:abstractNum w:abstractNumId="13">
    <w:nsid w:val="36F460A0"/>
    <w:multiLevelType w:val="multilevel"/>
    <w:tmpl w:val="36F460A0"/>
    <w:lvl w:ilvl="0" w:tentative="0">
      <w:start w:val="1"/>
      <w:numFmt w:val="decimal"/>
      <w:lvlText w:val="%1."/>
      <w:lvlJc w:val="left"/>
      <w:pPr>
        <w:ind w:left="1065" w:hanging="705"/>
      </w:pPr>
      <w:rPr>
        <w:rFonts w:hint="default"/>
      </w:rPr>
    </w:lvl>
    <w:lvl w:ilvl="1" w:tentative="0">
      <w:start w:val="1"/>
      <w:numFmt w:val="decimal"/>
      <w:lvlText w:val="%2."/>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76B5060"/>
    <w:multiLevelType w:val="multilevel"/>
    <w:tmpl w:val="376B506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381D6630"/>
    <w:multiLevelType w:val="multilevel"/>
    <w:tmpl w:val="381D6630"/>
    <w:lvl w:ilvl="0" w:tentative="0">
      <w:start w:val="6"/>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3C2C222E"/>
    <w:multiLevelType w:val="multilevel"/>
    <w:tmpl w:val="3C2C22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3D3E4521"/>
    <w:multiLevelType w:val="multilevel"/>
    <w:tmpl w:val="3D3E452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3E126AE1"/>
    <w:multiLevelType w:val="multilevel"/>
    <w:tmpl w:val="3E126AE1"/>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40EEA1E5"/>
    <w:multiLevelType w:val="singleLevel"/>
    <w:tmpl w:val="40EEA1E5"/>
    <w:lvl w:ilvl="0" w:tentative="0">
      <w:start w:val="2"/>
      <w:numFmt w:val="decimal"/>
      <w:suff w:val="space"/>
      <w:lvlText w:val="%1."/>
      <w:lvlJc w:val="left"/>
    </w:lvl>
  </w:abstractNum>
  <w:abstractNum w:abstractNumId="20">
    <w:nsid w:val="4267191E"/>
    <w:multiLevelType w:val="multilevel"/>
    <w:tmpl w:val="4267191E"/>
    <w:lvl w:ilvl="0" w:tentative="0">
      <w:start w:val="1"/>
      <w:numFmt w:val="decimal"/>
      <w:lvlText w:val="%1."/>
      <w:lvlJc w:val="left"/>
      <w:pPr>
        <w:ind w:left="720" w:hanging="360"/>
      </w:pPr>
      <w:rPr>
        <w:rFonts w:hint="default"/>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59E0270"/>
    <w:multiLevelType w:val="multilevel"/>
    <w:tmpl w:val="459E0270"/>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22">
    <w:nsid w:val="4E265F9D"/>
    <w:multiLevelType w:val="multilevel"/>
    <w:tmpl w:val="4E265F9D"/>
    <w:lvl w:ilvl="0" w:tentative="0">
      <w:start w:val="1"/>
      <w:numFmt w:val="decimal"/>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724C2075"/>
    <w:multiLevelType w:val="multilevel"/>
    <w:tmpl w:val="724C2075"/>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24">
    <w:nsid w:val="7B456846"/>
    <w:multiLevelType w:val="multilevel"/>
    <w:tmpl w:val="7B4568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7EC474A2"/>
    <w:multiLevelType w:val="multilevel"/>
    <w:tmpl w:val="7EC474A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2"/>
  </w:num>
  <w:num w:numId="2">
    <w:abstractNumId w:val="24"/>
  </w:num>
  <w:num w:numId="3">
    <w:abstractNumId w:val="9"/>
  </w:num>
  <w:num w:numId="4">
    <w:abstractNumId w:val="11"/>
  </w:num>
  <w:num w:numId="5">
    <w:abstractNumId w:val="25"/>
  </w:num>
  <w:num w:numId="6">
    <w:abstractNumId w:val="17"/>
  </w:num>
  <w:num w:numId="7">
    <w:abstractNumId w:val="10"/>
  </w:num>
  <w:num w:numId="8">
    <w:abstractNumId w:val="15"/>
  </w:num>
  <w:num w:numId="9">
    <w:abstractNumId w:val="1"/>
  </w:num>
  <w:num w:numId="10">
    <w:abstractNumId w:val="19"/>
  </w:num>
  <w:num w:numId="11">
    <w:abstractNumId w:val="16"/>
  </w:num>
  <w:num w:numId="12">
    <w:abstractNumId w:val="2"/>
  </w:num>
  <w:num w:numId="13">
    <w:abstractNumId w:val="13"/>
  </w:num>
  <w:num w:numId="14">
    <w:abstractNumId w:val="7"/>
  </w:num>
  <w:num w:numId="15">
    <w:abstractNumId w:val="22"/>
  </w:num>
  <w:num w:numId="16">
    <w:abstractNumId w:val="0"/>
  </w:num>
  <w:num w:numId="17">
    <w:abstractNumId w:val="18"/>
  </w:num>
  <w:num w:numId="18">
    <w:abstractNumId w:val="20"/>
  </w:num>
  <w:num w:numId="19">
    <w:abstractNumId w:val="8"/>
  </w:num>
  <w:num w:numId="20">
    <w:abstractNumId w:val="4"/>
  </w:num>
  <w:num w:numId="21">
    <w:abstractNumId w:val="21"/>
  </w:num>
  <w:num w:numId="22">
    <w:abstractNumId w:val="5"/>
  </w:num>
  <w:num w:numId="23">
    <w:abstractNumId w:val="6"/>
  </w:num>
  <w:num w:numId="24">
    <w:abstractNumId w:val="3"/>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CA1B92"/>
    <w:rsid w:val="00031260"/>
    <w:rsid w:val="000A3E41"/>
    <w:rsid w:val="000B5A53"/>
    <w:rsid w:val="000C24B0"/>
    <w:rsid w:val="000E22D2"/>
    <w:rsid w:val="000F25E2"/>
    <w:rsid w:val="00195D7C"/>
    <w:rsid w:val="001B1893"/>
    <w:rsid w:val="001B50FE"/>
    <w:rsid w:val="001B61C6"/>
    <w:rsid w:val="001C542A"/>
    <w:rsid w:val="001C5C1B"/>
    <w:rsid w:val="001D13E4"/>
    <w:rsid w:val="001D4135"/>
    <w:rsid w:val="001D4456"/>
    <w:rsid w:val="001E4047"/>
    <w:rsid w:val="002112E7"/>
    <w:rsid w:val="002335B8"/>
    <w:rsid w:val="0024384C"/>
    <w:rsid w:val="002709FC"/>
    <w:rsid w:val="002730E0"/>
    <w:rsid w:val="00282B29"/>
    <w:rsid w:val="00284629"/>
    <w:rsid w:val="002D6105"/>
    <w:rsid w:val="00310190"/>
    <w:rsid w:val="00321D89"/>
    <w:rsid w:val="0033065D"/>
    <w:rsid w:val="00336033"/>
    <w:rsid w:val="00371FF1"/>
    <w:rsid w:val="00374015"/>
    <w:rsid w:val="00381039"/>
    <w:rsid w:val="003B68A2"/>
    <w:rsid w:val="003C11B2"/>
    <w:rsid w:val="003C7D71"/>
    <w:rsid w:val="003F3947"/>
    <w:rsid w:val="00405366"/>
    <w:rsid w:val="004625E5"/>
    <w:rsid w:val="004626CF"/>
    <w:rsid w:val="00467638"/>
    <w:rsid w:val="00475810"/>
    <w:rsid w:val="004876DF"/>
    <w:rsid w:val="004B799A"/>
    <w:rsid w:val="004C3E7A"/>
    <w:rsid w:val="00512292"/>
    <w:rsid w:val="00527F95"/>
    <w:rsid w:val="00550D99"/>
    <w:rsid w:val="00555750"/>
    <w:rsid w:val="00580E8E"/>
    <w:rsid w:val="005B7A97"/>
    <w:rsid w:val="0060420E"/>
    <w:rsid w:val="0061112C"/>
    <w:rsid w:val="0062365E"/>
    <w:rsid w:val="00640ACA"/>
    <w:rsid w:val="00677411"/>
    <w:rsid w:val="006815F8"/>
    <w:rsid w:val="006E6B6E"/>
    <w:rsid w:val="0071248D"/>
    <w:rsid w:val="00720971"/>
    <w:rsid w:val="007410E3"/>
    <w:rsid w:val="00756B96"/>
    <w:rsid w:val="0075778A"/>
    <w:rsid w:val="0077111D"/>
    <w:rsid w:val="007B5403"/>
    <w:rsid w:val="007C74A7"/>
    <w:rsid w:val="008201A9"/>
    <w:rsid w:val="0085172B"/>
    <w:rsid w:val="008C3CA2"/>
    <w:rsid w:val="008E2C06"/>
    <w:rsid w:val="0090622B"/>
    <w:rsid w:val="00921F7B"/>
    <w:rsid w:val="00926A86"/>
    <w:rsid w:val="0093391D"/>
    <w:rsid w:val="0093534A"/>
    <w:rsid w:val="0094439C"/>
    <w:rsid w:val="00950C51"/>
    <w:rsid w:val="00953AB3"/>
    <w:rsid w:val="009A1120"/>
    <w:rsid w:val="009E1F53"/>
    <w:rsid w:val="009F3CC6"/>
    <w:rsid w:val="009F5B87"/>
    <w:rsid w:val="00A109D6"/>
    <w:rsid w:val="00A53201"/>
    <w:rsid w:val="00A53C47"/>
    <w:rsid w:val="00A62CCD"/>
    <w:rsid w:val="00A675E9"/>
    <w:rsid w:val="00A911E6"/>
    <w:rsid w:val="00AA4508"/>
    <w:rsid w:val="00AB6DAF"/>
    <w:rsid w:val="00AB7583"/>
    <w:rsid w:val="00AD174F"/>
    <w:rsid w:val="00AD3839"/>
    <w:rsid w:val="00B01917"/>
    <w:rsid w:val="00B30EE9"/>
    <w:rsid w:val="00B36D7D"/>
    <w:rsid w:val="00B559B5"/>
    <w:rsid w:val="00B63F84"/>
    <w:rsid w:val="00B66810"/>
    <w:rsid w:val="00B7470E"/>
    <w:rsid w:val="00BC21B4"/>
    <w:rsid w:val="00BD621D"/>
    <w:rsid w:val="00C022E4"/>
    <w:rsid w:val="00C172CF"/>
    <w:rsid w:val="00C26649"/>
    <w:rsid w:val="00C603D7"/>
    <w:rsid w:val="00C60454"/>
    <w:rsid w:val="00C76642"/>
    <w:rsid w:val="00CA0055"/>
    <w:rsid w:val="00CA1B92"/>
    <w:rsid w:val="00CA7E53"/>
    <w:rsid w:val="00CB7BB7"/>
    <w:rsid w:val="00CD3F09"/>
    <w:rsid w:val="00D051D9"/>
    <w:rsid w:val="00D0617F"/>
    <w:rsid w:val="00D473D6"/>
    <w:rsid w:val="00D93115"/>
    <w:rsid w:val="00DA09A7"/>
    <w:rsid w:val="00DB2E37"/>
    <w:rsid w:val="00DB5976"/>
    <w:rsid w:val="00DC06A8"/>
    <w:rsid w:val="00DE33F6"/>
    <w:rsid w:val="00E13428"/>
    <w:rsid w:val="00E42440"/>
    <w:rsid w:val="00E80651"/>
    <w:rsid w:val="00F12875"/>
    <w:rsid w:val="00F24AA9"/>
    <w:rsid w:val="00F55E57"/>
    <w:rsid w:val="00F70141"/>
    <w:rsid w:val="00F71F8B"/>
    <w:rsid w:val="00F7342C"/>
    <w:rsid w:val="00F819AE"/>
    <w:rsid w:val="00F95C4E"/>
    <w:rsid w:val="00FA283A"/>
    <w:rsid w:val="00FB3D61"/>
    <w:rsid w:val="00FB4FBE"/>
    <w:rsid w:val="00FD6E01"/>
    <w:rsid w:val="00FE0D5B"/>
    <w:rsid w:val="08550C8F"/>
    <w:rsid w:val="2CB94BBE"/>
    <w:rsid w:val="4BE10435"/>
    <w:rsid w:val="60F712CB"/>
    <w:rsid w:val="7B23269E"/>
  </w:rsids>
  <m:mathPr>
    <m:mathFont m:val="Cambria Math"/>
    <m:brkBin m:val="before"/>
    <m:brkBinSub m:val="--"/>
    <m:smallFrac m:val="1"/>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uk-UA" w:eastAsia="uk-UA" w:bidi="ar-SA"/>
    </w:rPr>
  </w:style>
  <w:style w:type="paragraph" w:styleId="2">
    <w:name w:val="heading 1"/>
    <w:basedOn w:val="1"/>
    <w:next w:val="1"/>
    <w:link w:val="27"/>
    <w:qFormat/>
    <w:uiPriority w:val="9"/>
    <w:pPr>
      <w:keepNext/>
      <w:keepLines/>
      <w:spacing w:before="480" w:after="0"/>
      <w:outlineLvl w:val="0"/>
    </w:pPr>
    <w:rPr>
      <w:rFonts w:ascii="Calibri" w:hAnsi="Calibri" w:eastAsia="Times New Roman" w:cs="Times New Roman"/>
      <w:b/>
      <w:color w:val="365F91"/>
      <w:sz w:val="28"/>
      <w:szCs w:val="20"/>
    </w:rPr>
  </w:style>
  <w:style w:type="paragraph" w:styleId="3">
    <w:name w:val="heading 2"/>
    <w:basedOn w:val="1"/>
    <w:next w:val="1"/>
    <w:link w:val="55"/>
    <w:semiHidden/>
    <w:unhideWhenUsed/>
    <w:qFormat/>
    <w:uiPriority w:val="9"/>
    <w:pPr>
      <w:keepNext/>
      <w:keepLines/>
      <w:spacing w:before="160" w:after="80" w:line="259" w:lineRule="auto"/>
      <w:outlineLvl w:val="1"/>
    </w:pPr>
    <w:rPr>
      <w:rFonts w:asciiTheme="majorHAnsi" w:hAnsiTheme="majorHAnsi" w:eastAsiaTheme="majorEastAsia" w:cstheme="majorBidi"/>
      <w:color w:val="366091" w:themeColor="accent1" w:themeShade="BF"/>
      <w:kern w:val="2"/>
      <w:sz w:val="32"/>
      <w:szCs w:val="32"/>
      <w:lang w:eastAsia="en-US"/>
    </w:rPr>
  </w:style>
  <w:style w:type="paragraph" w:styleId="4">
    <w:name w:val="heading 3"/>
    <w:basedOn w:val="1"/>
    <w:next w:val="1"/>
    <w:link w:val="56"/>
    <w:semiHidden/>
    <w:unhideWhenUsed/>
    <w:qFormat/>
    <w:uiPriority w:val="9"/>
    <w:pPr>
      <w:keepNext/>
      <w:keepLines/>
      <w:spacing w:before="160" w:after="80" w:line="259" w:lineRule="auto"/>
      <w:outlineLvl w:val="2"/>
    </w:pPr>
    <w:rPr>
      <w:rFonts w:eastAsiaTheme="majorEastAsia" w:cstheme="majorBidi"/>
      <w:color w:val="366091" w:themeColor="accent1" w:themeShade="BF"/>
      <w:kern w:val="2"/>
      <w:sz w:val="28"/>
      <w:szCs w:val="28"/>
      <w:lang w:eastAsia="en-US"/>
    </w:rPr>
  </w:style>
  <w:style w:type="paragraph" w:styleId="5">
    <w:name w:val="heading 4"/>
    <w:basedOn w:val="1"/>
    <w:next w:val="1"/>
    <w:link w:val="57"/>
    <w:semiHidden/>
    <w:unhideWhenUsed/>
    <w:qFormat/>
    <w:uiPriority w:val="9"/>
    <w:pPr>
      <w:keepNext/>
      <w:keepLines/>
      <w:spacing w:before="80" w:after="40" w:line="259" w:lineRule="auto"/>
      <w:outlineLvl w:val="3"/>
    </w:pPr>
    <w:rPr>
      <w:rFonts w:eastAsiaTheme="majorEastAsia" w:cstheme="majorBidi"/>
      <w:i/>
      <w:iCs/>
      <w:color w:val="366091" w:themeColor="accent1" w:themeShade="BF"/>
      <w:kern w:val="2"/>
      <w:lang w:eastAsia="en-US"/>
    </w:rPr>
  </w:style>
  <w:style w:type="paragraph" w:styleId="6">
    <w:name w:val="heading 5"/>
    <w:basedOn w:val="1"/>
    <w:next w:val="1"/>
    <w:link w:val="58"/>
    <w:semiHidden/>
    <w:unhideWhenUsed/>
    <w:qFormat/>
    <w:uiPriority w:val="9"/>
    <w:pPr>
      <w:keepNext/>
      <w:keepLines/>
      <w:spacing w:before="80" w:after="40" w:line="259" w:lineRule="auto"/>
      <w:outlineLvl w:val="4"/>
    </w:pPr>
    <w:rPr>
      <w:rFonts w:eastAsiaTheme="majorEastAsia" w:cstheme="majorBidi"/>
      <w:color w:val="366091" w:themeColor="accent1" w:themeShade="BF"/>
      <w:kern w:val="2"/>
      <w:lang w:eastAsia="en-US"/>
    </w:rPr>
  </w:style>
  <w:style w:type="paragraph" w:styleId="7">
    <w:name w:val="heading 6"/>
    <w:basedOn w:val="1"/>
    <w:next w:val="1"/>
    <w:link w:val="59"/>
    <w:semiHidden/>
    <w:unhideWhenUsed/>
    <w:qFormat/>
    <w:uiPriority w:val="9"/>
    <w:pPr>
      <w:keepNext/>
      <w:keepLines/>
      <w:spacing w:before="40" w:after="0" w:line="259" w:lineRule="auto"/>
      <w:outlineLvl w:val="5"/>
    </w:pPr>
    <w:rPr>
      <w:rFonts w:eastAsiaTheme="majorEastAsia" w:cstheme="majorBidi"/>
      <w:i/>
      <w:iCs/>
      <w:color w:val="585858" w:themeColor="text1" w:themeTint="A6"/>
      <w:kern w:val="2"/>
      <w:lang w:eastAsia="en-US"/>
    </w:rPr>
  </w:style>
  <w:style w:type="paragraph" w:styleId="8">
    <w:name w:val="heading 7"/>
    <w:basedOn w:val="1"/>
    <w:next w:val="1"/>
    <w:link w:val="60"/>
    <w:semiHidden/>
    <w:unhideWhenUsed/>
    <w:qFormat/>
    <w:uiPriority w:val="9"/>
    <w:pPr>
      <w:keepNext/>
      <w:keepLines/>
      <w:spacing w:before="40" w:after="0" w:line="259" w:lineRule="auto"/>
      <w:outlineLvl w:val="6"/>
    </w:pPr>
    <w:rPr>
      <w:rFonts w:eastAsiaTheme="majorEastAsia" w:cstheme="majorBidi"/>
      <w:color w:val="585858" w:themeColor="text1" w:themeTint="A6"/>
      <w:kern w:val="2"/>
      <w:lang w:eastAsia="en-US"/>
    </w:rPr>
  </w:style>
  <w:style w:type="paragraph" w:styleId="9">
    <w:name w:val="heading 8"/>
    <w:basedOn w:val="1"/>
    <w:next w:val="1"/>
    <w:link w:val="61"/>
    <w:semiHidden/>
    <w:unhideWhenUsed/>
    <w:qFormat/>
    <w:uiPriority w:val="9"/>
    <w:pPr>
      <w:keepNext/>
      <w:keepLines/>
      <w:spacing w:after="0" w:line="259" w:lineRule="auto"/>
      <w:outlineLvl w:val="7"/>
    </w:pPr>
    <w:rPr>
      <w:rFonts w:eastAsiaTheme="majorEastAsia" w:cstheme="majorBidi"/>
      <w:i/>
      <w:iCs/>
      <w:color w:val="262626" w:themeColor="text1" w:themeTint="D8"/>
      <w:kern w:val="2"/>
      <w:lang w:eastAsia="en-US"/>
    </w:rPr>
  </w:style>
  <w:style w:type="paragraph" w:styleId="10">
    <w:name w:val="heading 9"/>
    <w:basedOn w:val="1"/>
    <w:next w:val="1"/>
    <w:link w:val="62"/>
    <w:semiHidden/>
    <w:unhideWhenUsed/>
    <w:qFormat/>
    <w:uiPriority w:val="9"/>
    <w:pPr>
      <w:keepNext/>
      <w:keepLines/>
      <w:spacing w:after="0" w:line="259" w:lineRule="auto"/>
      <w:outlineLvl w:val="8"/>
    </w:pPr>
    <w:rPr>
      <w:rFonts w:eastAsiaTheme="majorEastAsia" w:cstheme="majorBidi"/>
      <w:color w:val="262626" w:themeColor="text1" w:themeTint="D8"/>
      <w:kern w:val="2"/>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7"/>
    <w:semiHidden/>
    <w:unhideWhenUsed/>
    <w:qFormat/>
    <w:uiPriority w:val="99"/>
    <w:pPr>
      <w:spacing w:after="0" w:line="240" w:lineRule="auto"/>
    </w:pPr>
    <w:rPr>
      <w:rFonts w:ascii="Tahoma" w:hAnsi="Tahoma" w:cs="Tahoma"/>
      <w:sz w:val="16"/>
      <w:szCs w:val="16"/>
    </w:rPr>
  </w:style>
  <w:style w:type="paragraph" w:styleId="14">
    <w:name w:val="Body Text"/>
    <w:basedOn w:val="1"/>
    <w:link w:val="38"/>
    <w:qFormat/>
    <w:uiPriority w:val="0"/>
    <w:pPr>
      <w:suppressAutoHyphens/>
      <w:spacing w:after="0" w:line="240" w:lineRule="auto"/>
      <w:jc w:val="both"/>
    </w:pPr>
    <w:rPr>
      <w:rFonts w:ascii="Times New Roman" w:hAnsi="Times New Roman" w:eastAsia="Times New Roman" w:cs="Times New Roman"/>
      <w:sz w:val="28"/>
      <w:szCs w:val="24"/>
      <w:lang w:eastAsia="ar-SA"/>
    </w:rPr>
  </w:style>
  <w:style w:type="paragraph" w:styleId="15">
    <w:name w:val="Body Text Indent 2"/>
    <w:basedOn w:val="1"/>
    <w:link w:val="50"/>
    <w:qFormat/>
    <w:uiPriority w:val="0"/>
    <w:pPr>
      <w:spacing w:after="120" w:line="480" w:lineRule="auto"/>
      <w:ind w:left="283"/>
    </w:pPr>
    <w:rPr>
      <w:rFonts w:ascii="Times New Roman" w:hAnsi="Times New Roman" w:eastAsia="Times New Roman" w:cs="Times New Roman"/>
      <w:sz w:val="24"/>
      <w:szCs w:val="24"/>
      <w:lang w:val="ru-RU" w:eastAsia="ru-RU"/>
    </w:rPr>
  </w:style>
  <w:style w:type="character" w:styleId="16">
    <w:name w:val="Emphasis"/>
    <w:basedOn w:val="11"/>
    <w:qFormat/>
    <w:uiPriority w:val="20"/>
    <w:rPr>
      <w:i/>
    </w:rPr>
  </w:style>
  <w:style w:type="character" w:styleId="17">
    <w:name w:val="FollowedHyperlink"/>
    <w:basedOn w:val="11"/>
    <w:semiHidden/>
    <w:unhideWhenUsed/>
    <w:qFormat/>
    <w:uiPriority w:val="99"/>
    <w:rPr>
      <w:color w:val="800080" w:themeColor="followedHyperlink"/>
      <w:u w:val="single"/>
    </w:rPr>
  </w:style>
  <w:style w:type="paragraph" w:styleId="18">
    <w:name w:val="footer"/>
    <w:basedOn w:val="1"/>
    <w:link w:val="49"/>
    <w:unhideWhenUsed/>
    <w:qFormat/>
    <w:uiPriority w:val="99"/>
    <w:pPr>
      <w:tabs>
        <w:tab w:val="center" w:pos="4677"/>
        <w:tab w:val="right" w:pos="9355"/>
      </w:tabs>
      <w:spacing w:after="0" w:line="240" w:lineRule="auto"/>
    </w:pPr>
    <w:rPr>
      <w:rFonts w:eastAsiaTheme="minorHAnsi"/>
      <w:lang w:val="ru-RU" w:eastAsia="en-US"/>
    </w:rPr>
  </w:style>
  <w:style w:type="paragraph" w:styleId="19">
    <w:name w:val="header"/>
    <w:basedOn w:val="1"/>
    <w:link w:val="30"/>
    <w:qFormat/>
    <w:uiPriority w:val="99"/>
    <w:pPr>
      <w:tabs>
        <w:tab w:val="center" w:pos="4677"/>
        <w:tab w:val="right" w:pos="9355"/>
      </w:tabs>
      <w:spacing w:after="0" w:line="240" w:lineRule="auto"/>
    </w:pPr>
    <w:rPr>
      <w:rFonts w:ascii="Calibri" w:hAnsi="Calibri" w:eastAsia="Times New Roman" w:cs="Times New Roman"/>
      <w:szCs w:val="20"/>
    </w:rPr>
  </w:style>
  <w:style w:type="character" w:styleId="20">
    <w:name w:val="Hyperlink"/>
    <w:qFormat/>
    <w:uiPriority w:val="99"/>
    <w:rPr>
      <w:color w:val="0000FF"/>
      <w:u w:val="single"/>
    </w:rPr>
  </w:style>
  <w:style w:type="paragraph" w:styleId="21">
    <w:name w:val="List Bullet"/>
    <w:basedOn w:val="1"/>
    <w:autoRedefine/>
    <w:qFormat/>
    <w:uiPriority w:val="0"/>
    <w:pPr>
      <w:numPr>
        <w:ilvl w:val="0"/>
        <w:numId w:val="1"/>
      </w:numPr>
      <w:spacing w:after="0" w:line="240" w:lineRule="auto"/>
      <w:jc w:val="both"/>
    </w:pPr>
    <w:rPr>
      <w:rFonts w:ascii="Times New Roman" w:hAnsi="Times New Roman" w:eastAsia="Times New Roman" w:cs="Times New Roman"/>
      <w:sz w:val="24"/>
      <w:szCs w:val="24"/>
      <w:lang w:eastAsia="ru-RU"/>
    </w:rPr>
  </w:style>
  <w:style w:type="paragraph" w:styleId="22">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0"/>
    </w:rPr>
  </w:style>
  <w:style w:type="character" w:styleId="23">
    <w:name w:val="Strong"/>
    <w:basedOn w:val="11"/>
    <w:qFormat/>
    <w:uiPriority w:val="22"/>
    <w:rPr>
      <w:b/>
    </w:rPr>
  </w:style>
  <w:style w:type="paragraph" w:styleId="24">
    <w:name w:val="Subtitle"/>
    <w:basedOn w:val="1"/>
    <w:next w:val="1"/>
    <w:link w:val="64"/>
    <w:qFormat/>
    <w:uiPriority w:val="11"/>
    <w:pPr>
      <w:spacing w:after="160" w:line="259" w:lineRule="auto"/>
    </w:pPr>
    <w:rPr>
      <w:rFonts w:eastAsiaTheme="majorEastAsia" w:cstheme="majorBidi"/>
      <w:color w:val="585858" w:themeColor="text1" w:themeTint="A6"/>
      <w:spacing w:val="15"/>
      <w:kern w:val="2"/>
      <w:sz w:val="28"/>
      <w:szCs w:val="28"/>
      <w:lang w:eastAsia="en-US"/>
    </w:rPr>
  </w:style>
  <w:style w:type="table" w:styleId="25">
    <w:name w:val="Table Grid"/>
    <w:basedOn w:val="12"/>
    <w:qFormat/>
    <w:uiPriority w:val="39"/>
    <w:rPr>
      <w:rFonts w:ascii="Calibri" w:hAnsi="Calibri" w:eastAsia="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26">
    <w:name w:val="Title"/>
    <w:basedOn w:val="1"/>
    <w:next w:val="1"/>
    <w:link w:val="63"/>
    <w:qFormat/>
    <w:uiPriority w:val="10"/>
    <w:pPr>
      <w:spacing w:after="80" w:line="240" w:lineRule="auto"/>
      <w:contextualSpacing/>
    </w:pPr>
    <w:rPr>
      <w:rFonts w:asciiTheme="majorHAnsi" w:hAnsiTheme="majorHAnsi" w:eastAsiaTheme="majorEastAsia" w:cstheme="majorBidi"/>
      <w:spacing w:val="-10"/>
      <w:kern w:val="28"/>
      <w:sz w:val="56"/>
      <w:szCs w:val="56"/>
      <w:lang w:eastAsia="en-US"/>
    </w:rPr>
  </w:style>
  <w:style w:type="character" w:customStyle="1" w:styleId="27">
    <w:name w:val="Заголовок 1 Знак"/>
    <w:basedOn w:val="11"/>
    <w:link w:val="2"/>
    <w:qFormat/>
    <w:uiPriority w:val="9"/>
    <w:rPr>
      <w:rFonts w:ascii="Calibri" w:hAnsi="Calibri" w:eastAsia="Times New Roman" w:cs="Times New Roman"/>
      <w:b/>
      <w:color w:val="365F91"/>
      <w:sz w:val="28"/>
      <w:szCs w:val="20"/>
      <w:lang w:eastAsia="uk-UA"/>
    </w:rPr>
  </w:style>
  <w:style w:type="paragraph" w:styleId="28">
    <w:name w:val="List Paragraph"/>
    <w:basedOn w:val="1"/>
    <w:link w:val="29"/>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29">
    <w:name w:val="Абзац списка Знак"/>
    <w:link w:val="28"/>
    <w:qFormat/>
    <w:uiPriority w:val="34"/>
    <w:rPr>
      <w:rFonts w:ascii="Times New Roman" w:hAnsi="Times New Roman" w:eastAsia="Times New Roman" w:cs="Times New Roman"/>
      <w:sz w:val="24"/>
      <w:szCs w:val="24"/>
      <w:lang w:eastAsia="uk-UA"/>
    </w:rPr>
  </w:style>
  <w:style w:type="character" w:customStyle="1" w:styleId="30">
    <w:name w:val="Верхний колонтитул Знак"/>
    <w:basedOn w:val="11"/>
    <w:link w:val="19"/>
    <w:qFormat/>
    <w:uiPriority w:val="99"/>
    <w:rPr>
      <w:rFonts w:ascii="Calibri" w:hAnsi="Calibri" w:eastAsia="Times New Roman" w:cs="Times New Roman"/>
      <w:szCs w:val="20"/>
      <w:lang w:eastAsia="uk-UA"/>
    </w:rPr>
  </w:style>
  <w:style w:type="paragraph" w:styleId="31">
    <w:name w:val="No Spacing"/>
    <w:qFormat/>
    <w:uiPriority w:val="1"/>
    <w:rPr>
      <w:rFonts w:ascii="Calibri" w:hAnsi="Calibri" w:eastAsia="Times New Roman" w:cs="Times New Roman"/>
      <w:sz w:val="22"/>
      <w:lang w:val="uk-UA" w:eastAsia="uk-UA" w:bidi="ar-SA"/>
    </w:rPr>
  </w:style>
  <w:style w:type="paragraph" w:customStyle="1" w:styleId="32">
    <w:name w:val="Default"/>
    <w:qFormat/>
    <w:uiPriority w:val="99"/>
    <w:rPr>
      <w:rFonts w:ascii="Times New Roman" w:hAnsi="Times New Roman" w:eastAsia="Times New Roman" w:cs="Times New Roman"/>
      <w:color w:val="000000"/>
      <w:sz w:val="24"/>
      <w:lang w:val="uk-UA" w:eastAsia="uk-UA" w:bidi="ar-SA"/>
    </w:rPr>
  </w:style>
  <w:style w:type="paragraph" w:customStyle="1" w:styleId="33">
    <w:name w:val="Style5"/>
    <w:basedOn w:val="1"/>
    <w:qFormat/>
    <w:uiPriority w:val="99"/>
    <w:pPr>
      <w:widowControl w:val="0"/>
      <w:spacing w:after="0" w:line="240" w:lineRule="auto"/>
    </w:pPr>
    <w:rPr>
      <w:rFonts w:ascii="Times New Roman" w:hAnsi="Times New Roman" w:eastAsia="Times New Roman" w:cs="Times New Roman"/>
      <w:sz w:val="24"/>
      <w:szCs w:val="20"/>
    </w:rPr>
  </w:style>
  <w:style w:type="character" w:customStyle="1" w:styleId="34">
    <w:name w:val="apple-converted-space"/>
    <w:basedOn w:val="11"/>
    <w:qFormat/>
    <w:uiPriority w:val="0"/>
  </w:style>
  <w:style w:type="character" w:customStyle="1" w:styleId="35">
    <w:name w:val="Font Style15"/>
    <w:basedOn w:val="11"/>
    <w:qFormat/>
    <w:uiPriority w:val="99"/>
    <w:rPr>
      <w:rFonts w:ascii="Times New Roman" w:hAnsi="Times New Roman"/>
      <w:sz w:val="28"/>
    </w:rPr>
  </w:style>
  <w:style w:type="character" w:customStyle="1" w:styleId="36">
    <w:name w:val="Font Style13"/>
    <w:basedOn w:val="11"/>
    <w:qFormat/>
    <w:uiPriority w:val="99"/>
    <w:rPr>
      <w:rFonts w:ascii="Times New Roman" w:hAnsi="Times New Roman"/>
      <w:sz w:val="20"/>
    </w:rPr>
  </w:style>
  <w:style w:type="character" w:customStyle="1" w:styleId="37">
    <w:name w:val="Текст выноски Знак"/>
    <w:basedOn w:val="11"/>
    <w:link w:val="13"/>
    <w:semiHidden/>
    <w:qFormat/>
    <w:uiPriority w:val="99"/>
    <w:rPr>
      <w:rFonts w:ascii="Tahoma" w:hAnsi="Tahoma" w:cs="Tahoma" w:eastAsiaTheme="minorEastAsia"/>
      <w:sz w:val="16"/>
      <w:szCs w:val="16"/>
      <w:lang w:eastAsia="uk-UA"/>
    </w:rPr>
  </w:style>
  <w:style w:type="character" w:customStyle="1" w:styleId="38">
    <w:name w:val="Основной текст Знак"/>
    <w:basedOn w:val="11"/>
    <w:link w:val="14"/>
    <w:qFormat/>
    <w:uiPriority w:val="0"/>
    <w:rPr>
      <w:rFonts w:ascii="Times New Roman" w:hAnsi="Times New Roman" w:eastAsia="Times New Roman" w:cs="Times New Roman"/>
      <w:sz w:val="28"/>
      <w:szCs w:val="24"/>
      <w:lang w:eastAsia="ar-SA"/>
    </w:rPr>
  </w:style>
  <w:style w:type="paragraph" w:customStyle="1" w:styleId="39">
    <w:name w:val="Standard"/>
    <w:qFormat/>
    <w:uiPriority w:val="0"/>
    <w:pPr>
      <w:suppressAutoHyphens/>
      <w:autoSpaceDN w:val="0"/>
      <w:textAlignment w:val="baseline"/>
    </w:pPr>
    <w:rPr>
      <w:rFonts w:ascii="Liberation Serif" w:hAnsi="Liberation Serif" w:eastAsia="SimSun" w:cs="Mangal"/>
      <w:kern w:val="3"/>
      <w:sz w:val="24"/>
      <w:szCs w:val="24"/>
      <w:lang w:val="en-US" w:eastAsia="zh-CN" w:bidi="hi-IN"/>
    </w:rPr>
  </w:style>
  <w:style w:type="paragraph" w:customStyle="1" w:styleId="40">
    <w:name w:val="Звичайний1"/>
    <w:qFormat/>
    <w:uiPriority w:val="0"/>
    <w:pPr>
      <w:spacing w:after="200" w:line="276" w:lineRule="auto"/>
    </w:pPr>
    <w:rPr>
      <w:rFonts w:ascii="Calibri" w:hAnsi="Calibri" w:eastAsia="Calibri" w:cs="Calibri"/>
      <w:sz w:val="22"/>
      <w:szCs w:val="22"/>
      <w:lang w:val="uk-UA" w:eastAsia="ru-RU" w:bidi="ar-SA"/>
    </w:rPr>
  </w:style>
  <w:style w:type="paragraph" w:customStyle="1" w:styleId="41">
    <w:name w:val="Style1"/>
    <w:basedOn w:val="1"/>
    <w:qFormat/>
    <w:uiPriority w:val="99"/>
    <w:pPr>
      <w:widowControl w:val="0"/>
      <w:spacing w:after="0" w:line="459" w:lineRule="exact"/>
    </w:pPr>
    <w:rPr>
      <w:rFonts w:ascii="Times New Roman" w:hAnsi="Times New Roman" w:eastAsia="Times New Roman" w:cs="Times New Roman"/>
      <w:sz w:val="24"/>
      <w:szCs w:val="20"/>
    </w:rPr>
  </w:style>
  <w:style w:type="character" w:customStyle="1" w:styleId="42">
    <w:name w:val="Шрифт абзацу за промовчанням2"/>
    <w:qFormat/>
    <w:uiPriority w:val="0"/>
  </w:style>
  <w:style w:type="paragraph" w:customStyle="1" w:styleId="43">
    <w:name w:val="Заголовок 11"/>
    <w:basedOn w:val="1"/>
    <w:qFormat/>
    <w:uiPriority w:val="0"/>
    <w:pPr>
      <w:keepNext/>
      <w:keepLines/>
      <w:spacing w:before="480" w:after="0"/>
      <w:outlineLvl w:val="0"/>
    </w:pPr>
    <w:rPr>
      <w:rFonts w:eastAsia="Times New Roman" w:cs="Times New Roman"/>
      <w:b/>
      <w:color w:val="365F91"/>
      <w:sz w:val="28"/>
      <w:szCs w:val="20"/>
    </w:rPr>
  </w:style>
  <w:style w:type="paragraph" w:customStyle="1" w:styleId="44">
    <w:name w:val="Звичайний2"/>
    <w:qFormat/>
    <w:uiPriority w:val="0"/>
    <w:rPr>
      <w:rFonts w:ascii="Times New Roman" w:hAnsi="Times New Roman" w:eastAsia="Times New Roman" w:cs="Times New Roman"/>
      <w:sz w:val="24"/>
      <w:lang w:val="uk-UA" w:eastAsia="uk-UA" w:bidi="ar-SA"/>
    </w:rPr>
  </w:style>
  <w:style w:type="paragraph" w:customStyle="1" w:styleId="45">
    <w:name w:val="Без интервала1"/>
    <w:qFormat/>
    <w:uiPriority w:val="0"/>
    <w:pPr>
      <w:suppressAutoHyphens/>
    </w:pPr>
    <w:rPr>
      <w:rFonts w:ascii="Calibri" w:hAnsi="Calibri" w:eastAsia="Times New Roman" w:cs="Calibri"/>
      <w:sz w:val="22"/>
      <w:szCs w:val="22"/>
      <w:lang w:val="ru-RU" w:eastAsia="zh-CN" w:bidi="ar-SA"/>
    </w:rPr>
  </w:style>
  <w:style w:type="paragraph" w:customStyle="1" w:styleId="46">
    <w:name w:val="Абзац списка1"/>
    <w:basedOn w:val="1"/>
    <w:qFormat/>
    <w:uiPriority w:val="0"/>
    <w:pPr>
      <w:suppressAutoHyphens/>
      <w:spacing w:after="0" w:line="240" w:lineRule="auto"/>
      <w:ind w:left="720"/>
      <w:contextualSpacing/>
    </w:pPr>
    <w:rPr>
      <w:rFonts w:ascii="Times New Roman" w:hAnsi="Times New Roman" w:eastAsia="Times New Roman" w:cs="Times New Roman"/>
      <w:sz w:val="24"/>
      <w:szCs w:val="24"/>
      <w:lang w:eastAsia="zh-CN"/>
    </w:rPr>
  </w:style>
  <w:style w:type="character" w:customStyle="1" w:styleId="47">
    <w:name w:val="Font Style11"/>
    <w:basedOn w:val="11"/>
    <w:qFormat/>
    <w:uiPriority w:val="99"/>
    <w:rPr>
      <w:rFonts w:hint="default" w:ascii="Times New Roman" w:hAnsi="Times New Roman" w:cs="Times New Roman"/>
      <w:b/>
      <w:bCs/>
      <w:sz w:val="38"/>
      <w:szCs w:val="38"/>
    </w:rPr>
  </w:style>
  <w:style w:type="character" w:customStyle="1" w:styleId="48">
    <w:name w:val="Font Style12"/>
    <w:basedOn w:val="11"/>
    <w:qFormat/>
    <w:uiPriority w:val="99"/>
    <w:rPr>
      <w:rFonts w:hint="default" w:ascii="Times New Roman" w:hAnsi="Times New Roman" w:cs="Times New Roman"/>
      <w:b/>
      <w:bCs/>
      <w:spacing w:val="-10"/>
      <w:sz w:val="36"/>
      <w:szCs w:val="36"/>
    </w:rPr>
  </w:style>
  <w:style w:type="character" w:customStyle="1" w:styleId="49">
    <w:name w:val="Нижний колонтитул Знак"/>
    <w:basedOn w:val="11"/>
    <w:link w:val="18"/>
    <w:qFormat/>
    <w:uiPriority w:val="99"/>
    <w:rPr>
      <w:lang w:val="ru-RU"/>
    </w:rPr>
  </w:style>
  <w:style w:type="character" w:customStyle="1" w:styleId="50">
    <w:name w:val="Основной текст с отступом 2 Знак"/>
    <w:basedOn w:val="11"/>
    <w:link w:val="15"/>
    <w:qFormat/>
    <w:uiPriority w:val="0"/>
    <w:rPr>
      <w:rFonts w:ascii="Times New Roman" w:hAnsi="Times New Roman" w:eastAsia="Times New Roman" w:cs="Times New Roman"/>
      <w:sz w:val="24"/>
      <w:szCs w:val="24"/>
      <w:lang w:val="ru-RU" w:eastAsia="ru-RU"/>
    </w:rPr>
  </w:style>
  <w:style w:type="paragraph" w:customStyle="1" w:styleId="51">
    <w:name w:val="Style3"/>
    <w:basedOn w:val="1"/>
    <w:qFormat/>
    <w:uiPriority w:val="99"/>
    <w:pPr>
      <w:widowControl w:val="0"/>
      <w:autoSpaceDE w:val="0"/>
      <w:autoSpaceDN w:val="0"/>
      <w:adjustRightInd w:val="0"/>
      <w:spacing w:after="0" w:line="326" w:lineRule="exact"/>
      <w:ind w:hanging="350"/>
      <w:jc w:val="both"/>
    </w:pPr>
    <w:rPr>
      <w:rFonts w:ascii="Times New Roman" w:hAnsi="Times New Roman" w:cs="Times New Roman"/>
      <w:sz w:val="24"/>
      <w:szCs w:val="24"/>
      <w:lang w:val="ru-RU" w:eastAsia="ru-RU"/>
    </w:rPr>
  </w:style>
  <w:style w:type="character" w:customStyle="1" w:styleId="52">
    <w:name w:val="Font Style16"/>
    <w:basedOn w:val="11"/>
    <w:qFormat/>
    <w:uiPriority w:val="99"/>
    <w:rPr>
      <w:rFonts w:ascii="Times New Roman" w:hAnsi="Times New Roman" w:cs="Times New Roman"/>
      <w:spacing w:val="-10"/>
      <w:sz w:val="26"/>
      <w:szCs w:val="26"/>
    </w:rPr>
  </w:style>
  <w:style w:type="paragraph" w:customStyle="1" w:styleId="53">
    <w:name w:val="xfmc1"/>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54">
    <w:name w:val="a"/>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Заголовок 2 Знак"/>
    <w:basedOn w:val="11"/>
    <w:link w:val="3"/>
    <w:semiHidden/>
    <w:qFormat/>
    <w:uiPriority w:val="9"/>
    <w:rPr>
      <w:rFonts w:asciiTheme="majorHAnsi" w:hAnsiTheme="majorHAnsi" w:eastAsiaTheme="majorEastAsia" w:cstheme="majorBidi"/>
      <w:color w:val="366091" w:themeColor="accent1" w:themeShade="BF"/>
      <w:kern w:val="2"/>
      <w:sz w:val="32"/>
      <w:szCs w:val="32"/>
    </w:rPr>
  </w:style>
  <w:style w:type="character" w:customStyle="1" w:styleId="56">
    <w:name w:val="Заголовок 3 Знак"/>
    <w:basedOn w:val="11"/>
    <w:link w:val="4"/>
    <w:semiHidden/>
    <w:qFormat/>
    <w:uiPriority w:val="9"/>
    <w:rPr>
      <w:rFonts w:eastAsiaTheme="majorEastAsia" w:cstheme="majorBidi"/>
      <w:color w:val="366091" w:themeColor="accent1" w:themeShade="BF"/>
      <w:kern w:val="2"/>
      <w:sz w:val="28"/>
      <w:szCs w:val="28"/>
    </w:rPr>
  </w:style>
  <w:style w:type="character" w:customStyle="1" w:styleId="57">
    <w:name w:val="Заголовок 4 Знак"/>
    <w:basedOn w:val="11"/>
    <w:link w:val="5"/>
    <w:semiHidden/>
    <w:qFormat/>
    <w:uiPriority w:val="9"/>
    <w:rPr>
      <w:rFonts w:eastAsiaTheme="majorEastAsia" w:cstheme="majorBidi"/>
      <w:i/>
      <w:iCs/>
      <w:color w:val="366091" w:themeColor="accent1" w:themeShade="BF"/>
      <w:kern w:val="2"/>
    </w:rPr>
  </w:style>
  <w:style w:type="character" w:customStyle="1" w:styleId="58">
    <w:name w:val="Заголовок 5 Знак"/>
    <w:basedOn w:val="11"/>
    <w:link w:val="6"/>
    <w:semiHidden/>
    <w:qFormat/>
    <w:uiPriority w:val="9"/>
    <w:rPr>
      <w:rFonts w:eastAsiaTheme="majorEastAsia" w:cstheme="majorBidi"/>
      <w:color w:val="366091" w:themeColor="accent1" w:themeShade="BF"/>
      <w:kern w:val="2"/>
    </w:rPr>
  </w:style>
  <w:style w:type="character" w:customStyle="1" w:styleId="59">
    <w:name w:val="Заголовок 6 Знак"/>
    <w:basedOn w:val="11"/>
    <w:link w:val="7"/>
    <w:semiHidden/>
    <w:qFormat/>
    <w:uiPriority w:val="9"/>
    <w:rPr>
      <w:rFonts w:eastAsiaTheme="majorEastAsia" w:cstheme="majorBidi"/>
      <w:i/>
      <w:iCs/>
      <w:color w:val="585858" w:themeColor="text1" w:themeTint="A6"/>
      <w:kern w:val="2"/>
    </w:rPr>
  </w:style>
  <w:style w:type="character" w:customStyle="1" w:styleId="60">
    <w:name w:val="Заголовок 7 Знак"/>
    <w:basedOn w:val="11"/>
    <w:link w:val="8"/>
    <w:semiHidden/>
    <w:qFormat/>
    <w:uiPriority w:val="9"/>
    <w:rPr>
      <w:rFonts w:eastAsiaTheme="majorEastAsia" w:cstheme="majorBidi"/>
      <w:color w:val="585858" w:themeColor="text1" w:themeTint="A6"/>
      <w:kern w:val="2"/>
    </w:rPr>
  </w:style>
  <w:style w:type="character" w:customStyle="1" w:styleId="61">
    <w:name w:val="Заголовок 8 Знак"/>
    <w:basedOn w:val="11"/>
    <w:link w:val="9"/>
    <w:semiHidden/>
    <w:qFormat/>
    <w:uiPriority w:val="9"/>
    <w:rPr>
      <w:rFonts w:eastAsiaTheme="majorEastAsia" w:cstheme="majorBidi"/>
      <w:i/>
      <w:iCs/>
      <w:color w:val="262626" w:themeColor="text1" w:themeTint="D8"/>
      <w:kern w:val="2"/>
    </w:rPr>
  </w:style>
  <w:style w:type="character" w:customStyle="1" w:styleId="62">
    <w:name w:val="Заголовок 9 Знак"/>
    <w:basedOn w:val="11"/>
    <w:link w:val="10"/>
    <w:semiHidden/>
    <w:qFormat/>
    <w:uiPriority w:val="9"/>
    <w:rPr>
      <w:rFonts w:eastAsiaTheme="majorEastAsia" w:cstheme="majorBidi"/>
      <w:color w:val="262626" w:themeColor="text1" w:themeTint="D8"/>
      <w:kern w:val="2"/>
    </w:rPr>
  </w:style>
  <w:style w:type="character" w:customStyle="1" w:styleId="63">
    <w:name w:val="Название Знак"/>
    <w:basedOn w:val="11"/>
    <w:link w:val="26"/>
    <w:qFormat/>
    <w:uiPriority w:val="10"/>
    <w:rPr>
      <w:rFonts w:asciiTheme="majorHAnsi" w:hAnsiTheme="majorHAnsi" w:eastAsiaTheme="majorEastAsia" w:cstheme="majorBidi"/>
      <w:spacing w:val="-10"/>
      <w:kern w:val="28"/>
      <w:sz w:val="56"/>
      <w:szCs w:val="56"/>
    </w:rPr>
  </w:style>
  <w:style w:type="character" w:customStyle="1" w:styleId="64">
    <w:name w:val="Подзаголовок Знак"/>
    <w:basedOn w:val="11"/>
    <w:link w:val="24"/>
    <w:qFormat/>
    <w:uiPriority w:val="11"/>
    <w:rPr>
      <w:rFonts w:eastAsiaTheme="majorEastAsia" w:cstheme="majorBidi"/>
      <w:color w:val="585858" w:themeColor="text1" w:themeTint="A6"/>
      <w:spacing w:val="15"/>
      <w:kern w:val="2"/>
      <w:sz w:val="28"/>
      <w:szCs w:val="28"/>
    </w:rPr>
  </w:style>
  <w:style w:type="paragraph" w:styleId="65">
    <w:name w:val="Quote"/>
    <w:basedOn w:val="1"/>
    <w:next w:val="1"/>
    <w:link w:val="66"/>
    <w:qFormat/>
    <w:uiPriority w:val="29"/>
    <w:pPr>
      <w:spacing w:before="160" w:after="160" w:line="259" w:lineRule="auto"/>
      <w:jc w:val="center"/>
    </w:pPr>
    <w:rPr>
      <w:rFonts w:eastAsiaTheme="minorHAnsi"/>
      <w:i/>
      <w:iCs/>
      <w:color w:val="3F3F3F" w:themeColor="text1" w:themeTint="BF"/>
      <w:kern w:val="2"/>
      <w:lang w:eastAsia="en-US"/>
    </w:rPr>
  </w:style>
  <w:style w:type="character" w:customStyle="1" w:styleId="66">
    <w:name w:val="Цитата 2 Знак"/>
    <w:basedOn w:val="11"/>
    <w:link w:val="65"/>
    <w:qFormat/>
    <w:uiPriority w:val="29"/>
    <w:rPr>
      <w:i/>
      <w:iCs/>
      <w:color w:val="3F3F3F" w:themeColor="text1" w:themeTint="BF"/>
      <w:kern w:val="2"/>
    </w:rPr>
  </w:style>
  <w:style w:type="character" w:customStyle="1" w:styleId="67">
    <w:name w:val="Сильное выделение1"/>
    <w:basedOn w:val="11"/>
    <w:qFormat/>
    <w:uiPriority w:val="21"/>
    <w:rPr>
      <w:i/>
      <w:iCs/>
      <w:color w:val="366091" w:themeColor="accent1" w:themeShade="BF"/>
    </w:rPr>
  </w:style>
  <w:style w:type="paragraph" w:styleId="68">
    <w:name w:val="Intense Quote"/>
    <w:basedOn w:val="1"/>
    <w:next w:val="1"/>
    <w:link w:val="69"/>
    <w:qFormat/>
    <w:uiPriority w:val="30"/>
    <w:pPr>
      <w:pBdr>
        <w:top w:val="single" w:color="366091" w:themeColor="accent1" w:themeShade="BF" w:sz="4" w:space="10"/>
        <w:bottom w:val="single" w:color="366091" w:themeColor="accent1" w:themeShade="BF" w:sz="4" w:space="10"/>
      </w:pBdr>
      <w:spacing w:before="360" w:after="360" w:line="259" w:lineRule="auto"/>
      <w:ind w:left="864" w:right="864"/>
      <w:jc w:val="center"/>
    </w:pPr>
    <w:rPr>
      <w:rFonts w:eastAsiaTheme="minorHAnsi"/>
      <w:i/>
      <w:iCs/>
      <w:color w:val="366091" w:themeColor="accent1" w:themeShade="BF"/>
      <w:kern w:val="2"/>
      <w:lang w:eastAsia="en-US"/>
    </w:rPr>
  </w:style>
  <w:style w:type="character" w:customStyle="1" w:styleId="69">
    <w:name w:val="Выделенная цитата Знак"/>
    <w:basedOn w:val="11"/>
    <w:link w:val="68"/>
    <w:qFormat/>
    <w:uiPriority w:val="30"/>
    <w:rPr>
      <w:i/>
      <w:iCs/>
      <w:color w:val="366091" w:themeColor="accent1" w:themeShade="BF"/>
      <w:kern w:val="2"/>
    </w:rPr>
  </w:style>
  <w:style w:type="character" w:customStyle="1" w:styleId="70">
    <w:name w:val="Сильная ссылка1"/>
    <w:basedOn w:val="11"/>
    <w:qFormat/>
    <w:uiPriority w:val="32"/>
    <w:rPr>
      <w:b/>
      <w:bCs/>
      <w:smallCaps/>
      <w:color w:val="366091" w:themeColor="accent1" w:themeShade="BF"/>
      <w:spacing w:val="5"/>
    </w:rPr>
  </w:style>
  <w:style w:type="character" w:customStyle="1" w:styleId="71">
    <w:name w:val="Незакрита згадка1"/>
    <w:basedOn w:val="11"/>
    <w:semiHidden/>
    <w:unhideWhenUsed/>
    <w:qFormat/>
    <w:uiPriority w:val="99"/>
    <w:rPr>
      <w:color w:val="605E5C"/>
      <w:shd w:val="clear" w:color="auto" w:fill="E1DFDD"/>
    </w:rPr>
  </w:style>
  <w:style w:type="table" w:customStyle="1" w:styleId="72">
    <w:name w:val="Table Normal11"/>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paragraph" w:customStyle="1" w:styleId="73">
    <w:name w:val="Table Paragraph"/>
    <w:basedOn w:val="1"/>
    <w:qFormat/>
    <w:uiPriority w:val="1"/>
    <w:pPr>
      <w:widowControl w:val="0"/>
      <w:autoSpaceDE w:val="0"/>
      <w:autoSpaceDN w:val="0"/>
      <w:spacing w:after="0" w:line="240" w:lineRule="auto"/>
      <w:ind w:left="107"/>
    </w:pPr>
    <w:rPr>
      <w:rFonts w:ascii="Times New Roman" w:hAnsi="Times New Roman" w:eastAsia="Times New Roman" w:cs="Times New Roman"/>
      <w:lang w:eastAsia="en-US"/>
    </w:rPr>
  </w:style>
  <w:style w:type="table" w:customStyle="1" w:styleId="74">
    <w:name w:val="Table Normal1"/>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character" w:customStyle="1" w:styleId="75">
    <w:name w:val="vkekvd"/>
    <w:basedOn w:val="11"/>
    <w:qFormat/>
    <w:uiPriority w:val="0"/>
  </w:style>
  <w:style w:type="character" w:customStyle="1" w:styleId="76">
    <w:name w:val="Intense Emphasis"/>
    <w:basedOn w:val="11"/>
    <w:qFormat/>
    <w:uiPriority w:val="21"/>
    <w:rPr>
      <w:i/>
      <w:iCs/>
      <w:color w:val="366091" w:themeColor="accent1" w:themeShade="BF"/>
    </w:rPr>
  </w:style>
  <w:style w:type="character" w:customStyle="1" w:styleId="77">
    <w:name w:val="Intense Reference"/>
    <w:basedOn w:val="11"/>
    <w:qFormat/>
    <w:uiPriority w:val="32"/>
    <w:rPr>
      <w:b/>
      <w:bCs/>
      <w:smallCaps/>
      <w:color w:val="366091" w:themeColor="accent1" w:themeShade="BF"/>
      <w:spacing w:val="5"/>
    </w:rPr>
  </w:style>
  <w:style w:type="character" w:customStyle="1" w:styleId="78">
    <w:name w:val="Unresolved Mention"/>
    <w:basedOn w:val="11"/>
    <w:semiHidden/>
    <w:unhideWhenUsed/>
    <w:qFormat/>
    <w:uiPriority w:val="99"/>
    <w:rPr>
      <w:color w:val="605E5C"/>
      <w:shd w:val="clear" w:color="auto" w:fill="E1DFDD"/>
    </w:rPr>
  </w:style>
  <w:style w:type="character" w:customStyle="1" w:styleId="79">
    <w:name w:val="Шрифт абзацу за промовчанням"/>
    <w:qFormat/>
    <w:uiPriority w:val="0"/>
  </w:style>
  <w:style w:type="character" w:customStyle="1" w:styleId="80">
    <w:name w:val="rvts0"/>
    <w:qFormat/>
    <w:uiPriority w:val="0"/>
  </w:style>
  <w:style w:type="paragraph" w:customStyle="1" w:styleId="81">
    <w:name w:val="Звичайний"/>
    <w:qFormat/>
    <w:uiPriority w:val="0"/>
    <w:rPr>
      <w:rFonts w:ascii="Times New Roman" w:hAnsi="Times New Roman" w:eastAsia="Times New Roman" w:cs="Times New Roman"/>
      <w:sz w:val="24"/>
      <w:lang w:val="uk-UA" w:eastAsia="uk-UA" w:bidi="ar-SA"/>
    </w:rPr>
  </w:style>
  <w:style w:type="character" w:customStyle="1" w:styleId="82">
    <w:name w:val="Шрифт абзацу за промовчанням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66</Pages>
  <Words>133329</Words>
  <Characters>75998</Characters>
  <Lines>633</Lines>
  <Paragraphs>417</Paragraphs>
  <TotalTime>105</TotalTime>
  <ScaleCrop>false</ScaleCrop>
  <LinksUpToDate>false</LinksUpToDate>
  <CharactersWithSpaces>208910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2025-06-01T16:27:00Z</dcterms:created>
  <dc:creator>USER</dc:creator>
  <cp:lastModifiedBy>USER</cp:lastModifiedBy>
  <cp:lastPrinted>2026-06-03T11:15:00Z</cp:lastPrinted>
  <dcterms:modified xsi:type="dcterms:W3CDTF">2026-06-19T10:54:24Z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B7D92FE62DC347DF9A8B36013BAF8B72_12</vt:lpwstr>
  </property>
</Properties>
</file>